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3C" w:rsidRDefault="00B314CE" w:rsidP="00B314CE">
      <w:pPr>
        <w:spacing w:after="0"/>
        <w:jc w:val="center"/>
        <w:rPr>
          <w:b/>
        </w:rPr>
      </w:pPr>
      <w:r>
        <w:rPr>
          <w:b/>
        </w:rPr>
        <w:t>PUBLIC AWARENESS COMMITTEE MEETING</w:t>
      </w:r>
    </w:p>
    <w:p w:rsidR="00B314CE" w:rsidRDefault="00B314CE" w:rsidP="00B314CE">
      <w:pPr>
        <w:spacing w:after="0"/>
        <w:jc w:val="center"/>
        <w:rPr>
          <w:b/>
        </w:rPr>
      </w:pPr>
      <w:r>
        <w:rPr>
          <w:b/>
        </w:rPr>
        <w:t>4.25.2016</w:t>
      </w:r>
    </w:p>
    <w:p w:rsidR="00B314CE" w:rsidRDefault="00B314CE" w:rsidP="00B314CE">
      <w:pPr>
        <w:spacing w:after="0"/>
        <w:jc w:val="both"/>
      </w:pPr>
      <w:r>
        <w:rPr>
          <w:b/>
        </w:rPr>
        <w:t>ATTENDANCE:</w:t>
      </w:r>
      <w:r>
        <w:rPr>
          <w:b/>
        </w:rPr>
        <w:tab/>
      </w:r>
      <w:r>
        <w:rPr>
          <w:b/>
        </w:rPr>
        <w:tab/>
      </w:r>
      <w:r>
        <w:t>Jen Schmohe</w:t>
      </w:r>
      <w:r>
        <w:tab/>
      </w:r>
      <w:r>
        <w:tab/>
      </w:r>
      <w:r>
        <w:tab/>
        <w:t>Sarah Williams</w:t>
      </w:r>
    </w:p>
    <w:p w:rsidR="00B314CE" w:rsidRDefault="00B314CE" w:rsidP="00B314CE">
      <w:pPr>
        <w:spacing w:after="0"/>
        <w:jc w:val="both"/>
      </w:pPr>
      <w:r>
        <w:tab/>
      </w:r>
      <w:r>
        <w:tab/>
      </w:r>
      <w:r>
        <w:tab/>
        <w:t>Sue Sippel</w:t>
      </w:r>
      <w:r>
        <w:tab/>
      </w:r>
      <w:r>
        <w:tab/>
      </w:r>
      <w:r>
        <w:tab/>
        <w:t>Julie Faust</w:t>
      </w:r>
    </w:p>
    <w:p w:rsidR="00B314CE" w:rsidRDefault="00B314CE" w:rsidP="00B314CE">
      <w:pPr>
        <w:spacing w:after="0"/>
        <w:jc w:val="both"/>
      </w:pPr>
      <w:r>
        <w:tab/>
      </w:r>
      <w:r>
        <w:tab/>
      </w:r>
      <w:r>
        <w:tab/>
        <w:t>Mike Etheridge</w:t>
      </w:r>
      <w:r>
        <w:tab/>
      </w:r>
      <w:r>
        <w:tab/>
      </w:r>
      <w:r>
        <w:tab/>
        <w:t>Melissa Randall</w:t>
      </w:r>
    </w:p>
    <w:p w:rsidR="00B314CE" w:rsidRDefault="00B314CE" w:rsidP="00B314CE">
      <w:pPr>
        <w:spacing w:after="0"/>
        <w:jc w:val="both"/>
      </w:pPr>
      <w:r>
        <w:tab/>
      </w:r>
      <w:r>
        <w:tab/>
      </w:r>
      <w:r>
        <w:tab/>
        <w:t>Mary Jacobson</w:t>
      </w:r>
      <w:r>
        <w:tab/>
      </w:r>
      <w:r>
        <w:tab/>
      </w:r>
      <w:r>
        <w:tab/>
        <w:t>Debbie Bushman</w:t>
      </w:r>
    </w:p>
    <w:p w:rsidR="00B314CE" w:rsidRDefault="00B314CE" w:rsidP="00B314CE">
      <w:pPr>
        <w:spacing w:after="0"/>
        <w:jc w:val="both"/>
      </w:pPr>
      <w:r>
        <w:tab/>
      </w:r>
      <w:r>
        <w:tab/>
      </w:r>
      <w:r>
        <w:tab/>
        <w:t>Dick Lynes</w:t>
      </w:r>
      <w:r>
        <w:tab/>
      </w:r>
      <w:r>
        <w:tab/>
      </w:r>
      <w:r>
        <w:tab/>
        <w:t>Barbara Fischer</w:t>
      </w:r>
    </w:p>
    <w:p w:rsidR="00B314CE" w:rsidRDefault="00B314CE" w:rsidP="00B314CE">
      <w:pPr>
        <w:spacing w:after="0"/>
        <w:jc w:val="both"/>
      </w:pPr>
      <w:r>
        <w:tab/>
      </w:r>
      <w:r>
        <w:tab/>
      </w:r>
      <w:r>
        <w:tab/>
        <w:t>Samantha Zinth</w:t>
      </w:r>
      <w:r>
        <w:tab/>
      </w:r>
      <w:r>
        <w:tab/>
      </w:r>
      <w:r>
        <w:tab/>
        <w:t>Johneisha Prescott</w:t>
      </w:r>
    </w:p>
    <w:p w:rsidR="00B314CE" w:rsidRDefault="00B314CE" w:rsidP="00B314CE">
      <w:pPr>
        <w:spacing w:after="0"/>
        <w:jc w:val="both"/>
      </w:pPr>
      <w:r>
        <w:tab/>
      </w:r>
      <w:r>
        <w:tab/>
      </w:r>
      <w:r>
        <w:tab/>
        <w:t>Tammy Modic</w:t>
      </w:r>
      <w:r>
        <w:tab/>
      </w:r>
      <w:r>
        <w:tab/>
      </w:r>
      <w:r>
        <w:tab/>
        <w:t xml:space="preserve">Lorraine </w:t>
      </w:r>
      <w:r w:rsidR="008D2ED6">
        <w:t>Yarbrough</w:t>
      </w:r>
    </w:p>
    <w:p w:rsidR="00B314CE" w:rsidRDefault="00B314CE" w:rsidP="00B314CE">
      <w:pPr>
        <w:spacing w:after="0"/>
        <w:jc w:val="both"/>
      </w:pPr>
    </w:p>
    <w:p w:rsidR="00B314CE" w:rsidRDefault="00B314CE" w:rsidP="00B314CE">
      <w:pPr>
        <w:spacing w:after="0"/>
        <w:jc w:val="both"/>
      </w:pPr>
      <w:r>
        <w:t>AGENDA</w:t>
      </w:r>
    </w:p>
    <w:p w:rsidR="00B314CE" w:rsidRDefault="00B314CE" w:rsidP="00B314CE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Purpose of Committee Work</w:t>
      </w:r>
    </w:p>
    <w:p w:rsidR="005C4ED8" w:rsidRDefault="008D2ED6" w:rsidP="005C4ED8">
      <w:pPr>
        <w:pStyle w:val="ListParagraph"/>
        <w:spacing w:after="0"/>
        <w:ind w:left="360"/>
        <w:jc w:val="both"/>
      </w:pPr>
      <w:r>
        <w:t xml:space="preserve">The purpose of this committee is to create universal marketing and outreach to be used by each local COC.  </w:t>
      </w:r>
      <w:r w:rsidR="005C4ED8">
        <w:t>Recruit new membership, website development, and outreach to communities.</w:t>
      </w:r>
    </w:p>
    <w:p w:rsidR="00B314CE" w:rsidRDefault="00B314CE" w:rsidP="00B314CE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Review of the Policy of System Advertisement and Outreach</w:t>
      </w:r>
    </w:p>
    <w:p w:rsidR="005C4ED8" w:rsidRDefault="005C4ED8" w:rsidP="005C4ED8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Reviewed page 12 of the Coordinated Entry Policy and Procedure that was approved by the WIBOSCOC.</w:t>
      </w:r>
    </w:p>
    <w:p w:rsidR="00B314CE" w:rsidRDefault="00B314CE" w:rsidP="00B314CE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Brainstorm ideas based on requirements of Policy</w:t>
      </w:r>
    </w:p>
    <w:p w:rsidR="005C4ED8" w:rsidRDefault="00B94202" w:rsidP="005C4ED8">
      <w:pPr>
        <w:pStyle w:val="ListParagraph"/>
        <w:spacing w:after="0"/>
        <w:ind w:left="360"/>
        <w:jc w:val="both"/>
      </w:pPr>
      <w:r>
        <w:t>-Best Practices</w:t>
      </w:r>
    </w:p>
    <w:p w:rsidR="00B94202" w:rsidRDefault="00B94202" w:rsidP="005C4ED8">
      <w:pPr>
        <w:pStyle w:val="ListParagraph"/>
        <w:spacing w:after="0"/>
        <w:ind w:left="360"/>
        <w:jc w:val="both"/>
      </w:pPr>
      <w:r>
        <w:t>-Marketing to non-housing agencies, i.e., Vets, FSET</w:t>
      </w:r>
    </w:p>
    <w:p w:rsidR="008D2ED6" w:rsidRDefault="008D2ED6" w:rsidP="005C4ED8">
      <w:pPr>
        <w:pStyle w:val="ListParagraph"/>
        <w:spacing w:after="0"/>
        <w:ind w:left="360"/>
        <w:jc w:val="both"/>
      </w:pPr>
      <w:r>
        <w:t>-Research other areas for ideas</w:t>
      </w:r>
    </w:p>
    <w:p w:rsidR="008D2ED6" w:rsidRDefault="008D2ED6" w:rsidP="005C4ED8">
      <w:pPr>
        <w:pStyle w:val="ListParagraph"/>
        <w:spacing w:after="0"/>
        <w:ind w:left="360"/>
        <w:jc w:val="both"/>
      </w:pPr>
      <w:r>
        <w:t>-Two separate message 1- hospitals, churches, etc. and 1-homeless population (keep it simple)</w:t>
      </w:r>
    </w:p>
    <w:p w:rsidR="008D2ED6" w:rsidRDefault="008D2ED6" w:rsidP="005C4ED8">
      <w:pPr>
        <w:pStyle w:val="ListParagraph"/>
        <w:spacing w:after="0"/>
        <w:ind w:left="360"/>
        <w:jc w:val="both"/>
      </w:pPr>
      <w:r>
        <w:t>-Develop a Toolkit</w:t>
      </w:r>
    </w:p>
    <w:p w:rsidR="008D2ED6" w:rsidRDefault="008D2ED6" w:rsidP="005C4ED8">
      <w:pPr>
        <w:pStyle w:val="ListParagraph"/>
        <w:spacing w:after="0"/>
        <w:ind w:left="360"/>
        <w:jc w:val="both"/>
      </w:pPr>
      <w:r>
        <w:tab/>
        <w:t>-What needs to be in the Toolkit?</w:t>
      </w:r>
    </w:p>
    <w:p w:rsidR="008D2ED6" w:rsidRDefault="008D2ED6" w:rsidP="005C4ED8">
      <w:pPr>
        <w:pStyle w:val="ListParagraph"/>
        <w:spacing w:after="0"/>
        <w:ind w:left="360"/>
        <w:jc w:val="both"/>
      </w:pPr>
      <w:r>
        <w:tab/>
        <w:t>-Divide into to teams to conquer each item?</w:t>
      </w:r>
    </w:p>
    <w:p w:rsidR="008D2ED6" w:rsidRDefault="008D2ED6" w:rsidP="005C4ED8">
      <w:pPr>
        <w:pStyle w:val="ListParagraph"/>
        <w:spacing w:after="0"/>
        <w:ind w:left="360"/>
        <w:jc w:val="both"/>
      </w:pPr>
      <w:r>
        <w:tab/>
      </w:r>
      <w:r>
        <w:tab/>
        <w:t>-Two teams Developed</w:t>
      </w:r>
    </w:p>
    <w:p w:rsidR="008D2ED6" w:rsidRDefault="008D2ED6" w:rsidP="005C4ED8">
      <w:pPr>
        <w:pStyle w:val="ListParagraph"/>
        <w:spacing w:after="0"/>
        <w:ind w:left="360"/>
        <w:jc w:val="both"/>
      </w:pPr>
      <w:r>
        <w:tab/>
      </w:r>
      <w:r>
        <w:tab/>
        <w:t>Coordinated Entry Toolkit Search Team</w:t>
      </w:r>
    </w:p>
    <w:p w:rsidR="008D2ED6" w:rsidRDefault="008D2ED6" w:rsidP="005C4ED8">
      <w:pPr>
        <w:pStyle w:val="ListParagraph"/>
        <w:spacing w:after="0"/>
        <w:ind w:left="360"/>
        <w:jc w:val="both"/>
      </w:pPr>
      <w:r>
        <w:tab/>
      </w:r>
      <w:r>
        <w:tab/>
      </w:r>
      <w:r>
        <w:tab/>
        <w:t>-Dick Lynes</w:t>
      </w:r>
    </w:p>
    <w:p w:rsidR="008D2ED6" w:rsidRDefault="008D2ED6" w:rsidP="005C4ED8">
      <w:pPr>
        <w:pStyle w:val="ListParagraph"/>
        <w:spacing w:after="0"/>
        <w:ind w:left="360"/>
        <w:jc w:val="both"/>
      </w:pPr>
      <w:r>
        <w:tab/>
      </w:r>
      <w:r>
        <w:tab/>
      </w:r>
      <w:r>
        <w:tab/>
        <w:t>-Barb Fischer</w:t>
      </w:r>
    </w:p>
    <w:p w:rsidR="008D2ED6" w:rsidRDefault="008D2ED6" w:rsidP="005C4ED8">
      <w:pPr>
        <w:pStyle w:val="ListParagraph"/>
        <w:spacing w:after="0"/>
        <w:ind w:left="360"/>
        <w:jc w:val="both"/>
      </w:pPr>
      <w:r>
        <w:tab/>
      </w:r>
      <w:r>
        <w:tab/>
      </w:r>
      <w:r>
        <w:tab/>
        <w:t>-Tammy Modic</w:t>
      </w:r>
    </w:p>
    <w:p w:rsidR="008D2ED6" w:rsidRDefault="008D2ED6" w:rsidP="005C4ED8">
      <w:pPr>
        <w:pStyle w:val="ListParagraph"/>
        <w:spacing w:after="0"/>
        <w:ind w:left="360"/>
        <w:jc w:val="both"/>
      </w:pPr>
      <w:r>
        <w:tab/>
      </w:r>
      <w:r>
        <w:tab/>
        <w:t>Flyer/Brochure Team</w:t>
      </w:r>
    </w:p>
    <w:p w:rsidR="008D2ED6" w:rsidRDefault="008D2ED6" w:rsidP="005C4ED8">
      <w:pPr>
        <w:pStyle w:val="ListParagraph"/>
        <w:spacing w:after="0"/>
        <w:ind w:left="360"/>
        <w:jc w:val="both"/>
      </w:pPr>
      <w:r>
        <w:tab/>
      </w:r>
      <w:r>
        <w:tab/>
      </w:r>
      <w:r>
        <w:tab/>
        <w:t>-Tammy Modic</w:t>
      </w:r>
    </w:p>
    <w:p w:rsidR="008D2ED6" w:rsidRDefault="008D2ED6" w:rsidP="005C4ED8">
      <w:pPr>
        <w:pStyle w:val="ListParagraph"/>
        <w:spacing w:after="0"/>
        <w:ind w:left="360"/>
        <w:jc w:val="both"/>
      </w:pPr>
      <w:r>
        <w:tab/>
        <w:t>-Look for other toolkits to use as a template</w:t>
      </w:r>
    </w:p>
    <w:p w:rsidR="00B314CE" w:rsidRDefault="00B314CE" w:rsidP="00B314CE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Provide update of website resources-clickable map-to each COC</w:t>
      </w:r>
    </w:p>
    <w:p w:rsidR="008D2ED6" w:rsidRDefault="008D2ED6" w:rsidP="008D2ED6">
      <w:pPr>
        <w:pStyle w:val="ListParagraph"/>
        <w:spacing w:after="0"/>
        <w:ind w:left="360"/>
        <w:jc w:val="both"/>
      </w:pPr>
      <w:r>
        <w:t>Schmohe discussed her revisions to the website to incorporate Coordinated Entry into the website.  She talked about a clickable map that would include the contact person in each county.  She showed some examples from LA.</w:t>
      </w:r>
    </w:p>
    <w:p w:rsidR="00B314CE" w:rsidRDefault="00B314CE" w:rsidP="00B314CE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Determine responsibilities/assignments</w:t>
      </w:r>
      <w:r w:rsidR="008D2ED6">
        <w:t xml:space="preserve"> (see above – two teams developed)</w:t>
      </w:r>
    </w:p>
    <w:p w:rsidR="00B314CE" w:rsidRDefault="00B314CE" w:rsidP="00B314CE">
      <w:pPr>
        <w:pStyle w:val="ListParagraph"/>
        <w:numPr>
          <w:ilvl w:val="0"/>
          <w:numId w:val="1"/>
        </w:numPr>
        <w:spacing w:after="0"/>
        <w:jc w:val="both"/>
      </w:pPr>
      <w:r>
        <w:t>Send communication to the DLA’s and request contact information regarding the website pages</w:t>
      </w:r>
    </w:p>
    <w:p w:rsidR="00B314CE" w:rsidRDefault="00B314CE" w:rsidP="00B314CE">
      <w:pPr>
        <w:pStyle w:val="ListParagraph"/>
        <w:numPr>
          <w:ilvl w:val="0"/>
          <w:numId w:val="3"/>
        </w:numPr>
        <w:spacing w:after="0"/>
        <w:ind w:left="360"/>
        <w:jc w:val="both"/>
      </w:pPr>
      <w:r>
        <w:t>Create Content for the flyer</w:t>
      </w:r>
    </w:p>
    <w:p w:rsidR="008D2ED6" w:rsidRPr="00B314CE" w:rsidRDefault="008D2ED6" w:rsidP="008D2ED6">
      <w:pPr>
        <w:pStyle w:val="ListParagraph"/>
        <w:spacing w:after="0"/>
        <w:ind w:left="360"/>
        <w:jc w:val="both"/>
      </w:pPr>
      <w:r>
        <w:t>It was decided that this would be done after the search teams have completed their search.</w:t>
      </w:r>
      <w:bookmarkStart w:id="0" w:name="_GoBack"/>
      <w:bookmarkEnd w:id="0"/>
    </w:p>
    <w:sectPr w:rsidR="008D2ED6" w:rsidRPr="00B31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01DF"/>
    <w:multiLevelType w:val="hybridMultilevel"/>
    <w:tmpl w:val="C97419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431A6F"/>
    <w:multiLevelType w:val="hybridMultilevel"/>
    <w:tmpl w:val="383E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B2DED"/>
    <w:multiLevelType w:val="hybridMultilevel"/>
    <w:tmpl w:val="747C4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77"/>
    <w:rsid w:val="00063477"/>
    <w:rsid w:val="0030263C"/>
    <w:rsid w:val="005C4ED8"/>
    <w:rsid w:val="008D2ED6"/>
    <w:rsid w:val="00B314CE"/>
    <w:rsid w:val="00B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90B078CD</Template>
  <TotalTime>65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NEWCAP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Bushman</dc:creator>
  <cp:lastModifiedBy>Debbie Bushman</cp:lastModifiedBy>
  <cp:revision>1</cp:revision>
  <dcterms:created xsi:type="dcterms:W3CDTF">2016-07-20T19:18:00Z</dcterms:created>
  <dcterms:modified xsi:type="dcterms:W3CDTF">2016-07-20T20:24:00Z</dcterms:modified>
</cp:coreProperties>
</file>