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E8" w:rsidRDefault="001C7612" w:rsidP="001C7612">
      <w:pPr>
        <w:jc w:val="center"/>
      </w:pPr>
      <w:r>
        <w:t>BOSCOC Board Meeting Minutes</w:t>
      </w:r>
    </w:p>
    <w:p w:rsidR="001C7612" w:rsidRDefault="001C7612" w:rsidP="001C7612">
      <w:pPr>
        <w:jc w:val="center"/>
      </w:pPr>
      <w:r>
        <w:t>March 10, 2015</w:t>
      </w:r>
    </w:p>
    <w:p w:rsidR="001C7612" w:rsidRDefault="001C7612" w:rsidP="001C7612">
      <w:pPr>
        <w:jc w:val="center"/>
      </w:pPr>
      <w:r>
        <w:t>GOTO Meeting</w:t>
      </w:r>
    </w:p>
    <w:p w:rsidR="001C7612" w:rsidRDefault="001C7612" w:rsidP="001C7612">
      <w:r>
        <w:t>Board members present: Byron Wright, Carrie Poser, Debbie Bushman, Jeanne Semb, Jennifer Schmohe, Joana Hemschemeyer, Lu Scheer, Robyn Thibado, Susan Tucker and Tony Gibart. Renee Greenland arrived late. Excused absence: Millie Rounsville</w:t>
      </w:r>
    </w:p>
    <w:p w:rsidR="001C7612" w:rsidRDefault="001C7612" w:rsidP="001C7612">
      <w:r>
        <w:t>Robyn called the meeting to order.</w:t>
      </w:r>
    </w:p>
    <w:p w:rsidR="001C7612" w:rsidRDefault="001C7612" w:rsidP="001C7612">
      <w:r>
        <w:rPr>
          <w:u w:val="single"/>
        </w:rPr>
        <w:t>Critical Assistance Grant:</w:t>
      </w:r>
      <w:r>
        <w:t xml:space="preserve"> As a reminder, applications are due April 2, 2015 and $282,800 is available. Robyn had sent the board a copy of the previous application submitted two years ago. The board discussed the pros and cons of applying. The consensus was to put it on hold and look at it again the next time it becomes available.</w:t>
      </w:r>
    </w:p>
    <w:p w:rsidR="001C7612" w:rsidRDefault="001C7612" w:rsidP="001C7612">
      <w:r>
        <w:rPr>
          <w:u w:val="single"/>
        </w:rPr>
        <w:t>ETH Certification process:</w:t>
      </w:r>
      <w:r>
        <w:t xml:space="preserve"> the board reviewed the certification document and </w:t>
      </w:r>
      <w:r w:rsidR="00B53942">
        <w:t xml:space="preserve">approved </w:t>
      </w:r>
      <w:r>
        <w:t>suggested changes. All appeals will be handled by the Division of Housing. Moved by Joana to change the committee attendance policy to a minimum of 50% meeting attendance in order to be in compliance. Second by Carrie. Motion carried. Moved by Jeanne to send out conditional letters to those who would not have been certified letting them know that next year the requirements will be strictly adhered to. Second by Joana. Motion carried.</w:t>
      </w:r>
    </w:p>
    <w:p w:rsidR="001C7612" w:rsidRPr="001C7612" w:rsidRDefault="001C7612" w:rsidP="001C7612">
      <w:r>
        <w:rPr>
          <w:u w:val="single"/>
        </w:rPr>
        <w:t>THP Grant:</w:t>
      </w:r>
      <w:r>
        <w:t xml:space="preserve"> the board reviewed and approved the application form used last year</w:t>
      </w:r>
      <w:r w:rsidR="00B53942">
        <w:t xml:space="preserve"> for use again this year</w:t>
      </w:r>
      <w:r>
        <w:t xml:space="preserve">. </w:t>
      </w:r>
      <w:r w:rsidR="00B53942">
        <w:t>Board also reviewed and approved the scoring tool that was used last year for use again this year.</w:t>
      </w:r>
      <w:bookmarkStart w:id="0" w:name="_GoBack"/>
      <w:bookmarkEnd w:id="0"/>
    </w:p>
    <w:sectPr w:rsidR="001C7612" w:rsidRPr="001C7612" w:rsidSect="001C7612">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12"/>
    <w:rsid w:val="001C7612"/>
    <w:rsid w:val="005231E8"/>
    <w:rsid w:val="00B5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3F8F-4439-4A35-96B7-AE7838C1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1</cp:revision>
  <dcterms:created xsi:type="dcterms:W3CDTF">2015-03-24T16:56:00Z</dcterms:created>
  <dcterms:modified xsi:type="dcterms:W3CDTF">2015-03-24T17:09:00Z</dcterms:modified>
</cp:coreProperties>
</file>