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900" w:rsidRPr="006273E1" w:rsidRDefault="00680ECC" w:rsidP="006273E1">
      <w:pPr>
        <w:jc w:val="right"/>
      </w:pPr>
      <w:r>
        <w:rPr>
          <w:noProof/>
        </w:rPr>
        <w:drawing>
          <wp:inline distT="0" distB="0" distL="0" distR="0">
            <wp:extent cx="1905000" cy="571500"/>
            <wp:effectExtent l="0" t="0" r="0" b="0"/>
            <wp:docPr id="1" name="Picture 1" descr="cid:5B9C5A22-E598-40DE-8F12-BB38D9EA078E@corp.gbcommunitychurch.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B9C5A22-E598-40DE-8F12-BB38D9EA078E@corp.gbcommunitychurch.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rsidR="00BD3900" w:rsidRPr="000512E4" w:rsidRDefault="003A7F17" w:rsidP="004A64FF">
      <w:pPr>
        <w:jc w:val="center"/>
        <w:rPr>
          <w:rFonts w:ascii="Cambria" w:hAnsi="Cambria"/>
          <w:sz w:val="22"/>
          <w:szCs w:val="22"/>
        </w:rPr>
      </w:pPr>
      <w:r w:rsidRPr="000512E4">
        <w:rPr>
          <w:rFonts w:ascii="Cambria" w:hAnsi="Cambria"/>
          <w:sz w:val="22"/>
          <w:szCs w:val="22"/>
        </w:rPr>
        <w:t>WIBOSCOC BOARD MEETING</w:t>
      </w:r>
    </w:p>
    <w:p w:rsidR="003A7F17" w:rsidRPr="000512E4" w:rsidRDefault="00FD61E5" w:rsidP="004A64FF">
      <w:pPr>
        <w:jc w:val="center"/>
        <w:rPr>
          <w:rFonts w:ascii="Cambria" w:hAnsi="Cambria"/>
          <w:sz w:val="22"/>
          <w:szCs w:val="22"/>
        </w:rPr>
      </w:pPr>
      <w:r>
        <w:rPr>
          <w:rFonts w:ascii="Cambria" w:hAnsi="Cambria"/>
          <w:sz w:val="22"/>
          <w:szCs w:val="22"/>
        </w:rPr>
        <w:t>June 28</w:t>
      </w:r>
      <w:r w:rsidR="005515AD" w:rsidRPr="000512E4">
        <w:rPr>
          <w:rFonts w:ascii="Cambria" w:hAnsi="Cambria"/>
          <w:sz w:val="22"/>
          <w:szCs w:val="22"/>
        </w:rPr>
        <w:t>, 2016</w:t>
      </w:r>
    </w:p>
    <w:p w:rsidR="003A7F17" w:rsidRPr="000512E4" w:rsidRDefault="005515AD" w:rsidP="004A64FF">
      <w:pPr>
        <w:jc w:val="center"/>
        <w:rPr>
          <w:rFonts w:ascii="Cambria" w:hAnsi="Cambria"/>
          <w:sz w:val="22"/>
          <w:szCs w:val="22"/>
        </w:rPr>
      </w:pPr>
      <w:r w:rsidRPr="000512E4">
        <w:rPr>
          <w:rFonts w:ascii="Cambria" w:hAnsi="Cambria"/>
          <w:sz w:val="22"/>
          <w:szCs w:val="22"/>
        </w:rPr>
        <w:t>Go To Meeting</w:t>
      </w:r>
    </w:p>
    <w:p w:rsidR="003A7F17" w:rsidRPr="000512E4" w:rsidRDefault="003A7F17" w:rsidP="004A64FF">
      <w:pPr>
        <w:jc w:val="center"/>
        <w:rPr>
          <w:rFonts w:ascii="Cambria" w:hAnsi="Cambria"/>
          <w:sz w:val="22"/>
          <w:szCs w:val="22"/>
        </w:rPr>
      </w:pPr>
    </w:p>
    <w:p w:rsidR="00830621" w:rsidRPr="000512E4" w:rsidRDefault="003A7F17" w:rsidP="003A7F17">
      <w:pPr>
        <w:rPr>
          <w:rFonts w:ascii="Cambria" w:hAnsi="Cambria"/>
          <w:sz w:val="22"/>
          <w:szCs w:val="22"/>
        </w:rPr>
      </w:pPr>
      <w:r w:rsidRPr="000512E4">
        <w:rPr>
          <w:rFonts w:ascii="Cambria" w:hAnsi="Cambria"/>
          <w:sz w:val="22"/>
          <w:szCs w:val="22"/>
        </w:rPr>
        <w:t>Board me</w:t>
      </w:r>
      <w:r w:rsidR="00FD61E5">
        <w:rPr>
          <w:rFonts w:ascii="Cambria" w:hAnsi="Cambria"/>
          <w:sz w:val="22"/>
          <w:szCs w:val="22"/>
        </w:rPr>
        <w:t xml:space="preserve">mbers present:  </w:t>
      </w:r>
      <w:r w:rsidRPr="000512E4">
        <w:rPr>
          <w:rFonts w:ascii="Cambria" w:hAnsi="Cambria"/>
          <w:sz w:val="22"/>
          <w:szCs w:val="22"/>
        </w:rPr>
        <w:t xml:space="preserve">Jeanette Petts, Jeanne </w:t>
      </w:r>
      <w:proofErr w:type="spellStart"/>
      <w:r w:rsidRPr="000512E4">
        <w:rPr>
          <w:rFonts w:ascii="Cambria" w:hAnsi="Cambria"/>
          <w:sz w:val="22"/>
          <w:szCs w:val="22"/>
        </w:rPr>
        <w:t>Semb</w:t>
      </w:r>
      <w:proofErr w:type="spellEnd"/>
      <w:r w:rsidRPr="000512E4">
        <w:rPr>
          <w:rFonts w:ascii="Cambria" w:hAnsi="Cambria"/>
          <w:sz w:val="22"/>
          <w:szCs w:val="22"/>
        </w:rPr>
        <w:t xml:space="preserve">, Joana </w:t>
      </w:r>
      <w:proofErr w:type="spellStart"/>
      <w:r w:rsidRPr="000512E4">
        <w:rPr>
          <w:rFonts w:ascii="Cambria" w:hAnsi="Cambria"/>
          <w:sz w:val="22"/>
          <w:szCs w:val="22"/>
        </w:rPr>
        <w:t>Hemschemeyer</w:t>
      </w:r>
      <w:proofErr w:type="spellEnd"/>
      <w:r w:rsidR="00473ACB" w:rsidRPr="000512E4">
        <w:rPr>
          <w:rFonts w:ascii="Cambria" w:hAnsi="Cambria"/>
          <w:sz w:val="22"/>
          <w:szCs w:val="22"/>
        </w:rPr>
        <w:t>, Lu</w:t>
      </w:r>
      <w:r w:rsidRPr="000512E4">
        <w:rPr>
          <w:rFonts w:ascii="Cambria" w:hAnsi="Cambria"/>
          <w:sz w:val="22"/>
          <w:szCs w:val="22"/>
        </w:rPr>
        <w:t xml:space="preserve"> </w:t>
      </w:r>
      <w:proofErr w:type="spellStart"/>
      <w:r w:rsidR="00473ACB" w:rsidRPr="000512E4">
        <w:rPr>
          <w:rFonts w:ascii="Cambria" w:hAnsi="Cambria"/>
          <w:sz w:val="22"/>
          <w:szCs w:val="22"/>
        </w:rPr>
        <w:t>Scheer</w:t>
      </w:r>
      <w:proofErr w:type="spellEnd"/>
      <w:r w:rsidR="00473ACB" w:rsidRPr="000512E4">
        <w:rPr>
          <w:rFonts w:ascii="Cambria" w:hAnsi="Cambria"/>
          <w:sz w:val="22"/>
          <w:szCs w:val="22"/>
        </w:rPr>
        <w:t>,</w:t>
      </w:r>
      <w:r w:rsidRPr="000512E4">
        <w:rPr>
          <w:rFonts w:ascii="Cambria" w:hAnsi="Cambria"/>
          <w:sz w:val="22"/>
          <w:szCs w:val="22"/>
        </w:rPr>
        <w:t xml:space="preserve"> Millie </w:t>
      </w:r>
      <w:proofErr w:type="spellStart"/>
      <w:r w:rsidRPr="000512E4">
        <w:rPr>
          <w:rFonts w:ascii="Cambria" w:hAnsi="Cambria"/>
          <w:sz w:val="22"/>
          <w:szCs w:val="22"/>
        </w:rPr>
        <w:t>Rounsville</w:t>
      </w:r>
      <w:proofErr w:type="spellEnd"/>
      <w:r w:rsidR="00830621" w:rsidRPr="000512E4">
        <w:rPr>
          <w:rFonts w:ascii="Cambria" w:hAnsi="Cambria"/>
          <w:sz w:val="22"/>
          <w:szCs w:val="22"/>
        </w:rPr>
        <w:t xml:space="preserve">, Jesse </w:t>
      </w:r>
      <w:proofErr w:type="spellStart"/>
      <w:r w:rsidR="00830621" w:rsidRPr="000512E4">
        <w:rPr>
          <w:rFonts w:ascii="Cambria" w:hAnsi="Cambria"/>
          <w:sz w:val="22"/>
          <w:szCs w:val="22"/>
        </w:rPr>
        <w:t>Dirkman</w:t>
      </w:r>
      <w:proofErr w:type="spellEnd"/>
      <w:r w:rsidR="007143EB" w:rsidRPr="000512E4">
        <w:rPr>
          <w:rFonts w:ascii="Cambria" w:hAnsi="Cambria"/>
          <w:sz w:val="22"/>
          <w:szCs w:val="22"/>
        </w:rPr>
        <w:t xml:space="preserve">, </w:t>
      </w:r>
      <w:proofErr w:type="spellStart"/>
      <w:r w:rsidR="005515AD" w:rsidRPr="000512E4">
        <w:rPr>
          <w:rFonts w:ascii="Cambria" w:hAnsi="Cambria"/>
          <w:sz w:val="22"/>
          <w:szCs w:val="22"/>
        </w:rPr>
        <w:t>Gai</w:t>
      </w:r>
      <w:proofErr w:type="spellEnd"/>
      <w:r w:rsidR="005515AD" w:rsidRPr="000512E4">
        <w:rPr>
          <w:rFonts w:ascii="Cambria" w:hAnsi="Cambria"/>
          <w:sz w:val="22"/>
          <w:szCs w:val="22"/>
        </w:rPr>
        <w:t xml:space="preserve"> </w:t>
      </w:r>
      <w:proofErr w:type="spellStart"/>
      <w:r w:rsidR="005515AD" w:rsidRPr="000512E4">
        <w:rPr>
          <w:rFonts w:ascii="Cambria" w:hAnsi="Cambria"/>
          <w:sz w:val="22"/>
          <w:szCs w:val="22"/>
        </w:rPr>
        <w:t>Lorenzen</w:t>
      </w:r>
      <w:proofErr w:type="spellEnd"/>
      <w:r w:rsidR="007143EB" w:rsidRPr="000512E4">
        <w:rPr>
          <w:rFonts w:ascii="Cambria" w:hAnsi="Cambria"/>
          <w:sz w:val="22"/>
          <w:szCs w:val="22"/>
        </w:rPr>
        <w:t xml:space="preserve">, </w:t>
      </w:r>
      <w:r w:rsidR="0007024F" w:rsidRPr="000512E4">
        <w:rPr>
          <w:rFonts w:ascii="Cambria" w:hAnsi="Cambria"/>
          <w:sz w:val="22"/>
          <w:szCs w:val="22"/>
        </w:rPr>
        <w:t>Jerome Martin</w:t>
      </w:r>
      <w:r w:rsidR="00FD61E5">
        <w:rPr>
          <w:rFonts w:ascii="Cambria" w:hAnsi="Cambria"/>
          <w:sz w:val="22"/>
          <w:szCs w:val="22"/>
        </w:rPr>
        <w:t xml:space="preserve">, </w:t>
      </w:r>
      <w:r w:rsidR="00830621" w:rsidRPr="000512E4">
        <w:rPr>
          <w:rFonts w:ascii="Cambria" w:hAnsi="Cambria"/>
          <w:sz w:val="22"/>
          <w:szCs w:val="22"/>
        </w:rPr>
        <w:t xml:space="preserve">Robyn </w:t>
      </w:r>
      <w:proofErr w:type="spellStart"/>
      <w:r w:rsidR="00830621" w:rsidRPr="000512E4">
        <w:rPr>
          <w:rFonts w:ascii="Cambria" w:hAnsi="Cambria"/>
          <w:sz w:val="22"/>
          <w:szCs w:val="22"/>
        </w:rPr>
        <w:t>Thibado</w:t>
      </w:r>
      <w:proofErr w:type="spellEnd"/>
      <w:r w:rsidR="00FD61E5">
        <w:rPr>
          <w:rFonts w:ascii="Cambria" w:hAnsi="Cambria"/>
          <w:sz w:val="22"/>
          <w:szCs w:val="22"/>
        </w:rPr>
        <w:t xml:space="preserve">, Renee Greenland, Don Roach, </w:t>
      </w:r>
      <w:proofErr w:type="spellStart"/>
      <w:r w:rsidR="00FD61E5">
        <w:rPr>
          <w:rFonts w:ascii="Cambria" w:hAnsi="Cambria"/>
          <w:sz w:val="22"/>
          <w:szCs w:val="22"/>
        </w:rPr>
        <w:t>Meika</w:t>
      </w:r>
      <w:proofErr w:type="spellEnd"/>
      <w:r w:rsidR="00FD61E5">
        <w:rPr>
          <w:rFonts w:ascii="Cambria" w:hAnsi="Cambria"/>
          <w:sz w:val="22"/>
          <w:szCs w:val="22"/>
        </w:rPr>
        <w:t xml:space="preserve"> </w:t>
      </w:r>
      <w:proofErr w:type="spellStart"/>
      <w:r w:rsidR="00FD61E5">
        <w:rPr>
          <w:rFonts w:ascii="Cambria" w:hAnsi="Cambria"/>
          <w:sz w:val="22"/>
          <w:szCs w:val="22"/>
        </w:rPr>
        <w:t>Burnikel</w:t>
      </w:r>
      <w:proofErr w:type="spellEnd"/>
      <w:r w:rsidR="00FD61E5">
        <w:rPr>
          <w:rFonts w:ascii="Cambria" w:hAnsi="Cambria"/>
          <w:sz w:val="22"/>
          <w:szCs w:val="22"/>
        </w:rPr>
        <w:t xml:space="preserve"> and Tony </w:t>
      </w:r>
      <w:proofErr w:type="spellStart"/>
      <w:r w:rsidR="00FD61E5">
        <w:rPr>
          <w:rFonts w:ascii="Cambria" w:hAnsi="Cambria"/>
          <w:sz w:val="22"/>
          <w:szCs w:val="22"/>
        </w:rPr>
        <w:t>Gibart</w:t>
      </w:r>
      <w:proofErr w:type="spellEnd"/>
    </w:p>
    <w:p w:rsidR="0007024F" w:rsidRPr="000512E4" w:rsidRDefault="003A7F17" w:rsidP="003A7F17">
      <w:pPr>
        <w:rPr>
          <w:rFonts w:ascii="Cambria" w:hAnsi="Cambria"/>
          <w:sz w:val="22"/>
          <w:szCs w:val="22"/>
        </w:rPr>
      </w:pPr>
      <w:r w:rsidRPr="000512E4">
        <w:rPr>
          <w:rFonts w:ascii="Cambria" w:hAnsi="Cambria"/>
          <w:sz w:val="22"/>
          <w:szCs w:val="22"/>
        </w:rPr>
        <w:t xml:space="preserve">Excused: </w:t>
      </w:r>
      <w:r w:rsidR="007143EB" w:rsidRPr="000512E4">
        <w:rPr>
          <w:rFonts w:ascii="Cambria" w:hAnsi="Cambria"/>
          <w:sz w:val="22"/>
          <w:szCs w:val="22"/>
        </w:rPr>
        <w:t xml:space="preserve"> </w:t>
      </w:r>
      <w:r w:rsidR="00FD61E5">
        <w:rPr>
          <w:rFonts w:ascii="Cambria" w:hAnsi="Cambria"/>
          <w:sz w:val="22"/>
          <w:szCs w:val="22"/>
        </w:rPr>
        <w:t>Debbie Bushman</w:t>
      </w:r>
    </w:p>
    <w:p w:rsidR="000D5D27" w:rsidRPr="000512E4" w:rsidRDefault="0007024F" w:rsidP="003A7F17">
      <w:pPr>
        <w:rPr>
          <w:rFonts w:ascii="Cambria" w:hAnsi="Cambria"/>
          <w:sz w:val="22"/>
          <w:szCs w:val="22"/>
        </w:rPr>
      </w:pPr>
      <w:r w:rsidRPr="000512E4">
        <w:rPr>
          <w:rFonts w:ascii="Cambria" w:hAnsi="Cambria"/>
          <w:sz w:val="22"/>
          <w:szCs w:val="22"/>
        </w:rPr>
        <w:t>Unexcused:  None</w:t>
      </w:r>
      <w:r w:rsidR="005515AD" w:rsidRPr="000512E4">
        <w:rPr>
          <w:rFonts w:ascii="Cambria" w:hAnsi="Cambria"/>
          <w:sz w:val="22"/>
          <w:szCs w:val="22"/>
        </w:rPr>
        <w:t xml:space="preserve"> </w:t>
      </w:r>
    </w:p>
    <w:p w:rsidR="003A7F17" w:rsidRPr="000512E4" w:rsidRDefault="003A7F17" w:rsidP="003A7F17">
      <w:pPr>
        <w:rPr>
          <w:rFonts w:ascii="Cambria" w:hAnsi="Cambria"/>
          <w:sz w:val="22"/>
          <w:szCs w:val="22"/>
        </w:rPr>
      </w:pPr>
      <w:r w:rsidRPr="000512E4">
        <w:rPr>
          <w:rFonts w:ascii="Cambria" w:hAnsi="Cambria"/>
          <w:sz w:val="22"/>
          <w:szCs w:val="22"/>
        </w:rPr>
        <w:t>Staff: Carrie Poser</w:t>
      </w:r>
    </w:p>
    <w:p w:rsidR="003A7F17" w:rsidRPr="000512E4" w:rsidRDefault="003A7F17" w:rsidP="003A7F17">
      <w:pPr>
        <w:rPr>
          <w:rFonts w:ascii="Cambria" w:hAnsi="Cambria"/>
          <w:sz w:val="22"/>
          <w:szCs w:val="22"/>
        </w:rPr>
      </w:pPr>
    </w:p>
    <w:p w:rsidR="000D5D27" w:rsidRPr="000512E4" w:rsidRDefault="005515AD" w:rsidP="003A7F17">
      <w:pPr>
        <w:rPr>
          <w:rFonts w:ascii="Cambria" w:hAnsi="Cambria"/>
          <w:sz w:val="22"/>
          <w:szCs w:val="22"/>
        </w:rPr>
      </w:pPr>
      <w:r w:rsidRPr="000512E4">
        <w:rPr>
          <w:rFonts w:ascii="Cambria" w:hAnsi="Cambria"/>
          <w:sz w:val="22"/>
          <w:szCs w:val="22"/>
        </w:rPr>
        <w:t>Mee</w:t>
      </w:r>
      <w:r w:rsidR="00FD61E5">
        <w:rPr>
          <w:rFonts w:ascii="Cambria" w:hAnsi="Cambria"/>
          <w:sz w:val="22"/>
          <w:szCs w:val="22"/>
        </w:rPr>
        <w:t>ting was called to order at 1:01</w:t>
      </w:r>
      <w:r w:rsidRPr="000512E4">
        <w:rPr>
          <w:rFonts w:ascii="Cambria" w:hAnsi="Cambria"/>
          <w:sz w:val="22"/>
          <w:szCs w:val="22"/>
        </w:rPr>
        <w:t xml:space="preserve"> p</w:t>
      </w:r>
      <w:r w:rsidR="000D5D27" w:rsidRPr="000512E4">
        <w:rPr>
          <w:rFonts w:ascii="Cambria" w:hAnsi="Cambria"/>
          <w:sz w:val="22"/>
          <w:szCs w:val="22"/>
        </w:rPr>
        <w:t xml:space="preserve">m </w:t>
      </w:r>
    </w:p>
    <w:p w:rsidR="000D5D27" w:rsidRPr="000512E4" w:rsidRDefault="000D5D27" w:rsidP="003A7F17">
      <w:pPr>
        <w:rPr>
          <w:rFonts w:ascii="Cambria" w:hAnsi="Cambria"/>
          <w:sz w:val="22"/>
          <w:szCs w:val="22"/>
        </w:rPr>
      </w:pPr>
    </w:p>
    <w:p w:rsidR="000D5D27" w:rsidRPr="000512E4" w:rsidRDefault="00FA5599" w:rsidP="003A7F17">
      <w:pPr>
        <w:rPr>
          <w:rFonts w:ascii="Cambria" w:hAnsi="Cambria"/>
          <w:sz w:val="22"/>
          <w:szCs w:val="22"/>
        </w:rPr>
      </w:pPr>
      <w:proofErr w:type="gramStart"/>
      <w:r>
        <w:rPr>
          <w:rFonts w:ascii="Cambria" w:hAnsi="Cambria"/>
          <w:sz w:val="22"/>
          <w:szCs w:val="22"/>
        </w:rPr>
        <w:t xml:space="preserve">Approval of </w:t>
      </w:r>
      <w:bookmarkStart w:id="0" w:name="_GoBack"/>
      <w:bookmarkEnd w:id="0"/>
      <w:r w:rsidR="00FD61E5">
        <w:rPr>
          <w:rFonts w:ascii="Cambria" w:hAnsi="Cambria"/>
          <w:sz w:val="22"/>
          <w:szCs w:val="22"/>
        </w:rPr>
        <w:t>May minutes.</w:t>
      </w:r>
      <w:proofErr w:type="gramEnd"/>
      <w:r w:rsidR="00FD61E5">
        <w:rPr>
          <w:rFonts w:ascii="Cambria" w:hAnsi="Cambria"/>
          <w:sz w:val="22"/>
          <w:szCs w:val="22"/>
        </w:rPr>
        <w:t xml:space="preserve">  Don Roach made a motion to approve, </w:t>
      </w:r>
      <w:proofErr w:type="spellStart"/>
      <w:r w:rsidR="00FD61E5">
        <w:rPr>
          <w:rFonts w:ascii="Cambria" w:hAnsi="Cambria"/>
          <w:sz w:val="22"/>
          <w:szCs w:val="22"/>
        </w:rPr>
        <w:t>Gai</w:t>
      </w:r>
      <w:proofErr w:type="spellEnd"/>
      <w:r w:rsidR="00FD61E5">
        <w:rPr>
          <w:rFonts w:ascii="Cambria" w:hAnsi="Cambria"/>
          <w:sz w:val="22"/>
          <w:szCs w:val="22"/>
        </w:rPr>
        <w:t xml:space="preserve"> 2</w:t>
      </w:r>
      <w:r w:rsidR="00FD61E5" w:rsidRPr="00FD61E5">
        <w:rPr>
          <w:rFonts w:ascii="Cambria" w:hAnsi="Cambria"/>
          <w:sz w:val="22"/>
          <w:szCs w:val="22"/>
          <w:vertAlign w:val="superscript"/>
        </w:rPr>
        <w:t>nd</w:t>
      </w:r>
      <w:r w:rsidR="00FD61E5">
        <w:rPr>
          <w:rFonts w:ascii="Cambria" w:hAnsi="Cambria"/>
          <w:sz w:val="22"/>
          <w:szCs w:val="22"/>
        </w:rPr>
        <w:t xml:space="preserve"> and all approved.  </w:t>
      </w:r>
      <w:r w:rsidR="007143EB" w:rsidRPr="000512E4">
        <w:rPr>
          <w:rFonts w:ascii="Cambria" w:hAnsi="Cambria"/>
          <w:sz w:val="22"/>
          <w:szCs w:val="22"/>
        </w:rPr>
        <w:t xml:space="preserve">  </w:t>
      </w:r>
    </w:p>
    <w:p w:rsidR="0007024F" w:rsidRPr="000512E4" w:rsidRDefault="0007024F" w:rsidP="00E87D2A">
      <w:pPr>
        <w:rPr>
          <w:rFonts w:ascii="Cambria" w:hAnsi="Cambria"/>
          <w:sz w:val="22"/>
          <w:szCs w:val="22"/>
        </w:rPr>
      </w:pPr>
    </w:p>
    <w:p w:rsidR="00473ACB" w:rsidRDefault="00FD61E5" w:rsidP="003A7F17">
      <w:pPr>
        <w:rPr>
          <w:rFonts w:ascii="Cambria" w:hAnsi="Cambria"/>
          <w:sz w:val="22"/>
          <w:szCs w:val="22"/>
        </w:rPr>
      </w:pPr>
      <w:r>
        <w:rPr>
          <w:rFonts w:ascii="Cambria" w:hAnsi="Cambria"/>
          <w:sz w:val="22"/>
          <w:szCs w:val="22"/>
          <w:u w:val="single"/>
        </w:rPr>
        <w:t>August Quarterly Meeting Agenda</w:t>
      </w:r>
      <w:r>
        <w:rPr>
          <w:rFonts w:ascii="Cambria" w:hAnsi="Cambria"/>
          <w:sz w:val="22"/>
          <w:szCs w:val="22"/>
        </w:rPr>
        <w:t xml:space="preserve">:  We reviewed the agenda that Carrie had put together.   Carrie did let the speakers know that the membership would like to be able to take something away from their presentations and to keep that in mind.  The block of rooms have been reserved.  A discussion was had on how to shorten the day on Friday.  We are going to ask the membership if they would want to move the meetings to Wednesday and Thursday.  We will also be adding a “Community Spotlight”, where COCs can share exciting things that are going on in their continua.  </w:t>
      </w:r>
    </w:p>
    <w:p w:rsidR="00FD61E5" w:rsidRDefault="00FD61E5" w:rsidP="003A7F17">
      <w:pPr>
        <w:rPr>
          <w:rFonts w:ascii="Cambria" w:hAnsi="Cambria"/>
          <w:sz w:val="22"/>
          <w:szCs w:val="22"/>
        </w:rPr>
      </w:pPr>
    </w:p>
    <w:p w:rsidR="00FD61E5" w:rsidRDefault="00FD61E5" w:rsidP="003A7F17">
      <w:pPr>
        <w:rPr>
          <w:rFonts w:ascii="Cambria" w:hAnsi="Cambria"/>
          <w:sz w:val="22"/>
          <w:szCs w:val="22"/>
        </w:rPr>
      </w:pPr>
      <w:r w:rsidRPr="00FD61E5">
        <w:rPr>
          <w:rFonts w:ascii="Cambria" w:hAnsi="Cambria"/>
          <w:sz w:val="22"/>
          <w:szCs w:val="22"/>
          <w:u w:val="single"/>
        </w:rPr>
        <w:t>Board Scoring Tool</w:t>
      </w:r>
      <w:r>
        <w:rPr>
          <w:rFonts w:ascii="Cambria" w:hAnsi="Cambria"/>
          <w:sz w:val="22"/>
          <w:szCs w:val="22"/>
        </w:rPr>
        <w:t xml:space="preserve">:  </w:t>
      </w:r>
      <w:r w:rsidR="00342CCD">
        <w:rPr>
          <w:rFonts w:ascii="Cambria" w:hAnsi="Cambria"/>
          <w:sz w:val="22"/>
          <w:szCs w:val="22"/>
        </w:rPr>
        <w:t>The purpose of this tool is to determine which projects meet the needs of the state and are focused on the HUD guidelines.  We went through each section and discussed proposed changes to the tool that would assist us in continuin</w:t>
      </w:r>
      <w:r w:rsidR="00035937">
        <w:rPr>
          <w:rFonts w:ascii="Cambria" w:hAnsi="Cambria"/>
          <w:sz w:val="22"/>
          <w:szCs w:val="22"/>
        </w:rPr>
        <w:t>g to score well i</w:t>
      </w:r>
      <w:r w:rsidR="00342CCD">
        <w:rPr>
          <w:rFonts w:ascii="Cambria" w:hAnsi="Cambria"/>
          <w:sz w:val="22"/>
          <w:szCs w:val="22"/>
        </w:rPr>
        <w:t xml:space="preserve">n the upcoming NOFA competition.  Jeanne </w:t>
      </w:r>
      <w:proofErr w:type="spellStart"/>
      <w:r w:rsidR="00342CCD">
        <w:rPr>
          <w:rFonts w:ascii="Cambria" w:hAnsi="Cambria"/>
          <w:sz w:val="22"/>
          <w:szCs w:val="22"/>
        </w:rPr>
        <w:t>Semb</w:t>
      </w:r>
      <w:proofErr w:type="spellEnd"/>
      <w:r w:rsidR="00342CCD">
        <w:rPr>
          <w:rFonts w:ascii="Cambria" w:hAnsi="Cambria"/>
          <w:sz w:val="22"/>
          <w:szCs w:val="22"/>
        </w:rPr>
        <w:t xml:space="preserve"> made a motion to accept the board scoring tool</w:t>
      </w:r>
      <w:r w:rsidR="003C2D5B">
        <w:rPr>
          <w:rFonts w:ascii="Cambria" w:hAnsi="Cambria"/>
          <w:sz w:val="22"/>
          <w:szCs w:val="22"/>
        </w:rPr>
        <w:t xml:space="preserve"> with the changes</w:t>
      </w:r>
      <w:r w:rsidR="00342CCD">
        <w:rPr>
          <w:rFonts w:ascii="Cambria" w:hAnsi="Cambria"/>
          <w:sz w:val="22"/>
          <w:szCs w:val="22"/>
        </w:rPr>
        <w:t xml:space="preserve">.  </w:t>
      </w:r>
      <w:proofErr w:type="spellStart"/>
      <w:r w:rsidR="00342CCD">
        <w:rPr>
          <w:rFonts w:ascii="Cambria" w:hAnsi="Cambria"/>
          <w:sz w:val="22"/>
          <w:szCs w:val="22"/>
        </w:rPr>
        <w:t>Meika</w:t>
      </w:r>
      <w:proofErr w:type="spellEnd"/>
      <w:r w:rsidR="00342CCD">
        <w:rPr>
          <w:rFonts w:ascii="Cambria" w:hAnsi="Cambria"/>
          <w:sz w:val="22"/>
          <w:szCs w:val="22"/>
        </w:rPr>
        <w:t xml:space="preserve"> </w:t>
      </w:r>
      <w:proofErr w:type="spellStart"/>
      <w:r w:rsidR="00342CCD">
        <w:rPr>
          <w:rFonts w:ascii="Cambria" w:hAnsi="Cambria"/>
          <w:sz w:val="22"/>
          <w:szCs w:val="22"/>
        </w:rPr>
        <w:t>Burnikel</w:t>
      </w:r>
      <w:proofErr w:type="spellEnd"/>
      <w:r w:rsidR="00342CCD">
        <w:rPr>
          <w:rFonts w:ascii="Cambria" w:hAnsi="Cambria"/>
          <w:sz w:val="22"/>
          <w:szCs w:val="22"/>
        </w:rPr>
        <w:t xml:space="preserve"> 2</w:t>
      </w:r>
      <w:r w:rsidR="00342CCD" w:rsidRPr="00342CCD">
        <w:rPr>
          <w:rFonts w:ascii="Cambria" w:hAnsi="Cambria"/>
          <w:sz w:val="22"/>
          <w:szCs w:val="22"/>
          <w:vertAlign w:val="superscript"/>
        </w:rPr>
        <w:t>nd</w:t>
      </w:r>
      <w:r w:rsidR="00342CCD">
        <w:rPr>
          <w:rFonts w:ascii="Cambria" w:hAnsi="Cambria"/>
          <w:sz w:val="22"/>
          <w:szCs w:val="22"/>
        </w:rPr>
        <w:t xml:space="preserve"> the motion and all approved.  </w:t>
      </w:r>
    </w:p>
    <w:p w:rsidR="00342CCD" w:rsidRDefault="00342CCD" w:rsidP="003A7F17">
      <w:pPr>
        <w:rPr>
          <w:rFonts w:ascii="Cambria" w:hAnsi="Cambria"/>
          <w:sz w:val="22"/>
          <w:szCs w:val="22"/>
        </w:rPr>
      </w:pPr>
    </w:p>
    <w:p w:rsidR="00342CCD" w:rsidRDefault="00342CCD" w:rsidP="003A7F17">
      <w:pPr>
        <w:rPr>
          <w:rFonts w:ascii="Cambria" w:hAnsi="Cambria"/>
          <w:sz w:val="22"/>
          <w:szCs w:val="22"/>
        </w:rPr>
      </w:pPr>
      <w:r>
        <w:rPr>
          <w:rFonts w:ascii="Cambria" w:hAnsi="Cambria"/>
          <w:sz w:val="22"/>
          <w:szCs w:val="22"/>
          <w:u w:val="single"/>
        </w:rPr>
        <w:t>Coordinated Entry – VISPDAT Training Series</w:t>
      </w:r>
      <w:r>
        <w:rPr>
          <w:rFonts w:ascii="Cambria" w:hAnsi="Cambria"/>
          <w:sz w:val="22"/>
          <w:szCs w:val="22"/>
        </w:rPr>
        <w:t>:  There have been concerns regarding the use of the VISPDAT and the way the questions are asked.  Mary Madden from NAMI will be assisting Carrie in coming up with a way to make the VISPDAT more trauma sensitive.  There will be 3 trainings regarding this in the fall of 2016.  The first training will be and introduction and purpose of the tool, the 2</w:t>
      </w:r>
      <w:r w:rsidRPr="00342CCD">
        <w:rPr>
          <w:rFonts w:ascii="Cambria" w:hAnsi="Cambria"/>
          <w:sz w:val="22"/>
          <w:szCs w:val="22"/>
          <w:vertAlign w:val="superscript"/>
        </w:rPr>
        <w:t>nd</w:t>
      </w:r>
      <w:r>
        <w:rPr>
          <w:rFonts w:ascii="Cambria" w:hAnsi="Cambria"/>
          <w:sz w:val="22"/>
          <w:szCs w:val="22"/>
        </w:rPr>
        <w:t xml:space="preserve"> training will be a panel discussion of providers who use the tool and their best practices and the 3</w:t>
      </w:r>
      <w:r w:rsidRPr="00342CCD">
        <w:rPr>
          <w:rFonts w:ascii="Cambria" w:hAnsi="Cambria"/>
          <w:sz w:val="22"/>
          <w:szCs w:val="22"/>
          <w:vertAlign w:val="superscript"/>
        </w:rPr>
        <w:t>rd</w:t>
      </w:r>
      <w:r>
        <w:rPr>
          <w:rFonts w:ascii="Cambria" w:hAnsi="Cambria"/>
          <w:sz w:val="22"/>
          <w:szCs w:val="22"/>
        </w:rPr>
        <w:t xml:space="preserve"> training will be a process of how to make the tool more trauma sensitive.  </w:t>
      </w:r>
    </w:p>
    <w:p w:rsidR="00342CCD" w:rsidRDefault="00342CCD" w:rsidP="003A7F17">
      <w:pPr>
        <w:rPr>
          <w:rFonts w:ascii="Cambria" w:hAnsi="Cambria"/>
          <w:sz w:val="22"/>
          <w:szCs w:val="22"/>
        </w:rPr>
      </w:pPr>
    </w:p>
    <w:p w:rsidR="00342CCD" w:rsidRDefault="00342CCD" w:rsidP="003A7F17">
      <w:pPr>
        <w:rPr>
          <w:rFonts w:ascii="Cambria" w:hAnsi="Cambria"/>
          <w:sz w:val="22"/>
          <w:szCs w:val="22"/>
        </w:rPr>
      </w:pPr>
      <w:r>
        <w:rPr>
          <w:rFonts w:ascii="Cambria" w:hAnsi="Cambria"/>
          <w:sz w:val="22"/>
          <w:szCs w:val="22"/>
          <w:u w:val="single"/>
        </w:rPr>
        <w:t>New Business</w:t>
      </w:r>
      <w:r>
        <w:rPr>
          <w:rFonts w:ascii="Cambria" w:hAnsi="Cambria"/>
          <w:sz w:val="22"/>
          <w:szCs w:val="22"/>
        </w:rPr>
        <w:t xml:space="preserve">:  </w:t>
      </w:r>
    </w:p>
    <w:p w:rsidR="00342CCD" w:rsidRDefault="00342CCD" w:rsidP="00342CCD">
      <w:pPr>
        <w:pStyle w:val="ListParagraph"/>
        <w:numPr>
          <w:ilvl w:val="0"/>
          <w:numId w:val="14"/>
        </w:numPr>
        <w:rPr>
          <w:rFonts w:asciiTheme="majorHAnsi" w:hAnsiTheme="majorHAnsi" w:cs="Arial"/>
        </w:rPr>
      </w:pPr>
      <w:r w:rsidRPr="00342CCD">
        <w:rPr>
          <w:rFonts w:ascii="Cambria" w:hAnsi="Cambria"/>
        </w:rPr>
        <w:t xml:space="preserve">The </w:t>
      </w:r>
      <w:r w:rsidRPr="00342CCD">
        <w:rPr>
          <w:rFonts w:asciiTheme="majorHAnsi" w:hAnsiTheme="majorHAnsi" w:cs="Arial"/>
        </w:rPr>
        <w:t>Division of Energy, Housing, and Community Resources Bureau of Housing will be conducting a desk monitoring of the State THP funding.  The Executive Committee and Carrie will be working on this and we will keep the board informed.</w:t>
      </w:r>
    </w:p>
    <w:p w:rsidR="00342CCD" w:rsidRDefault="00342CCD" w:rsidP="00342CCD">
      <w:pPr>
        <w:pStyle w:val="ListParagraph"/>
        <w:numPr>
          <w:ilvl w:val="0"/>
          <w:numId w:val="14"/>
        </w:numPr>
        <w:rPr>
          <w:rFonts w:asciiTheme="majorHAnsi" w:hAnsiTheme="majorHAnsi" w:cs="Arial"/>
        </w:rPr>
      </w:pPr>
      <w:r>
        <w:rPr>
          <w:rFonts w:asciiTheme="majorHAnsi" w:hAnsiTheme="majorHAnsi" w:cs="Arial"/>
        </w:rPr>
        <w:t>The Youth &amp; Family Project, Washington County:  The Executive Committ</w:t>
      </w:r>
      <w:r w:rsidR="005B680B">
        <w:rPr>
          <w:rFonts w:asciiTheme="majorHAnsi" w:hAnsiTheme="majorHAnsi" w:cs="Arial"/>
        </w:rPr>
        <w:t xml:space="preserve">ee met to discuss this and have </w:t>
      </w:r>
      <w:r>
        <w:rPr>
          <w:rFonts w:asciiTheme="majorHAnsi" w:hAnsiTheme="majorHAnsi" w:cs="Arial"/>
        </w:rPr>
        <w:t xml:space="preserve">decided to send a letter to them as a result of the monitoring </w:t>
      </w:r>
      <w:r w:rsidR="00035937">
        <w:rPr>
          <w:rFonts w:asciiTheme="majorHAnsi" w:hAnsiTheme="majorHAnsi" w:cs="Arial"/>
        </w:rPr>
        <w:t xml:space="preserve">pertaining to them going forward as a renewal project.  </w:t>
      </w:r>
    </w:p>
    <w:p w:rsidR="00035937" w:rsidRDefault="00035937" w:rsidP="00342CCD">
      <w:pPr>
        <w:pStyle w:val="ListParagraph"/>
        <w:numPr>
          <w:ilvl w:val="0"/>
          <w:numId w:val="14"/>
        </w:numPr>
        <w:rPr>
          <w:rFonts w:asciiTheme="majorHAnsi" w:hAnsiTheme="majorHAnsi" w:cs="Arial"/>
        </w:rPr>
      </w:pPr>
      <w:r>
        <w:rPr>
          <w:rFonts w:asciiTheme="majorHAnsi" w:hAnsiTheme="majorHAnsi" w:cs="Arial"/>
        </w:rPr>
        <w:t>Millie reported that she received the registration for the Wisconsin Charitable Organization.  She updated and changed the address.</w:t>
      </w:r>
    </w:p>
    <w:p w:rsidR="00342CCD" w:rsidRDefault="00035937" w:rsidP="003A7F17">
      <w:pPr>
        <w:rPr>
          <w:rFonts w:asciiTheme="majorHAnsi" w:hAnsiTheme="majorHAnsi" w:cs="Arial"/>
        </w:rPr>
      </w:pPr>
      <w:r>
        <w:rPr>
          <w:rFonts w:asciiTheme="majorHAnsi" w:hAnsiTheme="majorHAnsi" w:cs="Arial"/>
        </w:rPr>
        <w:t xml:space="preserve">Jeanne </w:t>
      </w:r>
      <w:proofErr w:type="spellStart"/>
      <w:r>
        <w:rPr>
          <w:rFonts w:asciiTheme="majorHAnsi" w:hAnsiTheme="majorHAnsi" w:cs="Arial"/>
        </w:rPr>
        <w:t>Semb</w:t>
      </w:r>
      <w:proofErr w:type="spellEnd"/>
      <w:r>
        <w:rPr>
          <w:rFonts w:asciiTheme="majorHAnsi" w:hAnsiTheme="majorHAnsi" w:cs="Arial"/>
        </w:rPr>
        <w:t xml:space="preserve"> made a motion to adjourn, Millie 2</w:t>
      </w:r>
      <w:r w:rsidRPr="00035937">
        <w:rPr>
          <w:rFonts w:asciiTheme="majorHAnsi" w:hAnsiTheme="majorHAnsi" w:cs="Arial"/>
          <w:vertAlign w:val="superscript"/>
        </w:rPr>
        <w:t>nd</w:t>
      </w:r>
      <w:r>
        <w:rPr>
          <w:rFonts w:asciiTheme="majorHAnsi" w:hAnsiTheme="majorHAnsi" w:cs="Arial"/>
        </w:rPr>
        <w:t xml:space="preserve">, and all approved.  </w:t>
      </w:r>
    </w:p>
    <w:p w:rsidR="005B680B" w:rsidRDefault="005B680B" w:rsidP="003A7F17">
      <w:pPr>
        <w:rPr>
          <w:rFonts w:asciiTheme="majorHAnsi" w:hAnsiTheme="majorHAnsi" w:cs="Arial"/>
        </w:rPr>
      </w:pPr>
    </w:p>
    <w:p w:rsidR="005B680B" w:rsidRDefault="005B680B" w:rsidP="005B680B">
      <w:pPr>
        <w:rPr>
          <w:rFonts w:asciiTheme="majorHAnsi" w:hAnsiTheme="majorHAnsi" w:cs="Arial"/>
          <w:sz w:val="22"/>
          <w:szCs w:val="22"/>
        </w:rPr>
      </w:pPr>
      <w:r>
        <w:rPr>
          <w:rFonts w:asciiTheme="majorHAnsi" w:hAnsiTheme="majorHAnsi" w:cs="Arial"/>
          <w:sz w:val="22"/>
          <w:szCs w:val="22"/>
        </w:rPr>
        <w:t>____________________________________________________                            ____________________________________________</w:t>
      </w:r>
    </w:p>
    <w:p w:rsidR="005B680B" w:rsidRPr="005B680B" w:rsidRDefault="005B680B" w:rsidP="003A7F17">
      <w:pPr>
        <w:rPr>
          <w:rFonts w:asciiTheme="majorHAnsi" w:hAnsiTheme="majorHAnsi" w:cs="Arial"/>
          <w:sz w:val="22"/>
          <w:szCs w:val="22"/>
        </w:rPr>
      </w:pPr>
      <w:r>
        <w:rPr>
          <w:rFonts w:asciiTheme="majorHAnsi" w:hAnsiTheme="majorHAnsi" w:cs="Arial"/>
          <w:sz w:val="22"/>
          <w:szCs w:val="22"/>
        </w:rPr>
        <w:t>Secretary</w:t>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t xml:space="preserve">      Date of Approval</w:t>
      </w:r>
    </w:p>
    <w:sectPr w:rsidR="005B680B" w:rsidRPr="005B680B" w:rsidSect="00B403D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F85" w:rsidRDefault="00B85F85" w:rsidP="00703016">
      <w:r>
        <w:separator/>
      </w:r>
    </w:p>
  </w:endnote>
  <w:endnote w:type="continuationSeparator" w:id="0">
    <w:p w:rsidR="00B85F85" w:rsidRDefault="00B85F85" w:rsidP="0070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FF" w:rsidRPr="00BA2D93" w:rsidRDefault="004A64FF" w:rsidP="00703016">
    <w:pPr>
      <w:pStyle w:val="Footer"/>
      <w:jc w:val="center"/>
      <w:rPr>
        <w:rFonts w:ascii="Calibri" w:hAnsi="Calibri"/>
        <w:b/>
        <w:i/>
        <w:sz w:val="20"/>
        <w:szCs w:val="20"/>
      </w:rPr>
    </w:pPr>
    <w:r>
      <w:rPr>
        <w:rFonts w:ascii="Calibri" w:hAnsi="Calibri"/>
        <w:b/>
        <w:i/>
        <w:sz w:val="20"/>
        <w:szCs w:val="20"/>
      </w:rPr>
      <w:t>“The Wisconsin Balance of State CoC leads and supports the efforts of its members to end homelessness.”</w:t>
    </w:r>
  </w:p>
  <w:p w:rsidR="004A64FF" w:rsidRDefault="004A64FF">
    <w:pPr>
      <w:pStyle w:val="Footer"/>
    </w:pPr>
  </w:p>
  <w:p w:rsidR="004A64FF" w:rsidRDefault="004A6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F85" w:rsidRDefault="00B85F85" w:rsidP="00703016">
      <w:r>
        <w:separator/>
      </w:r>
    </w:p>
  </w:footnote>
  <w:footnote w:type="continuationSeparator" w:id="0">
    <w:p w:rsidR="00B85F85" w:rsidRDefault="00B85F85" w:rsidP="007030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F63"/>
    <w:multiLevelType w:val="hybridMultilevel"/>
    <w:tmpl w:val="AE86F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C59EA"/>
    <w:multiLevelType w:val="hybridMultilevel"/>
    <w:tmpl w:val="81D2B9E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064A7"/>
    <w:multiLevelType w:val="hybridMultilevel"/>
    <w:tmpl w:val="497E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95246"/>
    <w:multiLevelType w:val="hybridMultilevel"/>
    <w:tmpl w:val="0CDCAB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5D2BCD"/>
    <w:multiLevelType w:val="hybridMultilevel"/>
    <w:tmpl w:val="4B36C484"/>
    <w:lvl w:ilvl="0" w:tplc="FA008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B16FB2"/>
    <w:multiLevelType w:val="hybridMultilevel"/>
    <w:tmpl w:val="78B66C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D230AEF"/>
    <w:multiLevelType w:val="hybridMultilevel"/>
    <w:tmpl w:val="63682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C363409"/>
    <w:multiLevelType w:val="hybridMultilevel"/>
    <w:tmpl w:val="DFE011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E1A3A7A"/>
    <w:multiLevelType w:val="hybridMultilevel"/>
    <w:tmpl w:val="9D2C3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751DE9"/>
    <w:multiLevelType w:val="hybridMultilevel"/>
    <w:tmpl w:val="8F5E6BF0"/>
    <w:lvl w:ilvl="0" w:tplc="FA008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20049F"/>
    <w:multiLevelType w:val="hybridMultilevel"/>
    <w:tmpl w:val="409E8108"/>
    <w:lvl w:ilvl="0" w:tplc="E7BA5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61C1629"/>
    <w:multiLevelType w:val="hybridMultilevel"/>
    <w:tmpl w:val="B2222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6D3D9E"/>
    <w:multiLevelType w:val="hybridMultilevel"/>
    <w:tmpl w:val="3DBE0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C8A0DD1"/>
    <w:multiLevelType w:val="hybridMultilevel"/>
    <w:tmpl w:val="A7865076"/>
    <w:lvl w:ilvl="0" w:tplc="04090015">
      <w:start w:val="1"/>
      <w:numFmt w:val="upperLetter"/>
      <w:lvlText w:val="%1."/>
      <w:lvlJc w:val="left"/>
      <w:pPr>
        <w:ind w:left="720" w:hanging="360"/>
      </w:pPr>
      <w:rPr>
        <w:rFonts w:hint="default"/>
      </w:rPr>
    </w:lvl>
    <w:lvl w:ilvl="1" w:tplc="5716625E">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0"/>
  </w:num>
  <w:num w:numId="9">
    <w:abstractNumId w:val="9"/>
  </w:num>
  <w:num w:numId="10">
    <w:abstractNumId w:val="4"/>
  </w:num>
  <w:num w:numId="11">
    <w:abstractNumId w:val="1"/>
  </w:num>
  <w:num w:numId="12">
    <w:abstractNumId w:val="0"/>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74"/>
    <w:rsid w:val="0002500B"/>
    <w:rsid w:val="000309D8"/>
    <w:rsid w:val="00035350"/>
    <w:rsid w:val="00035937"/>
    <w:rsid w:val="00041EE2"/>
    <w:rsid w:val="000512E4"/>
    <w:rsid w:val="0007024F"/>
    <w:rsid w:val="00072775"/>
    <w:rsid w:val="000B06CE"/>
    <w:rsid w:val="000C157C"/>
    <w:rsid w:val="000C322F"/>
    <w:rsid w:val="000D5D27"/>
    <w:rsid w:val="00112737"/>
    <w:rsid w:val="0012696E"/>
    <w:rsid w:val="00132F12"/>
    <w:rsid w:val="001352E9"/>
    <w:rsid w:val="00191216"/>
    <w:rsid w:val="001A660C"/>
    <w:rsid w:val="001F7611"/>
    <w:rsid w:val="002031F1"/>
    <w:rsid w:val="00220E2F"/>
    <w:rsid w:val="0024482F"/>
    <w:rsid w:val="00256223"/>
    <w:rsid w:val="002775F5"/>
    <w:rsid w:val="002867ED"/>
    <w:rsid w:val="002B388B"/>
    <w:rsid w:val="002B484F"/>
    <w:rsid w:val="002C27E6"/>
    <w:rsid w:val="002E3F74"/>
    <w:rsid w:val="002F3666"/>
    <w:rsid w:val="0031171B"/>
    <w:rsid w:val="00322FBD"/>
    <w:rsid w:val="0033388C"/>
    <w:rsid w:val="00337BF9"/>
    <w:rsid w:val="00342CCD"/>
    <w:rsid w:val="003748E5"/>
    <w:rsid w:val="003A7F17"/>
    <w:rsid w:val="003C2D5B"/>
    <w:rsid w:val="00401CCD"/>
    <w:rsid w:val="00411827"/>
    <w:rsid w:val="00436529"/>
    <w:rsid w:val="00444CDC"/>
    <w:rsid w:val="00473ACB"/>
    <w:rsid w:val="004A4C39"/>
    <w:rsid w:val="004A64FF"/>
    <w:rsid w:val="004B4DF5"/>
    <w:rsid w:val="004C4E15"/>
    <w:rsid w:val="004D0AC4"/>
    <w:rsid w:val="004D14D5"/>
    <w:rsid w:val="004F13C9"/>
    <w:rsid w:val="00510059"/>
    <w:rsid w:val="00516C21"/>
    <w:rsid w:val="005515AD"/>
    <w:rsid w:val="00557748"/>
    <w:rsid w:val="00562982"/>
    <w:rsid w:val="00581A6C"/>
    <w:rsid w:val="005877D3"/>
    <w:rsid w:val="005B265A"/>
    <w:rsid w:val="005B46B0"/>
    <w:rsid w:val="005B680B"/>
    <w:rsid w:val="005C31E0"/>
    <w:rsid w:val="006206E7"/>
    <w:rsid w:val="00625B85"/>
    <w:rsid w:val="006273E1"/>
    <w:rsid w:val="00640606"/>
    <w:rsid w:val="00655E5B"/>
    <w:rsid w:val="006719CB"/>
    <w:rsid w:val="00680ECC"/>
    <w:rsid w:val="00685274"/>
    <w:rsid w:val="006A2CC1"/>
    <w:rsid w:val="006A52DE"/>
    <w:rsid w:val="006B0AC7"/>
    <w:rsid w:val="006D1460"/>
    <w:rsid w:val="006D35FA"/>
    <w:rsid w:val="00703016"/>
    <w:rsid w:val="00704BCF"/>
    <w:rsid w:val="00710158"/>
    <w:rsid w:val="007143EB"/>
    <w:rsid w:val="0073289C"/>
    <w:rsid w:val="007953D2"/>
    <w:rsid w:val="007A221B"/>
    <w:rsid w:val="007A76C8"/>
    <w:rsid w:val="007B12E9"/>
    <w:rsid w:val="007B5324"/>
    <w:rsid w:val="007B5750"/>
    <w:rsid w:val="007D20AE"/>
    <w:rsid w:val="007E5F0C"/>
    <w:rsid w:val="00830621"/>
    <w:rsid w:val="00847F91"/>
    <w:rsid w:val="00874232"/>
    <w:rsid w:val="008813A9"/>
    <w:rsid w:val="008A1A8B"/>
    <w:rsid w:val="008B6143"/>
    <w:rsid w:val="008B6AA3"/>
    <w:rsid w:val="008F026D"/>
    <w:rsid w:val="008F13C0"/>
    <w:rsid w:val="008F22F0"/>
    <w:rsid w:val="009139CB"/>
    <w:rsid w:val="00920ECA"/>
    <w:rsid w:val="00940478"/>
    <w:rsid w:val="009504AD"/>
    <w:rsid w:val="009540AF"/>
    <w:rsid w:val="00957ED6"/>
    <w:rsid w:val="009964D8"/>
    <w:rsid w:val="009D0585"/>
    <w:rsid w:val="009F1DE7"/>
    <w:rsid w:val="00A008D6"/>
    <w:rsid w:val="00A12E5E"/>
    <w:rsid w:val="00A32C06"/>
    <w:rsid w:val="00A55CEB"/>
    <w:rsid w:val="00A67901"/>
    <w:rsid w:val="00A9031A"/>
    <w:rsid w:val="00AB0918"/>
    <w:rsid w:val="00AB4CF3"/>
    <w:rsid w:val="00AB5927"/>
    <w:rsid w:val="00B01D78"/>
    <w:rsid w:val="00B2192A"/>
    <w:rsid w:val="00B403D2"/>
    <w:rsid w:val="00B441EE"/>
    <w:rsid w:val="00B5395B"/>
    <w:rsid w:val="00B55110"/>
    <w:rsid w:val="00B85F85"/>
    <w:rsid w:val="00B87A67"/>
    <w:rsid w:val="00B94F16"/>
    <w:rsid w:val="00BA2CCE"/>
    <w:rsid w:val="00BA2EF4"/>
    <w:rsid w:val="00BB2ED5"/>
    <w:rsid w:val="00BC3431"/>
    <w:rsid w:val="00BD3900"/>
    <w:rsid w:val="00C13195"/>
    <w:rsid w:val="00C21093"/>
    <w:rsid w:val="00C3705C"/>
    <w:rsid w:val="00C544DC"/>
    <w:rsid w:val="00C86CA9"/>
    <w:rsid w:val="00CA438F"/>
    <w:rsid w:val="00CC37B7"/>
    <w:rsid w:val="00D0316D"/>
    <w:rsid w:val="00D244EC"/>
    <w:rsid w:val="00D31E8B"/>
    <w:rsid w:val="00D433E2"/>
    <w:rsid w:val="00D457A8"/>
    <w:rsid w:val="00D61D0A"/>
    <w:rsid w:val="00D70425"/>
    <w:rsid w:val="00D8430C"/>
    <w:rsid w:val="00DA49FE"/>
    <w:rsid w:val="00DE6BAC"/>
    <w:rsid w:val="00E00D04"/>
    <w:rsid w:val="00E210F7"/>
    <w:rsid w:val="00E27BD5"/>
    <w:rsid w:val="00E3187F"/>
    <w:rsid w:val="00E45F10"/>
    <w:rsid w:val="00E61EEB"/>
    <w:rsid w:val="00E62ECC"/>
    <w:rsid w:val="00E66492"/>
    <w:rsid w:val="00E72D71"/>
    <w:rsid w:val="00E76E45"/>
    <w:rsid w:val="00E87D2A"/>
    <w:rsid w:val="00E90B73"/>
    <w:rsid w:val="00E925B9"/>
    <w:rsid w:val="00EB556B"/>
    <w:rsid w:val="00ED1299"/>
    <w:rsid w:val="00F178FD"/>
    <w:rsid w:val="00F24454"/>
    <w:rsid w:val="00F33EF4"/>
    <w:rsid w:val="00F70701"/>
    <w:rsid w:val="00FA5599"/>
    <w:rsid w:val="00FB1361"/>
    <w:rsid w:val="00FC00A4"/>
    <w:rsid w:val="00FC7600"/>
    <w:rsid w:val="00FD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81A6C"/>
    <w:rPr>
      <w:rFonts w:ascii="Tahoma" w:hAnsi="Tahoma"/>
      <w:sz w:val="16"/>
      <w:szCs w:val="16"/>
    </w:rPr>
  </w:style>
  <w:style w:type="character" w:customStyle="1" w:styleId="BalloonTextChar">
    <w:name w:val="Balloon Text Char"/>
    <w:link w:val="BalloonText"/>
    <w:rsid w:val="00581A6C"/>
    <w:rPr>
      <w:rFonts w:ascii="Tahoma" w:hAnsi="Tahoma" w:cs="Tahoma"/>
      <w:sz w:val="16"/>
      <w:szCs w:val="16"/>
    </w:rPr>
  </w:style>
  <w:style w:type="character" w:styleId="Hyperlink">
    <w:name w:val="Hyperlink"/>
    <w:rsid w:val="007D20AE"/>
    <w:rPr>
      <w:color w:val="0000FF"/>
      <w:u w:val="single"/>
    </w:rPr>
  </w:style>
  <w:style w:type="paragraph" w:styleId="Header">
    <w:name w:val="header"/>
    <w:basedOn w:val="Normal"/>
    <w:link w:val="HeaderChar"/>
    <w:rsid w:val="00703016"/>
    <w:pPr>
      <w:tabs>
        <w:tab w:val="center" w:pos="4680"/>
        <w:tab w:val="right" w:pos="9360"/>
      </w:tabs>
    </w:pPr>
  </w:style>
  <w:style w:type="character" w:customStyle="1" w:styleId="HeaderChar">
    <w:name w:val="Header Char"/>
    <w:link w:val="Header"/>
    <w:rsid w:val="00703016"/>
    <w:rPr>
      <w:sz w:val="24"/>
      <w:szCs w:val="24"/>
    </w:rPr>
  </w:style>
  <w:style w:type="paragraph" w:styleId="Footer">
    <w:name w:val="footer"/>
    <w:basedOn w:val="Normal"/>
    <w:link w:val="FooterChar"/>
    <w:uiPriority w:val="99"/>
    <w:rsid w:val="00703016"/>
    <w:pPr>
      <w:tabs>
        <w:tab w:val="center" w:pos="4680"/>
        <w:tab w:val="right" w:pos="9360"/>
      </w:tabs>
    </w:pPr>
  </w:style>
  <w:style w:type="character" w:customStyle="1" w:styleId="FooterChar">
    <w:name w:val="Footer Char"/>
    <w:link w:val="Footer"/>
    <w:uiPriority w:val="99"/>
    <w:rsid w:val="00703016"/>
    <w:rPr>
      <w:sz w:val="24"/>
      <w:szCs w:val="24"/>
    </w:rPr>
  </w:style>
  <w:style w:type="paragraph" w:styleId="CommentText">
    <w:name w:val="annotation text"/>
    <w:basedOn w:val="Normal"/>
    <w:link w:val="CommentTextChar"/>
    <w:uiPriority w:val="99"/>
    <w:unhideWhenUsed/>
    <w:rsid w:val="00E45F10"/>
    <w:rPr>
      <w:rFonts w:eastAsia="Calibri"/>
      <w:sz w:val="20"/>
      <w:szCs w:val="20"/>
    </w:rPr>
  </w:style>
  <w:style w:type="character" w:customStyle="1" w:styleId="CommentTextChar">
    <w:name w:val="Comment Text Char"/>
    <w:link w:val="CommentText"/>
    <w:uiPriority w:val="99"/>
    <w:rsid w:val="00E45F10"/>
    <w:rPr>
      <w:rFonts w:eastAsia="Calibri" w:cs="Times New Roman"/>
    </w:rPr>
  </w:style>
  <w:style w:type="character" w:styleId="CommentReference">
    <w:name w:val="annotation reference"/>
    <w:uiPriority w:val="99"/>
    <w:unhideWhenUsed/>
    <w:rsid w:val="00E45F10"/>
    <w:rPr>
      <w:sz w:val="16"/>
      <w:szCs w:val="16"/>
    </w:rPr>
  </w:style>
  <w:style w:type="paragraph" w:styleId="BodyText">
    <w:name w:val="Body Text"/>
    <w:basedOn w:val="Normal"/>
    <w:link w:val="BodyTextChar"/>
    <w:unhideWhenUsed/>
    <w:rsid w:val="008F026D"/>
    <w:pPr>
      <w:tabs>
        <w:tab w:val="left" w:pos="8640"/>
      </w:tabs>
    </w:pPr>
    <w:rPr>
      <w:szCs w:val="20"/>
    </w:rPr>
  </w:style>
  <w:style w:type="character" w:customStyle="1" w:styleId="BodyTextChar">
    <w:name w:val="Body Text Char"/>
    <w:link w:val="BodyText"/>
    <w:rsid w:val="008F026D"/>
    <w:rPr>
      <w:sz w:val="24"/>
    </w:rPr>
  </w:style>
  <w:style w:type="paragraph" w:styleId="ListParagraph">
    <w:name w:val="List Paragraph"/>
    <w:basedOn w:val="Normal"/>
    <w:uiPriority w:val="34"/>
    <w:qFormat/>
    <w:rsid w:val="004B4DF5"/>
    <w:pPr>
      <w:spacing w:after="200" w:line="276" w:lineRule="auto"/>
      <w:ind w:left="720"/>
      <w:contextualSpacing/>
    </w:pPr>
    <w:rPr>
      <w:rFonts w:ascii="Calibri" w:eastAsia="Calibri" w:hAnsi="Calibri"/>
      <w:sz w:val="22"/>
      <w:szCs w:val="22"/>
    </w:rPr>
  </w:style>
  <w:style w:type="paragraph" w:customStyle="1" w:styleId="Default">
    <w:name w:val="Default"/>
    <w:rsid w:val="006206E7"/>
    <w:pPr>
      <w:autoSpaceDE w:val="0"/>
      <w:autoSpaceDN w:val="0"/>
      <w:adjustRightInd w:val="0"/>
    </w:pPr>
    <w:rPr>
      <w:rFonts w:ascii="Arial" w:hAnsi="Arial" w:cs="Arial"/>
      <w:color w:val="000000"/>
      <w:sz w:val="24"/>
      <w:szCs w:val="24"/>
    </w:rPr>
  </w:style>
  <w:style w:type="table" w:styleId="TableGrid">
    <w:name w:val="Table Grid"/>
    <w:basedOn w:val="TableNormal"/>
    <w:rsid w:val="00BD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81A6C"/>
    <w:rPr>
      <w:rFonts w:ascii="Tahoma" w:hAnsi="Tahoma"/>
      <w:sz w:val="16"/>
      <w:szCs w:val="16"/>
    </w:rPr>
  </w:style>
  <w:style w:type="character" w:customStyle="1" w:styleId="BalloonTextChar">
    <w:name w:val="Balloon Text Char"/>
    <w:link w:val="BalloonText"/>
    <w:rsid w:val="00581A6C"/>
    <w:rPr>
      <w:rFonts w:ascii="Tahoma" w:hAnsi="Tahoma" w:cs="Tahoma"/>
      <w:sz w:val="16"/>
      <w:szCs w:val="16"/>
    </w:rPr>
  </w:style>
  <w:style w:type="character" w:styleId="Hyperlink">
    <w:name w:val="Hyperlink"/>
    <w:rsid w:val="007D20AE"/>
    <w:rPr>
      <w:color w:val="0000FF"/>
      <w:u w:val="single"/>
    </w:rPr>
  </w:style>
  <w:style w:type="paragraph" w:styleId="Header">
    <w:name w:val="header"/>
    <w:basedOn w:val="Normal"/>
    <w:link w:val="HeaderChar"/>
    <w:rsid w:val="00703016"/>
    <w:pPr>
      <w:tabs>
        <w:tab w:val="center" w:pos="4680"/>
        <w:tab w:val="right" w:pos="9360"/>
      </w:tabs>
    </w:pPr>
  </w:style>
  <w:style w:type="character" w:customStyle="1" w:styleId="HeaderChar">
    <w:name w:val="Header Char"/>
    <w:link w:val="Header"/>
    <w:rsid w:val="00703016"/>
    <w:rPr>
      <w:sz w:val="24"/>
      <w:szCs w:val="24"/>
    </w:rPr>
  </w:style>
  <w:style w:type="paragraph" w:styleId="Footer">
    <w:name w:val="footer"/>
    <w:basedOn w:val="Normal"/>
    <w:link w:val="FooterChar"/>
    <w:uiPriority w:val="99"/>
    <w:rsid w:val="00703016"/>
    <w:pPr>
      <w:tabs>
        <w:tab w:val="center" w:pos="4680"/>
        <w:tab w:val="right" w:pos="9360"/>
      </w:tabs>
    </w:pPr>
  </w:style>
  <w:style w:type="character" w:customStyle="1" w:styleId="FooterChar">
    <w:name w:val="Footer Char"/>
    <w:link w:val="Footer"/>
    <w:uiPriority w:val="99"/>
    <w:rsid w:val="00703016"/>
    <w:rPr>
      <w:sz w:val="24"/>
      <w:szCs w:val="24"/>
    </w:rPr>
  </w:style>
  <w:style w:type="paragraph" w:styleId="CommentText">
    <w:name w:val="annotation text"/>
    <w:basedOn w:val="Normal"/>
    <w:link w:val="CommentTextChar"/>
    <w:uiPriority w:val="99"/>
    <w:unhideWhenUsed/>
    <w:rsid w:val="00E45F10"/>
    <w:rPr>
      <w:rFonts w:eastAsia="Calibri"/>
      <w:sz w:val="20"/>
      <w:szCs w:val="20"/>
    </w:rPr>
  </w:style>
  <w:style w:type="character" w:customStyle="1" w:styleId="CommentTextChar">
    <w:name w:val="Comment Text Char"/>
    <w:link w:val="CommentText"/>
    <w:uiPriority w:val="99"/>
    <w:rsid w:val="00E45F10"/>
    <w:rPr>
      <w:rFonts w:eastAsia="Calibri" w:cs="Times New Roman"/>
    </w:rPr>
  </w:style>
  <w:style w:type="character" w:styleId="CommentReference">
    <w:name w:val="annotation reference"/>
    <w:uiPriority w:val="99"/>
    <w:unhideWhenUsed/>
    <w:rsid w:val="00E45F10"/>
    <w:rPr>
      <w:sz w:val="16"/>
      <w:szCs w:val="16"/>
    </w:rPr>
  </w:style>
  <w:style w:type="paragraph" w:styleId="BodyText">
    <w:name w:val="Body Text"/>
    <w:basedOn w:val="Normal"/>
    <w:link w:val="BodyTextChar"/>
    <w:unhideWhenUsed/>
    <w:rsid w:val="008F026D"/>
    <w:pPr>
      <w:tabs>
        <w:tab w:val="left" w:pos="8640"/>
      </w:tabs>
    </w:pPr>
    <w:rPr>
      <w:szCs w:val="20"/>
    </w:rPr>
  </w:style>
  <w:style w:type="character" w:customStyle="1" w:styleId="BodyTextChar">
    <w:name w:val="Body Text Char"/>
    <w:link w:val="BodyText"/>
    <w:rsid w:val="008F026D"/>
    <w:rPr>
      <w:sz w:val="24"/>
    </w:rPr>
  </w:style>
  <w:style w:type="paragraph" w:styleId="ListParagraph">
    <w:name w:val="List Paragraph"/>
    <w:basedOn w:val="Normal"/>
    <w:uiPriority w:val="34"/>
    <w:qFormat/>
    <w:rsid w:val="004B4DF5"/>
    <w:pPr>
      <w:spacing w:after="200" w:line="276" w:lineRule="auto"/>
      <w:ind w:left="720"/>
      <w:contextualSpacing/>
    </w:pPr>
    <w:rPr>
      <w:rFonts w:ascii="Calibri" w:eastAsia="Calibri" w:hAnsi="Calibri"/>
      <w:sz w:val="22"/>
      <w:szCs w:val="22"/>
    </w:rPr>
  </w:style>
  <w:style w:type="paragraph" w:customStyle="1" w:styleId="Default">
    <w:name w:val="Default"/>
    <w:rsid w:val="006206E7"/>
    <w:pPr>
      <w:autoSpaceDE w:val="0"/>
      <w:autoSpaceDN w:val="0"/>
      <w:adjustRightInd w:val="0"/>
    </w:pPr>
    <w:rPr>
      <w:rFonts w:ascii="Arial" w:hAnsi="Arial" w:cs="Arial"/>
      <w:color w:val="000000"/>
      <w:sz w:val="24"/>
      <w:szCs w:val="24"/>
    </w:rPr>
  </w:style>
  <w:style w:type="table" w:styleId="TableGrid">
    <w:name w:val="Table Grid"/>
    <w:basedOn w:val="TableNormal"/>
    <w:rsid w:val="00BD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437">
      <w:bodyDiv w:val="1"/>
      <w:marLeft w:val="0"/>
      <w:marRight w:val="0"/>
      <w:marTop w:val="0"/>
      <w:marBottom w:val="0"/>
      <w:divBdr>
        <w:top w:val="none" w:sz="0" w:space="0" w:color="auto"/>
        <w:left w:val="none" w:sz="0" w:space="0" w:color="auto"/>
        <w:bottom w:val="none" w:sz="0" w:space="0" w:color="auto"/>
        <w:right w:val="none" w:sz="0" w:space="0" w:color="auto"/>
      </w:divBdr>
    </w:div>
    <w:div w:id="939794126">
      <w:bodyDiv w:val="1"/>
      <w:marLeft w:val="0"/>
      <w:marRight w:val="0"/>
      <w:marTop w:val="0"/>
      <w:marBottom w:val="0"/>
      <w:divBdr>
        <w:top w:val="none" w:sz="0" w:space="0" w:color="auto"/>
        <w:left w:val="none" w:sz="0" w:space="0" w:color="auto"/>
        <w:bottom w:val="none" w:sz="0" w:space="0" w:color="auto"/>
        <w:right w:val="none" w:sz="0" w:space="0" w:color="auto"/>
      </w:divBdr>
    </w:div>
    <w:div w:id="1134173224">
      <w:bodyDiv w:val="1"/>
      <w:marLeft w:val="0"/>
      <w:marRight w:val="0"/>
      <w:marTop w:val="0"/>
      <w:marBottom w:val="0"/>
      <w:divBdr>
        <w:top w:val="none" w:sz="0" w:space="0" w:color="auto"/>
        <w:left w:val="none" w:sz="0" w:space="0" w:color="auto"/>
        <w:bottom w:val="none" w:sz="0" w:space="0" w:color="auto"/>
        <w:right w:val="none" w:sz="0" w:space="0" w:color="auto"/>
      </w:divBdr>
    </w:div>
    <w:div w:id="1299800190">
      <w:bodyDiv w:val="1"/>
      <w:marLeft w:val="0"/>
      <w:marRight w:val="0"/>
      <w:marTop w:val="0"/>
      <w:marBottom w:val="0"/>
      <w:divBdr>
        <w:top w:val="none" w:sz="0" w:space="0" w:color="auto"/>
        <w:left w:val="none" w:sz="0" w:space="0" w:color="auto"/>
        <w:bottom w:val="none" w:sz="0" w:space="0" w:color="auto"/>
        <w:right w:val="none" w:sz="0" w:space="0" w:color="auto"/>
      </w:divBdr>
    </w:div>
    <w:div w:id="1422988834">
      <w:bodyDiv w:val="1"/>
      <w:marLeft w:val="0"/>
      <w:marRight w:val="0"/>
      <w:marTop w:val="0"/>
      <w:marBottom w:val="0"/>
      <w:divBdr>
        <w:top w:val="none" w:sz="0" w:space="0" w:color="auto"/>
        <w:left w:val="none" w:sz="0" w:space="0" w:color="auto"/>
        <w:bottom w:val="none" w:sz="0" w:space="0" w:color="auto"/>
        <w:right w:val="none" w:sz="0" w:space="0" w:color="auto"/>
      </w:divBdr>
    </w:div>
    <w:div w:id="1900937519">
      <w:bodyDiv w:val="1"/>
      <w:marLeft w:val="0"/>
      <w:marRight w:val="0"/>
      <w:marTop w:val="0"/>
      <w:marBottom w:val="0"/>
      <w:divBdr>
        <w:top w:val="none" w:sz="0" w:space="0" w:color="auto"/>
        <w:left w:val="none" w:sz="0" w:space="0" w:color="auto"/>
        <w:bottom w:val="none" w:sz="0" w:space="0" w:color="auto"/>
        <w:right w:val="none" w:sz="0" w:space="0" w:color="auto"/>
      </w:divBdr>
    </w:div>
    <w:div w:id="204933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464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Balance of State LOGO</vt:lpstr>
    </vt:vector>
  </TitlesOfParts>
  <Company>Family Service of NE Wisconsin</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of State LOGO</dc:title>
  <dc:creator>mburnikel</dc:creator>
  <cp:lastModifiedBy>Joana</cp:lastModifiedBy>
  <cp:revision>7</cp:revision>
  <cp:lastPrinted>2016-09-08T02:29:00Z</cp:lastPrinted>
  <dcterms:created xsi:type="dcterms:W3CDTF">2016-06-29T17:06:00Z</dcterms:created>
  <dcterms:modified xsi:type="dcterms:W3CDTF">2016-09-08T02:31:00Z</dcterms:modified>
</cp:coreProperties>
</file>