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20A0" w14:textId="77777777" w:rsidR="002E6EA1" w:rsidRDefault="002E6EA1"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14:paraId="23E0F34F" w14:textId="236D33A6"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Coordinated Entry Committee Meeting</w:t>
      </w:r>
    </w:p>
    <w:p w14:paraId="07E2D081" w14:textId="696E641D" w:rsidR="008F143F" w:rsidRPr="00E01721" w:rsidRDefault="007E400D"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February 22</w:t>
      </w:r>
      <w:r w:rsidR="004246AC">
        <w:rPr>
          <w:rFonts w:cstheme="minorHAnsi"/>
          <w:b/>
        </w:rPr>
        <w:t>,</w:t>
      </w:r>
      <w:r w:rsidR="00AD274E">
        <w:rPr>
          <w:rFonts w:cstheme="minorHAnsi"/>
          <w:b/>
        </w:rPr>
        <w:t xml:space="preserve"> 202</w:t>
      </w:r>
      <w:r w:rsidR="006006ED">
        <w:rPr>
          <w:rFonts w:cstheme="minorHAnsi"/>
          <w:b/>
        </w:rPr>
        <w:t>3</w:t>
      </w:r>
    </w:p>
    <w:p w14:paraId="3CDB396B" w14:textId="70AF300E" w:rsidR="00192904"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r w:rsidR="006025EC">
        <w:rPr>
          <w:rFonts w:cstheme="minorHAnsi"/>
          <w:b/>
        </w:rPr>
        <w:t xml:space="preserve"> </w:t>
      </w:r>
    </w:p>
    <w:p w14:paraId="2866D2BE" w14:textId="23A034B5" w:rsidR="009D4216" w:rsidRPr="009D4216" w:rsidRDefault="009D4216"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i/>
          <w:iCs/>
        </w:rPr>
      </w:pPr>
      <w:r w:rsidRPr="009D4216">
        <w:rPr>
          <w:rFonts w:cstheme="minorHAnsi"/>
          <w:b/>
          <w:i/>
          <w:iCs/>
          <w:color w:val="FF0000"/>
        </w:rPr>
        <w:t xml:space="preserve">CE Committee onboarding session 1:30 – 2pm. all are welcome! </w:t>
      </w:r>
    </w:p>
    <w:p w14:paraId="75DDEA8F" w14:textId="29566A16" w:rsidR="00192904" w:rsidRPr="00E01721" w:rsidRDefault="00B65BA0"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Teams</w:t>
      </w:r>
      <w:r w:rsidR="00192904" w:rsidRPr="00E01721">
        <w:rPr>
          <w:rFonts w:cstheme="minorHAnsi"/>
          <w:b/>
        </w:rPr>
        <w:t xml:space="preserve">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03E5AC08" w:rsidR="008F143F" w:rsidRPr="00E01721" w:rsidRDefault="003B4CDE"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F151A24" w14:textId="4131E0F9" w:rsidR="000E2177" w:rsidRDefault="00E8548F" w:rsidP="003B4CDE">
      <w:pPr>
        <w:pStyle w:val="ListParagraph"/>
        <w:numPr>
          <w:ilvl w:val="0"/>
          <w:numId w:val="1"/>
        </w:numPr>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0" w:name="_Hlk522620804"/>
      <w:r w:rsidR="003B4CDE">
        <w:rPr>
          <w:rFonts w:asciiTheme="minorHAnsi" w:hAnsiTheme="minorHAnsi" w:cstheme="minorHAnsi"/>
          <w:b/>
          <w:bCs/>
        </w:rPr>
        <w:t xml:space="preserve"> – </w:t>
      </w:r>
      <w:r w:rsidR="003B4CDE" w:rsidRPr="003B4CDE">
        <w:rPr>
          <w:rFonts w:asciiTheme="minorHAnsi" w:hAnsiTheme="minorHAnsi" w:cstheme="minorHAnsi"/>
          <w:bCs/>
        </w:rPr>
        <w:t>Holly</w:t>
      </w:r>
      <w:r w:rsidR="003B4CDE">
        <w:rPr>
          <w:rFonts w:asciiTheme="minorHAnsi" w:hAnsiTheme="minorHAnsi" w:cstheme="minorHAnsi"/>
          <w:bCs/>
        </w:rPr>
        <w:t xml:space="preserve"> called the meeting to order at 2 pm following the onboarding session providing history and facts about the Coordinated Entry Committee.  </w:t>
      </w:r>
    </w:p>
    <w:p w14:paraId="32A863A3" w14:textId="17C05439" w:rsidR="000E2177" w:rsidRPr="003B4CDE" w:rsidRDefault="000E2177" w:rsidP="003B4CDE">
      <w:pPr>
        <w:pStyle w:val="ListParagraph"/>
        <w:numPr>
          <w:ilvl w:val="1"/>
          <w:numId w:val="1"/>
        </w:numPr>
        <w:rPr>
          <w:rFonts w:asciiTheme="minorHAnsi" w:hAnsiTheme="minorHAnsi" w:cstheme="minorHAnsi"/>
          <w:bCs/>
        </w:rPr>
      </w:pPr>
      <w:r w:rsidRPr="000E2177">
        <w:rPr>
          <w:rFonts w:cstheme="minorHAnsi"/>
          <w:b/>
          <w:bCs/>
        </w:rPr>
        <w:t xml:space="preserve">Introduction of new CE Committee </w:t>
      </w:r>
      <w:r w:rsidR="005279CD">
        <w:rPr>
          <w:rFonts w:cstheme="minorHAnsi"/>
          <w:b/>
          <w:bCs/>
        </w:rPr>
        <w:t>co-</w:t>
      </w:r>
      <w:r w:rsidRPr="000E2177">
        <w:rPr>
          <w:rFonts w:cstheme="minorHAnsi"/>
          <w:b/>
          <w:bCs/>
        </w:rPr>
        <w:t xml:space="preserve">chair – </w:t>
      </w:r>
      <w:r w:rsidRPr="003B4CDE">
        <w:rPr>
          <w:rFonts w:cstheme="minorHAnsi"/>
          <w:bCs/>
        </w:rPr>
        <w:t>Stephena Smith</w:t>
      </w:r>
      <w:r w:rsidR="003B4CDE" w:rsidRPr="003B4CDE">
        <w:rPr>
          <w:rFonts w:cstheme="minorHAnsi"/>
          <w:bCs/>
        </w:rPr>
        <w:t xml:space="preserve"> was introduced and will join Wendy and Marissa as Committee Chairs.</w:t>
      </w:r>
    </w:p>
    <w:p w14:paraId="23F5796F" w14:textId="788AB2B0" w:rsidR="001D6B22" w:rsidRDefault="001D6B22" w:rsidP="003B4CDE">
      <w:pPr>
        <w:pStyle w:val="ListParagraph"/>
        <w:numPr>
          <w:ilvl w:val="1"/>
          <w:numId w:val="1"/>
        </w:numPr>
        <w:rPr>
          <w:rFonts w:asciiTheme="minorHAnsi" w:hAnsiTheme="minorHAnsi" w:cstheme="minorHAnsi"/>
          <w:b/>
          <w:bCs/>
        </w:rPr>
      </w:pPr>
      <w:r>
        <w:rPr>
          <w:rFonts w:asciiTheme="minorHAnsi" w:hAnsiTheme="minorHAnsi" w:cstheme="minorHAnsi"/>
          <w:b/>
          <w:bCs/>
        </w:rPr>
        <w:t>Member or Participant</w:t>
      </w:r>
      <w:r w:rsidR="003B4CDE">
        <w:rPr>
          <w:rFonts w:asciiTheme="minorHAnsi" w:hAnsiTheme="minorHAnsi" w:cstheme="minorHAnsi"/>
          <w:b/>
          <w:bCs/>
        </w:rPr>
        <w:t xml:space="preserve"> </w:t>
      </w:r>
      <w:r w:rsidR="003B4CDE">
        <w:rPr>
          <w:rFonts w:asciiTheme="minorHAnsi" w:hAnsiTheme="minorHAnsi" w:cstheme="minorHAnsi"/>
          <w:bCs/>
        </w:rPr>
        <w:t>Be sure to check what you are listed as on the attendance sheet.</w:t>
      </w:r>
    </w:p>
    <w:p w14:paraId="543EBB36" w14:textId="4592620F" w:rsidR="00CB6D15" w:rsidRPr="003B4CDE" w:rsidRDefault="009C762E" w:rsidP="003B4CDE">
      <w:pPr>
        <w:pStyle w:val="ListParagraph"/>
        <w:numPr>
          <w:ilvl w:val="1"/>
          <w:numId w:val="1"/>
        </w:numPr>
        <w:rPr>
          <w:rFonts w:asciiTheme="minorHAnsi" w:hAnsiTheme="minorHAnsi" w:cstheme="minorHAnsi"/>
          <w:b/>
          <w:bCs/>
        </w:rPr>
      </w:pPr>
      <w:r>
        <w:rPr>
          <w:rFonts w:asciiTheme="minorHAnsi" w:hAnsiTheme="minorHAnsi" w:cstheme="minorHAnsi"/>
          <w:b/>
          <w:bCs/>
        </w:rPr>
        <w:t>Work group membership review</w:t>
      </w:r>
      <w:r w:rsidR="003B4CDE">
        <w:rPr>
          <w:rFonts w:asciiTheme="minorHAnsi" w:hAnsiTheme="minorHAnsi" w:cstheme="minorHAnsi"/>
          <w:b/>
          <w:bCs/>
        </w:rPr>
        <w:t xml:space="preserve"> </w:t>
      </w:r>
      <w:r w:rsidR="003B4CDE">
        <w:rPr>
          <w:rFonts w:asciiTheme="minorHAnsi" w:hAnsiTheme="minorHAnsi" w:cstheme="minorHAnsi"/>
          <w:bCs/>
        </w:rPr>
        <w:t xml:space="preserve">– If you are a member, be sure to be listed on a team and participate as that is a requirement of the CE committee. </w:t>
      </w:r>
    </w:p>
    <w:p w14:paraId="1BC8C413" w14:textId="77777777" w:rsidR="003B4CDE" w:rsidRPr="003B4CDE" w:rsidRDefault="003B4CDE" w:rsidP="003B4CDE">
      <w:pPr>
        <w:ind w:left="1080"/>
        <w:rPr>
          <w:rFonts w:cstheme="minorHAnsi"/>
          <w:b/>
          <w:bCs/>
          <w:sz w:val="4"/>
          <w:szCs w:val="4"/>
        </w:rPr>
      </w:pPr>
    </w:p>
    <w:p w14:paraId="499643B0" w14:textId="040CBB17" w:rsidR="007A4DC4" w:rsidRPr="003B4CDE" w:rsidRDefault="007E400D" w:rsidP="003B4CDE">
      <w:pPr>
        <w:pStyle w:val="ListParagraph"/>
        <w:numPr>
          <w:ilvl w:val="0"/>
          <w:numId w:val="1"/>
        </w:numPr>
        <w:rPr>
          <w:rFonts w:asciiTheme="minorHAnsi" w:hAnsiTheme="minorHAnsi" w:cstheme="minorHAnsi"/>
          <w:b/>
          <w:bCs/>
        </w:rPr>
      </w:pPr>
      <w:r>
        <w:rPr>
          <w:rFonts w:asciiTheme="minorHAnsi" w:hAnsiTheme="minorHAnsi" w:cstheme="minorHAnsi"/>
          <w:b/>
          <w:bCs/>
        </w:rPr>
        <w:t>January</w:t>
      </w:r>
      <w:r w:rsidR="007A4DC4">
        <w:rPr>
          <w:rFonts w:asciiTheme="minorHAnsi" w:hAnsiTheme="minorHAnsi" w:cstheme="minorHAnsi"/>
          <w:b/>
          <w:bCs/>
        </w:rPr>
        <w:t xml:space="preserve"> meeting minutes</w:t>
      </w:r>
      <w:r w:rsidR="00B14C72">
        <w:rPr>
          <w:rFonts w:asciiTheme="minorHAnsi" w:hAnsiTheme="minorHAnsi" w:cstheme="minorHAnsi"/>
          <w:b/>
          <w:bCs/>
        </w:rPr>
        <w:t xml:space="preserve"> including attendance</w:t>
      </w:r>
      <w:r w:rsidR="00954D47">
        <w:rPr>
          <w:rFonts w:asciiTheme="minorHAnsi" w:hAnsiTheme="minorHAnsi" w:cstheme="minorHAnsi"/>
          <w:b/>
          <w:bCs/>
        </w:rPr>
        <w:t xml:space="preserve"> </w:t>
      </w:r>
      <w:r w:rsidR="00FD7404">
        <w:rPr>
          <w:rFonts w:asciiTheme="minorHAnsi" w:hAnsiTheme="minorHAnsi" w:cstheme="minorHAnsi"/>
          <w:b/>
          <w:bCs/>
        </w:rPr>
        <w:t>–</w:t>
      </w:r>
      <w:r w:rsidR="00954D47">
        <w:rPr>
          <w:rFonts w:asciiTheme="minorHAnsi" w:hAnsiTheme="minorHAnsi" w:cstheme="minorHAnsi"/>
          <w:b/>
          <w:bCs/>
        </w:rPr>
        <w:t xml:space="preserve"> </w:t>
      </w:r>
      <w:r w:rsidR="00954D47" w:rsidRPr="00F531B7">
        <w:rPr>
          <w:rFonts w:asciiTheme="minorHAnsi" w:hAnsiTheme="minorHAnsi" w:cstheme="minorHAnsi"/>
          <w:b/>
          <w:bCs/>
          <w:color w:val="FF0000"/>
        </w:rPr>
        <w:t>V</w:t>
      </w:r>
      <w:r w:rsidR="00CE0BA4">
        <w:rPr>
          <w:rFonts w:asciiTheme="minorHAnsi" w:hAnsiTheme="minorHAnsi" w:cstheme="minorHAnsi"/>
          <w:b/>
          <w:bCs/>
          <w:color w:val="FF0000"/>
        </w:rPr>
        <w:t>OTE</w:t>
      </w:r>
      <w:r w:rsidR="003B4CDE">
        <w:rPr>
          <w:rFonts w:asciiTheme="minorHAnsi" w:hAnsiTheme="minorHAnsi" w:cstheme="minorHAnsi"/>
          <w:b/>
          <w:bCs/>
          <w:color w:val="FF0000"/>
        </w:rPr>
        <w:t xml:space="preserve"> </w:t>
      </w:r>
      <w:r w:rsidR="003B4CDE">
        <w:rPr>
          <w:rFonts w:asciiTheme="minorHAnsi" w:hAnsiTheme="minorHAnsi" w:cstheme="minorHAnsi"/>
          <w:bCs/>
        </w:rPr>
        <w:t>Nicole A. moved and Abbi J. seconded to approve the January 25 minutes and attendance.  Motion passed.</w:t>
      </w:r>
    </w:p>
    <w:p w14:paraId="77720B87" w14:textId="77777777" w:rsidR="003B4CDE" w:rsidRPr="003B4CDE" w:rsidRDefault="003B4CDE" w:rsidP="003B4CDE">
      <w:pPr>
        <w:ind w:left="360"/>
        <w:rPr>
          <w:rFonts w:cstheme="minorHAnsi"/>
          <w:b/>
          <w:bCs/>
          <w:sz w:val="4"/>
          <w:szCs w:val="4"/>
        </w:rPr>
      </w:pPr>
    </w:p>
    <w:p w14:paraId="33695C51" w14:textId="77777777" w:rsidR="00FD7404" w:rsidRDefault="00FD7404" w:rsidP="00FD7404">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 – Review match form link/process</w:t>
      </w:r>
    </w:p>
    <w:p w14:paraId="6C0757F4" w14:textId="77777777" w:rsidR="00FD7404" w:rsidRPr="006939F2" w:rsidRDefault="00A6599B" w:rsidP="00FD7404">
      <w:pPr>
        <w:pStyle w:val="ListParagraph"/>
        <w:numPr>
          <w:ilvl w:val="1"/>
          <w:numId w:val="1"/>
        </w:numPr>
        <w:spacing w:line="360" w:lineRule="auto"/>
        <w:rPr>
          <w:rStyle w:val="Hyperlink"/>
          <w:rFonts w:asciiTheme="minorHAnsi" w:hAnsiTheme="minorHAnsi" w:cstheme="minorHAnsi"/>
          <w:b/>
          <w:bCs/>
          <w:color w:val="auto"/>
          <w:u w:val="none"/>
        </w:rPr>
      </w:pPr>
      <w:hyperlink r:id="rId5" w:history="1">
        <w:r w:rsidR="00FD7404">
          <w:rPr>
            <w:rStyle w:val="Hyperlink"/>
            <w:rFonts w:ascii="Arial" w:hAnsi="Arial" w:cs="Arial"/>
            <w:color w:val="1155CC"/>
            <w:sz w:val="22"/>
            <w:szCs w:val="22"/>
          </w:rPr>
          <w:t>https://docs.google.com/forms/d/e/1FAIpQLSeCAgir7aMo-IE21cTcqGthh6dY_TGjOJIk-aFNgGYMbtGiXA/viewform?usp=sf_link</w:t>
        </w:r>
      </w:hyperlink>
    </w:p>
    <w:p w14:paraId="481B715E" w14:textId="3189B8A4" w:rsidR="00FD7404" w:rsidRPr="00FD7404" w:rsidRDefault="00FD7404" w:rsidP="00FD7404">
      <w:pPr>
        <w:pStyle w:val="ListParagraph"/>
        <w:numPr>
          <w:ilvl w:val="1"/>
          <w:numId w:val="1"/>
        </w:numPr>
        <w:spacing w:line="360" w:lineRule="auto"/>
        <w:rPr>
          <w:rFonts w:asciiTheme="minorHAnsi" w:hAnsiTheme="minorHAnsi" w:cstheme="minorHAnsi"/>
          <w:b/>
          <w:bCs/>
        </w:rPr>
      </w:pPr>
      <w:r w:rsidRPr="006939F2">
        <w:rPr>
          <w:rStyle w:val="Hyperlink"/>
          <w:rFonts w:asciiTheme="minorHAnsi" w:hAnsiTheme="minorHAnsi" w:cstheme="minorHAnsi"/>
          <w:b/>
          <w:bCs/>
          <w:color w:val="auto"/>
          <w:sz w:val="22"/>
          <w:szCs w:val="22"/>
          <w:u w:val="none"/>
        </w:rPr>
        <w:t>Review progress</w:t>
      </w:r>
      <w:r w:rsidR="003B4CDE">
        <w:rPr>
          <w:rStyle w:val="Hyperlink"/>
          <w:rFonts w:asciiTheme="minorHAnsi" w:hAnsiTheme="minorHAnsi" w:cstheme="minorHAnsi"/>
          <w:b/>
          <w:bCs/>
          <w:color w:val="auto"/>
          <w:sz w:val="22"/>
          <w:szCs w:val="22"/>
          <w:u w:val="none"/>
        </w:rPr>
        <w:t xml:space="preserve"> </w:t>
      </w:r>
      <w:r w:rsidR="003B4CDE">
        <w:rPr>
          <w:rStyle w:val="Hyperlink"/>
          <w:rFonts w:asciiTheme="minorHAnsi" w:hAnsiTheme="minorHAnsi" w:cstheme="minorHAnsi"/>
          <w:bCs/>
          <w:color w:val="auto"/>
          <w:sz w:val="22"/>
          <w:szCs w:val="22"/>
          <w:u w:val="none"/>
        </w:rPr>
        <w:t xml:space="preserve">– Be sure to </w:t>
      </w:r>
      <w:r w:rsidR="00A47D79">
        <w:rPr>
          <w:rStyle w:val="Hyperlink"/>
          <w:rFonts w:asciiTheme="minorHAnsi" w:hAnsiTheme="minorHAnsi" w:cstheme="minorHAnsi"/>
          <w:bCs/>
          <w:color w:val="auto"/>
          <w:sz w:val="22"/>
          <w:szCs w:val="22"/>
          <w:u w:val="none"/>
        </w:rPr>
        <w:t xml:space="preserve">follow this link and provide Match if allowed.  </w:t>
      </w:r>
    </w:p>
    <w:p w14:paraId="474CC8E9" w14:textId="3FE7D3C2" w:rsidR="007E400D" w:rsidRPr="00A47D79" w:rsidRDefault="009C2CB7" w:rsidP="00A47D79">
      <w:pPr>
        <w:pStyle w:val="ListParagraph"/>
        <w:numPr>
          <w:ilvl w:val="0"/>
          <w:numId w:val="1"/>
        </w:numPr>
        <w:rPr>
          <w:rFonts w:asciiTheme="minorHAnsi" w:hAnsiTheme="minorHAnsi" w:cstheme="minorHAnsi"/>
          <w:b/>
          <w:bCs/>
        </w:rPr>
      </w:pPr>
      <w:r>
        <w:rPr>
          <w:rFonts w:asciiTheme="minorHAnsi" w:hAnsiTheme="minorHAnsi" w:cstheme="minorHAnsi"/>
          <w:b/>
          <w:bCs/>
        </w:rPr>
        <w:t>Message from the CE Committee chairs (</w:t>
      </w:r>
      <w:r w:rsidR="007E400D">
        <w:rPr>
          <w:rFonts w:asciiTheme="minorHAnsi" w:hAnsiTheme="minorHAnsi" w:cstheme="minorHAnsi"/>
          <w:b/>
          <w:bCs/>
        </w:rPr>
        <w:t>Stephena</w:t>
      </w:r>
      <w:r>
        <w:rPr>
          <w:rFonts w:asciiTheme="minorHAnsi" w:hAnsiTheme="minorHAnsi" w:cstheme="minorHAnsi"/>
          <w:b/>
          <w:bCs/>
        </w:rPr>
        <w:t>/Wendy</w:t>
      </w:r>
      <w:r w:rsidR="0027790D">
        <w:rPr>
          <w:rFonts w:asciiTheme="minorHAnsi" w:hAnsiTheme="minorHAnsi" w:cstheme="minorHAnsi"/>
          <w:b/>
          <w:bCs/>
        </w:rPr>
        <w:t>/Marissa</w:t>
      </w:r>
      <w:r>
        <w:rPr>
          <w:rFonts w:asciiTheme="minorHAnsi" w:hAnsiTheme="minorHAnsi" w:cstheme="minorHAnsi"/>
          <w:b/>
          <w:bCs/>
        </w:rPr>
        <w:t>)</w:t>
      </w:r>
      <w:r w:rsidR="00A47D79">
        <w:rPr>
          <w:rFonts w:asciiTheme="minorHAnsi" w:hAnsiTheme="minorHAnsi" w:cstheme="minorHAnsi"/>
          <w:b/>
          <w:bCs/>
        </w:rPr>
        <w:t xml:space="preserve"> </w:t>
      </w:r>
      <w:r w:rsidR="00A47D79">
        <w:rPr>
          <w:rFonts w:asciiTheme="minorHAnsi" w:hAnsiTheme="minorHAnsi" w:cstheme="minorHAnsi"/>
          <w:bCs/>
        </w:rPr>
        <w:t>Thank you all and welcome Steph.</w:t>
      </w:r>
    </w:p>
    <w:p w14:paraId="3BB386BA" w14:textId="77777777" w:rsidR="00A47D79" w:rsidRPr="00A47D79" w:rsidRDefault="00A47D79" w:rsidP="00A47D79">
      <w:pPr>
        <w:ind w:left="360"/>
        <w:rPr>
          <w:rFonts w:cstheme="minorHAnsi"/>
          <w:b/>
          <w:bCs/>
          <w:sz w:val="4"/>
          <w:szCs w:val="4"/>
        </w:rPr>
      </w:pPr>
    </w:p>
    <w:p w14:paraId="302DD37A" w14:textId="15C9435B" w:rsidR="00FD7404" w:rsidRPr="00A47D79" w:rsidRDefault="00FD7404" w:rsidP="00A47D79">
      <w:pPr>
        <w:pStyle w:val="ListParagraph"/>
        <w:numPr>
          <w:ilvl w:val="0"/>
          <w:numId w:val="1"/>
        </w:numPr>
        <w:rPr>
          <w:rFonts w:asciiTheme="minorHAnsi" w:hAnsiTheme="minorHAnsi" w:cstheme="minorHAnsi"/>
          <w:b/>
          <w:bCs/>
        </w:rPr>
      </w:pPr>
      <w:r>
        <w:rPr>
          <w:rFonts w:asciiTheme="minorHAnsi" w:hAnsiTheme="minorHAnsi" w:cstheme="minorHAnsi"/>
          <w:b/>
          <w:bCs/>
        </w:rPr>
        <w:t>EHV update</w:t>
      </w:r>
      <w:r w:rsidR="00F0552A">
        <w:rPr>
          <w:rFonts w:asciiTheme="minorHAnsi" w:hAnsiTheme="minorHAnsi" w:cstheme="minorHAnsi"/>
          <w:b/>
          <w:bCs/>
        </w:rPr>
        <w:t xml:space="preserve"> </w:t>
      </w:r>
      <w:r w:rsidR="00A47D79">
        <w:rPr>
          <w:rFonts w:asciiTheme="minorHAnsi" w:hAnsiTheme="minorHAnsi" w:cstheme="minorHAnsi"/>
          <w:b/>
          <w:bCs/>
        </w:rPr>
        <w:t>–</w:t>
      </w:r>
      <w:r w:rsidR="00F0552A">
        <w:rPr>
          <w:rFonts w:asciiTheme="minorHAnsi" w:hAnsiTheme="minorHAnsi" w:cstheme="minorHAnsi"/>
          <w:b/>
          <w:bCs/>
        </w:rPr>
        <w:t xml:space="preserve"> Ryan</w:t>
      </w:r>
      <w:r w:rsidR="00A47D79">
        <w:rPr>
          <w:rFonts w:asciiTheme="minorHAnsi" w:hAnsiTheme="minorHAnsi" w:cstheme="minorHAnsi"/>
          <w:b/>
          <w:bCs/>
        </w:rPr>
        <w:t xml:space="preserve"> </w:t>
      </w:r>
      <w:r w:rsidR="00A47D79">
        <w:rPr>
          <w:rFonts w:asciiTheme="minorHAnsi" w:hAnsiTheme="minorHAnsi" w:cstheme="minorHAnsi"/>
          <w:bCs/>
        </w:rPr>
        <w:t>Opened category 4, but they must come from Ryan through the SSO’s.  Category 1-3 are still open; continue to send applicants.  The EHV’s must be used by September.  Questions were asked about re-</w:t>
      </w:r>
      <w:r w:rsidR="00A6599B">
        <w:rPr>
          <w:rFonts w:asciiTheme="minorHAnsi" w:hAnsiTheme="minorHAnsi" w:cstheme="minorHAnsi"/>
          <w:bCs/>
        </w:rPr>
        <w:t>referring</w:t>
      </w:r>
      <w:r w:rsidR="00A47D79">
        <w:rPr>
          <w:rFonts w:asciiTheme="minorHAnsi" w:hAnsiTheme="minorHAnsi" w:cstheme="minorHAnsi"/>
          <w:bCs/>
        </w:rPr>
        <w:t xml:space="preserve"> people who have returned to homelessness, this is OK to do with the original paperwork.  With WERA gone, Priority 4 may come from an outside agency.  If the client meets the order and are verified homeless, anyone can do the paperwork.  There is no statute of limitation on the original group Ryan sent out.</w:t>
      </w:r>
    </w:p>
    <w:p w14:paraId="29821274" w14:textId="77777777" w:rsidR="00A47D79" w:rsidRPr="00A47D79" w:rsidRDefault="00A47D79" w:rsidP="00A47D79">
      <w:pPr>
        <w:ind w:left="360"/>
        <w:rPr>
          <w:rFonts w:cstheme="minorHAnsi"/>
          <w:b/>
          <w:bCs/>
          <w:sz w:val="4"/>
          <w:szCs w:val="4"/>
        </w:rPr>
      </w:pPr>
    </w:p>
    <w:p w14:paraId="51B116C4" w14:textId="77777777" w:rsidR="00514A88" w:rsidRDefault="00C52A6F" w:rsidP="00B14C72">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Work group</w:t>
      </w:r>
      <w:r w:rsidR="00542DB7">
        <w:rPr>
          <w:rFonts w:asciiTheme="minorHAnsi" w:hAnsiTheme="minorHAnsi" w:cstheme="minorHAnsi"/>
          <w:b/>
          <w:bCs/>
        </w:rPr>
        <w:t>s (with current projects)</w:t>
      </w:r>
      <w:r>
        <w:rPr>
          <w:rFonts w:asciiTheme="minorHAnsi" w:hAnsiTheme="minorHAnsi" w:cstheme="minorHAnsi"/>
          <w:b/>
          <w:bCs/>
        </w:rPr>
        <w:t xml:space="preserve"> check in </w:t>
      </w:r>
    </w:p>
    <w:p w14:paraId="1A2594CA" w14:textId="5C8BE279" w:rsidR="00A87FF1" w:rsidRDefault="00C52A6F" w:rsidP="00A47D79">
      <w:pPr>
        <w:pStyle w:val="ListParagraph"/>
        <w:numPr>
          <w:ilvl w:val="1"/>
          <w:numId w:val="1"/>
        </w:numPr>
        <w:rPr>
          <w:rFonts w:asciiTheme="minorHAnsi" w:hAnsiTheme="minorHAnsi" w:cstheme="minorHAnsi"/>
          <w:b/>
          <w:bCs/>
        </w:rPr>
      </w:pPr>
      <w:r>
        <w:rPr>
          <w:rFonts w:asciiTheme="minorHAnsi" w:hAnsiTheme="minorHAnsi" w:cstheme="minorHAnsi"/>
          <w:b/>
          <w:bCs/>
        </w:rPr>
        <w:t>Assessment &amp; prioritization</w:t>
      </w:r>
      <w:r w:rsidR="00F0552A">
        <w:rPr>
          <w:rFonts w:asciiTheme="minorHAnsi" w:hAnsiTheme="minorHAnsi" w:cstheme="minorHAnsi"/>
          <w:b/>
          <w:bCs/>
        </w:rPr>
        <w:t xml:space="preserve"> </w:t>
      </w:r>
      <w:r w:rsidR="00A47D79">
        <w:rPr>
          <w:rFonts w:asciiTheme="minorHAnsi" w:hAnsiTheme="minorHAnsi" w:cstheme="minorHAnsi"/>
          <w:b/>
          <w:bCs/>
        </w:rPr>
        <w:t>–</w:t>
      </w:r>
      <w:r w:rsidR="00F0552A">
        <w:rPr>
          <w:rFonts w:asciiTheme="minorHAnsi" w:hAnsiTheme="minorHAnsi" w:cstheme="minorHAnsi"/>
          <w:b/>
          <w:bCs/>
        </w:rPr>
        <w:t xml:space="preserve"> Ryan</w:t>
      </w:r>
      <w:r w:rsidR="00A47D79">
        <w:rPr>
          <w:rFonts w:asciiTheme="minorHAnsi" w:hAnsiTheme="minorHAnsi" w:cstheme="minorHAnsi"/>
          <w:b/>
          <w:bCs/>
        </w:rPr>
        <w:t xml:space="preserve"> </w:t>
      </w:r>
      <w:r w:rsidR="00A47D79">
        <w:rPr>
          <w:rFonts w:asciiTheme="minorHAnsi" w:hAnsiTheme="minorHAnsi" w:cstheme="minorHAnsi"/>
          <w:bCs/>
        </w:rPr>
        <w:t>Met Monday and the tool is ready to test.  This group meets Bi-weekly.</w:t>
      </w:r>
    </w:p>
    <w:p w14:paraId="6DDF658D" w14:textId="3EAE08B3" w:rsidR="008C3AE8" w:rsidRDefault="007E400D" w:rsidP="00A47D79">
      <w:pPr>
        <w:pStyle w:val="ListParagraph"/>
        <w:numPr>
          <w:ilvl w:val="2"/>
          <w:numId w:val="1"/>
        </w:numPr>
        <w:rPr>
          <w:rFonts w:asciiTheme="minorHAnsi" w:hAnsiTheme="minorHAnsi" w:cstheme="minorHAnsi"/>
          <w:b/>
          <w:bCs/>
        </w:rPr>
      </w:pPr>
      <w:r>
        <w:rPr>
          <w:rFonts w:asciiTheme="minorHAnsi" w:hAnsiTheme="minorHAnsi" w:cstheme="minorHAnsi"/>
          <w:b/>
          <w:bCs/>
        </w:rPr>
        <w:lastRenderedPageBreak/>
        <w:t>Diversity – sending intentional invites</w:t>
      </w:r>
      <w:r w:rsidR="00A47D79">
        <w:rPr>
          <w:rFonts w:asciiTheme="minorHAnsi" w:hAnsiTheme="minorHAnsi" w:cstheme="minorHAnsi"/>
          <w:b/>
          <w:bCs/>
        </w:rPr>
        <w:t xml:space="preserve"> </w:t>
      </w:r>
      <w:r w:rsidR="00A47D79">
        <w:rPr>
          <w:rFonts w:asciiTheme="minorHAnsi" w:hAnsiTheme="minorHAnsi" w:cstheme="minorHAnsi"/>
          <w:bCs/>
        </w:rPr>
        <w:t>– DV and YAB will review and sign-off.  Need to include diversity in this process.</w:t>
      </w:r>
    </w:p>
    <w:p w14:paraId="55DE20A6" w14:textId="0A5239B0" w:rsidR="00F0552A" w:rsidRPr="00A47D79" w:rsidRDefault="007E400D" w:rsidP="00A47D79">
      <w:pPr>
        <w:pStyle w:val="ListParagraph"/>
        <w:numPr>
          <w:ilvl w:val="2"/>
          <w:numId w:val="1"/>
        </w:numPr>
        <w:rPr>
          <w:rFonts w:asciiTheme="minorHAnsi" w:hAnsiTheme="minorHAnsi" w:cstheme="minorHAnsi"/>
          <w:b/>
          <w:bCs/>
        </w:rPr>
      </w:pPr>
      <w:r>
        <w:rPr>
          <w:rFonts w:asciiTheme="minorHAnsi" w:hAnsiTheme="minorHAnsi" w:cstheme="minorHAnsi"/>
          <w:b/>
          <w:bCs/>
        </w:rPr>
        <w:t>W</w:t>
      </w:r>
      <w:r w:rsidR="00F0552A">
        <w:rPr>
          <w:rFonts w:asciiTheme="minorHAnsi" w:hAnsiTheme="minorHAnsi" w:cstheme="minorHAnsi"/>
          <w:b/>
          <w:bCs/>
        </w:rPr>
        <w:t>orking on new assessment and prioritization</w:t>
      </w:r>
      <w:r w:rsidR="00A47D79">
        <w:rPr>
          <w:rFonts w:asciiTheme="minorHAnsi" w:hAnsiTheme="minorHAnsi" w:cstheme="minorHAnsi"/>
          <w:b/>
          <w:bCs/>
        </w:rPr>
        <w:t xml:space="preserve"> </w:t>
      </w:r>
      <w:r w:rsidR="00A47D79">
        <w:rPr>
          <w:rFonts w:asciiTheme="minorHAnsi" w:hAnsiTheme="minorHAnsi" w:cstheme="minorHAnsi"/>
          <w:bCs/>
        </w:rPr>
        <w:t xml:space="preserve">This process is close to completion and needs to be piloted.  How does this new process play a role in the CE </w:t>
      </w:r>
      <w:r w:rsidR="00A6599B">
        <w:rPr>
          <w:rFonts w:asciiTheme="minorHAnsi" w:hAnsiTheme="minorHAnsi" w:cstheme="minorHAnsi"/>
          <w:bCs/>
        </w:rPr>
        <w:t>process?</w:t>
      </w:r>
    </w:p>
    <w:p w14:paraId="5488E37D" w14:textId="77777777" w:rsidR="00A47D79" w:rsidRPr="00F92E3A" w:rsidRDefault="00A47D79" w:rsidP="00F92E3A">
      <w:pPr>
        <w:ind w:left="1980"/>
        <w:rPr>
          <w:rFonts w:cstheme="minorHAnsi"/>
          <w:b/>
          <w:bCs/>
          <w:sz w:val="4"/>
          <w:szCs w:val="4"/>
        </w:rPr>
      </w:pPr>
    </w:p>
    <w:p w14:paraId="6C205078" w14:textId="52857303" w:rsidR="00CE0BA4" w:rsidRPr="00906D54" w:rsidRDefault="00542DB7" w:rsidP="00906D54">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Implementation, </w:t>
      </w:r>
      <w:r w:rsidR="00F02869" w:rsidRPr="00906D54">
        <w:rPr>
          <w:rFonts w:cstheme="minorHAnsi"/>
          <w:b/>
          <w:bCs/>
        </w:rPr>
        <w:t xml:space="preserve"> </w:t>
      </w:r>
    </w:p>
    <w:p w14:paraId="45998E70" w14:textId="1F7F4B17" w:rsidR="008D161C" w:rsidRDefault="007E400D" w:rsidP="002932CA">
      <w:pPr>
        <w:pStyle w:val="ListParagraph"/>
        <w:numPr>
          <w:ilvl w:val="2"/>
          <w:numId w:val="1"/>
        </w:numPr>
        <w:rPr>
          <w:rFonts w:asciiTheme="minorHAnsi" w:hAnsiTheme="minorHAnsi" w:cstheme="minorHAnsi"/>
          <w:b/>
          <w:bCs/>
        </w:rPr>
      </w:pPr>
      <w:r>
        <w:rPr>
          <w:rFonts w:asciiTheme="minorHAnsi" w:hAnsiTheme="minorHAnsi" w:cstheme="minorHAnsi"/>
          <w:b/>
          <w:bCs/>
        </w:rPr>
        <w:t>Reviewing the attendance requirements for members and participants</w:t>
      </w:r>
      <w:r w:rsidR="00F92E3A">
        <w:rPr>
          <w:rFonts w:asciiTheme="minorHAnsi" w:hAnsiTheme="minorHAnsi" w:cstheme="minorHAnsi"/>
          <w:b/>
          <w:bCs/>
        </w:rPr>
        <w:t xml:space="preserve"> – </w:t>
      </w:r>
      <w:r w:rsidR="00F92E3A">
        <w:rPr>
          <w:rFonts w:asciiTheme="minorHAnsi" w:hAnsiTheme="minorHAnsi" w:cstheme="minorHAnsi"/>
          <w:bCs/>
        </w:rPr>
        <w:t xml:space="preserve">The Coordinated Entry Charter needs some revisions.  It will be sent 30 days prior to the next meeting for review and comment.  Items to discuss include absences in a year for members and participants and attendance.  Participants – no more than 4 excused absences unless approved by the Chair of the committee, members 2 excused absences in a calendar year – change to rolling year.  </w:t>
      </w:r>
      <w:r w:rsidR="002932CA">
        <w:rPr>
          <w:rFonts w:asciiTheme="minorHAnsi" w:hAnsiTheme="minorHAnsi" w:cstheme="minorHAnsi"/>
          <w:bCs/>
        </w:rPr>
        <w:t xml:space="preserve">A request for leave of absence can be approved by the Chair.  Add – held to contract requirements if this is a requirement of contract funding.  SSO Staff and DV SSO staff are held to a higher level of attendance as per contract. </w:t>
      </w:r>
      <w:r w:rsidR="00F92E3A">
        <w:rPr>
          <w:rFonts w:asciiTheme="minorHAnsi" w:hAnsiTheme="minorHAnsi" w:cstheme="minorHAnsi"/>
          <w:bCs/>
        </w:rPr>
        <w:t xml:space="preserve">  The Emergency Shelter workgroup needs to be added with its purpose.  Diversion needs to be added to the prevention team.  </w:t>
      </w:r>
      <w:r w:rsidR="002932CA">
        <w:rPr>
          <w:rFonts w:asciiTheme="minorHAnsi" w:hAnsiTheme="minorHAnsi" w:cstheme="minorHAnsi"/>
          <w:bCs/>
        </w:rPr>
        <w:t>Please review and be ready to vote at our March meeting.  Is there a connection between the work group and the CE committee as per attendance requirements?  Can we document attendance on a Google Doc that is only accessible to Chairs?</w:t>
      </w:r>
    </w:p>
    <w:p w14:paraId="581326D9" w14:textId="410A9E46" w:rsidR="007E400D" w:rsidRDefault="007E400D" w:rsidP="00F531B7">
      <w:pPr>
        <w:pStyle w:val="ListParagraph"/>
        <w:numPr>
          <w:ilvl w:val="2"/>
          <w:numId w:val="1"/>
        </w:numPr>
        <w:spacing w:line="360" w:lineRule="auto"/>
        <w:rPr>
          <w:rFonts w:asciiTheme="minorHAnsi" w:hAnsiTheme="minorHAnsi" w:cstheme="minorHAnsi"/>
          <w:b/>
          <w:bCs/>
        </w:rPr>
      </w:pPr>
      <w:r>
        <w:rPr>
          <w:rFonts w:asciiTheme="minorHAnsi" w:hAnsiTheme="minorHAnsi" w:cstheme="minorHAnsi"/>
          <w:b/>
          <w:bCs/>
        </w:rPr>
        <w:t>CE Committee is absorbing the Emergency Shelter work group</w:t>
      </w:r>
    </w:p>
    <w:p w14:paraId="7B51EEF7" w14:textId="186CB8E1" w:rsidR="008C3AE8" w:rsidRDefault="008C3AE8" w:rsidP="008C3AE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Evaluation,</w:t>
      </w:r>
    </w:p>
    <w:p w14:paraId="1DFD55F3" w14:textId="29ACB7BE" w:rsidR="008C3AE8" w:rsidRDefault="008C3AE8" w:rsidP="008C3AE8">
      <w:pPr>
        <w:pStyle w:val="ListParagraph"/>
        <w:numPr>
          <w:ilvl w:val="2"/>
          <w:numId w:val="1"/>
        </w:numPr>
        <w:spacing w:line="360" w:lineRule="auto"/>
        <w:rPr>
          <w:rFonts w:asciiTheme="minorHAnsi" w:hAnsiTheme="minorHAnsi" w:cstheme="minorHAnsi"/>
          <w:b/>
          <w:bCs/>
        </w:rPr>
      </w:pPr>
      <w:r>
        <w:rPr>
          <w:rFonts w:asciiTheme="minorHAnsi" w:hAnsiTheme="minorHAnsi" w:cstheme="minorHAnsi"/>
          <w:b/>
          <w:bCs/>
        </w:rPr>
        <w:t>Strategic planning session</w:t>
      </w:r>
      <w:r w:rsidR="00F0552A">
        <w:rPr>
          <w:rFonts w:asciiTheme="minorHAnsi" w:hAnsiTheme="minorHAnsi" w:cstheme="minorHAnsi"/>
          <w:b/>
          <w:bCs/>
        </w:rPr>
        <w:t xml:space="preserve"> </w:t>
      </w:r>
    </w:p>
    <w:p w14:paraId="6211AAA5" w14:textId="712E311B" w:rsidR="00F0552A" w:rsidRDefault="000E2177" w:rsidP="002932CA">
      <w:pPr>
        <w:pStyle w:val="ListParagraph"/>
        <w:numPr>
          <w:ilvl w:val="3"/>
          <w:numId w:val="1"/>
        </w:numPr>
        <w:rPr>
          <w:rFonts w:asciiTheme="minorHAnsi" w:hAnsiTheme="minorHAnsi" w:cstheme="minorHAnsi"/>
          <w:b/>
          <w:bCs/>
        </w:rPr>
      </w:pPr>
      <w:r>
        <w:rPr>
          <w:rFonts w:asciiTheme="minorHAnsi" w:hAnsiTheme="minorHAnsi" w:cstheme="minorHAnsi"/>
          <w:b/>
          <w:bCs/>
        </w:rPr>
        <w:t>Date is March 27</w:t>
      </w:r>
      <w:r w:rsidRPr="000E2177">
        <w:rPr>
          <w:rFonts w:asciiTheme="minorHAnsi" w:hAnsiTheme="minorHAnsi" w:cstheme="minorHAnsi"/>
          <w:b/>
          <w:bCs/>
          <w:vertAlign w:val="superscript"/>
        </w:rPr>
        <w:t>th</w:t>
      </w:r>
      <w:r>
        <w:rPr>
          <w:rFonts w:asciiTheme="minorHAnsi" w:hAnsiTheme="minorHAnsi" w:cstheme="minorHAnsi"/>
          <w:b/>
          <w:bCs/>
        </w:rPr>
        <w:t xml:space="preserve">. </w:t>
      </w:r>
      <w:r w:rsidR="003B528B">
        <w:rPr>
          <w:rFonts w:asciiTheme="minorHAnsi" w:hAnsiTheme="minorHAnsi" w:cstheme="minorHAnsi"/>
          <w:b/>
          <w:bCs/>
        </w:rPr>
        <w:t>Will be by invite only. Invites will be sent soon.</w:t>
      </w:r>
      <w:r w:rsidR="002932CA">
        <w:rPr>
          <w:rFonts w:asciiTheme="minorHAnsi" w:hAnsiTheme="minorHAnsi" w:cstheme="minorHAnsi"/>
          <w:b/>
          <w:bCs/>
        </w:rPr>
        <w:t xml:space="preserve"> </w:t>
      </w:r>
      <w:r w:rsidR="002932CA">
        <w:rPr>
          <w:rFonts w:asciiTheme="minorHAnsi" w:hAnsiTheme="minorHAnsi" w:cstheme="minorHAnsi"/>
          <w:bCs/>
        </w:rPr>
        <w:t>Because of limited space and number the presenter wants to work with, it is by invitation only.  The meeting is in Wisconsin Dells at the CWCAC office on March 27.  Invitations are being sent to Experienced SSO’s, Case Managers, Program Staff and others providing for a diversified attendance and a variety of input.  Packets will be sent out prior to prepare for the event.  A report of the findings will be provided to this committee.  How do we make the system better?</w:t>
      </w:r>
    </w:p>
    <w:p w14:paraId="2A63CA0B" w14:textId="796651D8" w:rsidR="004F19C2"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OSOC, </w:t>
      </w:r>
    </w:p>
    <w:p w14:paraId="655EC53A" w14:textId="631C641D" w:rsidR="00514A88" w:rsidRPr="00B903E3" w:rsidRDefault="003B528B" w:rsidP="00B903E3">
      <w:pPr>
        <w:pStyle w:val="ListParagraph"/>
        <w:numPr>
          <w:ilvl w:val="2"/>
          <w:numId w:val="1"/>
        </w:numPr>
        <w:rPr>
          <w:rFonts w:asciiTheme="minorHAnsi" w:hAnsiTheme="minorHAnsi" w:cstheme="minorHAnsi"/>
          <w:b/>
          <w:bCs/>
        </w:rPr>
      </w:pPr>
      <w:r>
        <w:rPr>
          <w:rFonts w:asciiTheme="minorHAnsi" w:hAnsiTheme="minorHAnsi" w:cstheme="minorHAnsi"/>
          <w:b/>
          <w:bCs/>
        </w:rPr>
        <w:t>Updating the OCOC Agency Agreement – almost done.</w:t>
      </w:r>
      <w:r w:rsidR="00B903E3">
        <w:rPr>
          <w:rFonts w:asciiTheme="minorHAnsi" w:hAnsiTheme="minorHAnsi" w:cstheme="minorHAnsi"/>
          <w:b/>
          <w:bCs/>
        </w:rPr>
        <w:t xml:space="preserve"> </w:t>
      </w:r>
      <w:r w:rsidR="00B903E3">
        <w:rPr>
          <w:rFonts w:asciiTheme="minorHAnsi" w:hAnsiTheme="minorHAnsi" w:cstheme="minorHAnsi"/>
          <w:bCs/>
        </w:rPr>
        <w:t>When complete, these will be presented to the CE Committee.</w:t>
      </w:r>
    </w:p>
    <w:p w14:paraId="53398852" w14:textId="77777777" w:rsidR="00B903E3" w:rsidRPr="00B903E3" w:rsidRDefault="00B903E3" w:rsidP="00B903E3">
      <w:pPr>
        <w:ind w:left="1980"/>
        <w:rPr>
          <w:rFonts w:cstheme="minorHAnsi"/>
          <w:b/>
          <w:bCs/>
          <w:sz w:val="4"/>
          <w:szCs w:val="4"/>
        </w:rPr>
      </w:pPr>
    </w:p>
    <w:p w14:paraId="23F2818C" w14:textId="2A617E54" w:rsidR="00514A88" w:rsidRDefault="00514A88"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Youth</w:t>
      </w:r>
      <w:r w:rsidR="00F0552A">
        <w:rPr>
          <w:rFonts w:asciiTheme="minorHAnsi" w:hAnsiTheme="minorHAnsi" w:cstheme="minorHAnsi"/>
          <w:b/>
          <w:bCs/>
        </w:rPr>
        <w:t xml:space="preserve"> - Ryan</w:t>
      </w:r>
    </w:p>
    <w:p w14:paraId="58A08598" w14:textId="505EBB33" w:rsidR="00F0552A" w:rsidRPr="006474F1" w:rsidRDefault="003B528B" w:rsidP="006474F1">
      <w:pPr>
        <w:pStyle w:val="ListParagraph"/>
        <w:numPr>
          <w:ilvl w:val="2"/>
          <w:numId w:val="1"/>
        </w:numPr>
        <w:rPr>
          <w:rFonts w:asciiTheme="minorHAnsi" w:hAnsiTheme="minorHAnsi" w:cstheme="minorHAnsi"/>
          <w:b/>
          <w:bCs/>
          <w:color w:val="000000" w:themeColor="text1"/>
        </w:rPr>
      </w:pPr>
      <w:r w:rsidRPr="00C92590">
        <w:rPr>
          <w:rFonts w:asciiTheme="minorHAnsi" w:hAnsiTheme="minorHAnsi" w:cstheme="minorHAnsi"/>
          <w:b/>
          <w:bCs/>
          <w:color w:val="000000" w:themeColor="text1"/>
        </w:rPr>
        <w:t>3</w:t>
      </w:r>
      <w:r w:rsidRPr="00C92590">
        <w:rPr>
          <w:rFonts w:asciiTheme="minorHAnsi" w:hAnsiTheme="minorHAnsi" w:cstheme="minorHAnsi"/>
          <w:b/>
          <w:bCs/>
          <w:color w:val="000000" w:themeColor="text1"/>
          <w:vertAlign w:val="superscript"/>
        </w:rPr>
        <w:t>rd</w:t>
      </w:r>
      <w:r w:rsidRPr="00C92590">
        <w:rPr>
          <w:rFonts w:asciiTheme="minorHAnsi" w:hAnsiTheme="minorHAnsi" w:cstheme="minorHAnsi"/>
          <w:b/>
          <w:bCs/>
          <w:color w:val="000000" w:themeColor="text1"/>
        </w:rPr>
        <w:t xml:space="preserve"> Order of Priority update</w:t>
      </w:r>
      <w:r w:rsidR="00B903E3">
        <w:rPr>
          <w:rFonts w:asciiTheme="minorHAnsi" w:hAnsiTheme="minorHAnsi" w:cstheme="minorHAnsi"/>
          <w:b/>
          <w:bCs/>
          <w:color w:val="000000" w:themeColor="text1"/>
        </w:rPr>
        <w:t xml:space="preserve"> </w:t>
      </w:r>
      <w:r w:rsidR="00B903E3">
        <w:rPr>
          <w:rFonts w:asciiTheme="minorHAnsi" w:hAnsiTheme="minorHAnsi" w:cstheme="minorHAnsi"/>
          <w:bCs/>
          <w:color w:val="000000" w:themeColor="text1"/>
        </w:rPr>
        <w:t xml:space="preserve">This was approved by the Youth Team and Coordinated Entry </w:t>
      </w:r>
      <w:r w:rsidR="006474F1">
        <w:rPr>
          <w:rFonts w:asciiTheme="minorHAnsi" w:hAnsiTheme="minorHAnsi" w:cstheme="minorHAnsi"/>
          <w:bCs/>
          <w:color w:val="000000" w:themeColor="text1"/>
        </w:rPr>
        <w:t xml:space="preserve">Committee.  It has been given to Carrie and went out </w:t>
      </w:r>
      <w:r w:rsidR="006474F1">
        <w:rPr>
          <w:rFonts w:asciiTheme="minorHAnsi" w:hAnsiTheme="minorHAnsi" w:cstheme="minorHAnsi"/>
          <w:bCs/>
          <w:color w:val="000000" w:themeColor="text1"/>
        </w:rPr>
        <w:lastRenderedPageBreak/>
        <w:t>in her e-mail blast for comment.  Comments are due 2/28 and it will be presented to the Board of Directors for vote.  Once the BOD approves, it will be sent to ICA to build into the system and when complete, a mass e-mail will go out to all.</w:t>
      </w:r>
    </w:p>
    <w:p w14:paraId="5D407B74" w14:textId="77777777" w:rsidR="006474F1" w:rsidRPr="006474F1" w:rsidRDefault="006474F1" w:rsidP="006474F1">
      <w:pPr>
        <w:ind w:left="1980"/>
        <w:rPr>
          <w:rFonts w:cstheme="minorHAnsi"/>
          <w:b/>
          <w:bCs/>
          <w:color w:val="000000" w:themeColor="text1"/>
          <w:sz w:val="4"/>
          <w:szCs w:val="4"/>
        </w:rPr>
      </w:pPr>
    </w:p>
    <w:p w14:paraId="2396A597" w14:textId="007150E0" w:rsidR="00D47C45" w:rsidRDefault="00D47C45"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DV</w:t>
      </w:r>
      <w:r w:rsidR="00F0552A">
        <w:rPr>
          <w:rFonts w:asciiTheme="minorHAnsi" w:hAnsiTheme="minorHAnsi" w:cstheme="minorHAnsi"/>
          <w:b/>
          <w:bCs/>
        </w:rPr>
        <w:t xml:space="preserve"> – Sue, Ryan</w:t>
      </w:r>
    </w:p>
    <w:p w14:paraId="16386377" w14:textId="2015CE35" w:rsidR="00F0552A" w:rsidRPr="001E2F87" w:rsidRDefault="005279CD" w:rsidP="001E2F87">
      <w:pPr>
        <w:pStyle w:val="ListParagraph"/>
        <w:numPr>
          <w:ilvl w:val="2"/>
          <w:numId w:val="1"/>
        </w:numPr>
        <w:rPr>
          <w:rFonts w:asciiTheme="minorHAnsi" w:hAnsiTheme="minorHAnsi" w:cstheme="minorHAnsi"/>
          <w:bCs/>
        </w:rPr>
      </w:pPr>
      <w:r>
        <w:rPr>
          <w:rFonts w:asciiTheme="minorHAnsi" w:hAnsiTheme="minorHAnsi" w:cstheme="minorHAnsi"/>
          <w:b/>
          <w:bCs/>
        </w:rPr>
        <w:t>Non-HMIS</w:t>
      </w:r>
      <w:r w:rsidR="00306067">
        <w:rPr>
          <w:rFonts w:asciiTheme="minorHAnsi" w:hAnsiTheme="minorHAnsi" w:cstheme="minorHAnsi"/>
          <w:b/>
          <w:bCs/>
        </w:rPr>
        <w:t xml:space="preserve"> developer is implementing an em</w:t>
      </w:r>
      <w:r>
        <w:rPr>
          <w:rFonts w:asciiTheme="minorHAnsi" w:hAnsiTheme="minorHAnsi" w:cstheme="minorHAnsi"/>
          <w:b/>
          <w:bCs/>
        </w:rPr>
        <w:t>ailable list</w:t>
      </w:r>
      <w:r w:rsidRPr="001E2F87">
        <w:rPr>
          <w:rFonts w:asciiTheme="minorHAnsi" w:hAnsiTheme="minorHAnsi" w:cstheme="minorHAnsi"/>
          <w:bCs/>
        </w:rPr>
        <w:t>.</w:t>
      </w:r>
      <w:r w:rsidR="006474F1" w:rsidRPr="001E2F87">
        <w:rPr>
          <w:rFonts w:asciiTheme="minorHAnsi" w:hAnsiTheme="minorHAnsi" w:cstheme="minorHAnsi"/>
          <w:bCs/>
        </w:rPr>
        <w:t xml:space="preserve"> </w:t>
      </w:r>
      <w:r w:rsidR="001E2F87" w:rsidRPr="001E2F87">
        <w:rPr>
          <w:rFonts w:asciiTheme="minorHAnsi" w:hAnsiTheme="minorHAnsi" w:cstheme="minorHAnsi"/>
          <w:bCs/>
        </w:rPr>
        <w:t xml:space="preserve">This will streamline what happens when there is a vacancy and we draw from the list.  Can e-mail the list to the agency so they can contact the DV agency directly.  This will skip the SSO and make it more efficient.  </w:t>
      </w:r>
    </w:p>
    <w:p w14:paraId="1A0BA2B7" w14:textId="58329575" w:rsidR="005279CD" w:rsidRDefault="005279CD" w:rsidP="001E2F87">
      <w:pPr>
        <w:pStyle w:val="ListParagraph"/>
        <w:numPr>
          <w:ilvl w:val="2"/>
          <w:numId w:val="1"/>
        </w:numPr>
        <w:rPr>
          <w:rFonts w:asciiTheme="minorHAnsi" w:hAnsiTheme="minorHAnsi" w:cstheme="minorHAnsi"/>
          <w:bCs/>
        </w:rPr>
      </w:pPr>
      <w:r>
        <w:rPr>
          <w:rFonts w:asciiTheme="minorHAnsi" w:hAnsiTheme="minorHAnsi" w:cstheme="minorHAnsi"/>
          <w:b/>
          <w:bCs/>
        </w:rPr>
        <w:t>In process of having Non-HMIS DV PL headers match what’s in Clarity</w:t>
      </w:r>
      <w:r w:rsidR="001E2F87">
        <w:rPr>
          <w:rFonts w:asciiTheme="minorHAnsi" w:hAnsiTheme="minorHAnsi" w:cstheme="minorHAnsi"/>
          <w:b/>
          <w:bCs/>
        </w:rPr>
        <w:t xml:space="preserve"> </w:t>
      </w:r>
      <w:r w:rsidR="001E2F87" w:rsidRPr="001E2F87">
        <w:rPr>
          <w:rFonts w:asciiTheme="minorHAnsi" w:hAnsiTheme="minorHAnsi" w:cstheme="minorHAnsi"/>
          <w:bCs/>
        </w:rPr>
        <w:t xml:space="preserve">Match the list and Clarity questions so they are the same.  </w:t>
      </w:r>
    </w:p>
    <w:p w14:paraId="279C7B67" w14:textId="77777777" w:rsidR="001E2F87" w:rsidRPr="001E2F87" w:rsidRDefault="001E2F87" w:rsidP="001E2F87">
      <w:pPr>
        <w:ind w:left="1980"/>
        <w:rPr>
          <w:rFonts w:cstheme="minorHAnsi"/>
          <w:bCs/>
          <w:sz w:val="4"/>
          <w:szCs w:val="4"/>
        </w:rPr>
      </w:pPr>
    </w:p>
    <w:p w14:paraId="6BCDFD2F" w14:textId="77A0C610" w:rsidR="00F0552A" w:rsidRDefault="00F0552A"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Prevention </w:t>
      </w:r>
    </w:p>
    <w:p w14:paraId="617538CE" w14:textId="6CE783BD" w:rsidR="00F0552A" w:rsidRPr="005279CD" w:rsidRDefault="00F0552A" w:rsidP="001E2F87">
      <w:pPr>
        <w:pStyle w:val="ListParagraph"/>
        <w:numPr>
          <w:ilvl w:val="2"/>
          <w:numId w:val="1"/>
        </w:numPr>
        <w:rPr>
          <w:rFonts w:asciiTheme="minorHAnsi" w:hAnsiTheme="minorHAnsi" w:cstheme="minorHAnsi"/>
          <w:b/>
          <w:bCs/>
        </w:rPr>
      </w:pPr>
      <w:r>
        <w:rPr>
          <w:rFonts w:asciiTheme="minorHAnsi" w:hAnsiTheme="minorHAnsi" w:cstheme="minorHAnsi"/>
          <w:b/>
          <w:bCs/>
        </w:rPr>
        <w:t>Prevention assessment changes</w:t>
      </w:r>
      <w:r w:rsidR="001E2F87">
        <w:rPr>
          <w:rFonts w:asciiTheme="minorHAnsi" w:hAnsiTheme="minorHAnsi" w:cstheme="minorHAnsi"/>
          <w:b/>
          <w:bCs/>
        </w:rPr>
        <w:t xml:space="preserve"> </w:t>
      </w:r>
      <w:r w:rsidR="001E2F87">
        <w:rPr>
          <w:rFonts w:asciiTheme="minorHAnsi" w:hAnsiTheme="minorHAnsi" w:cstheme="minorHAnsi"/>
          <w:bCs/>
        </w:rPr>
        <w:t>N</w:t>
      </w:r>
      <w:r w:rsidR="001E2F87" w:rsidRPr="001E2F87">
        <w:rPr>
          <w:rFonts w:asciiTheme="minorHAnsi" w:hAnsiTheme="minorHAnsi" w:cstheme="minorHAnsi"/>
          <w:bCs/>
        </w:rPr>
        <w:t>eed to build prevention into the Non-HMIS list and the 3</w:t>
      </w:r>
      <w:r w:rsidR="001E2F87" w:rsidRPr="001E2F87">
        <w:rPr>
          <w:rFonts w:asciiTheme="minorHAnsi" w:hAnsiTheme="minorHAnsi" w:cstheme="minorHAnsi"/>
          <w:bCs/>
          <w:vertAlign w:val="superscript"/>
        </w:rPr>
        <w:t>rd</w:t>
      </w:r>
      <w:r w:rsidR="001E2F87" w:rsidRPr="001E2F87">
        <w:rPr>
          <w:rFonts w:asciiTheme="minorHAnsi" w:hAnsiTheme="minorHAnsi" w:cstheme="minorHAnsi"/>
          <w:bCs/>
        </w:rPr>
        <w:t xml:space="preserve"> priority for youth.  </w:t>
      </w:r>
      <w:r w:rsidR="001E2F87">
        <w:rPr>
          <w:rFonts w:asciiTheme="minorHAnsi" w:hAnsiTheme="minorHAnsi" w:cstheme="minorHAnsi"/>
          <w:bCs/>
        </w:rPr>
        <w:t>The team is working on these.  The first meeting is Monday, 2/27 at 10 am.  If you are on the team and didn’t get an invitation, please let Abbi know.</w:t>
      </w:r>
    </w:p>
    <w:p w14:paraId="1367CCE7" w14:textId="65DBC01D" w:rsidR="003B528B" w:rsidRDefault="003B528B" w:rsidP="003B528B">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CE Trainings</w:t>
      </w:r>
    </w:p>
    <w:p w14:paraId="3A660AA7" w14:textId="52F469E5" w:rsidR="003B528B" w:rsidRPr="00F0552A" w:rsidRDefault="003B528B" w:rsidP="003B528B">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CE Access training is no</w:t>
      </w:r>
      <w:r w:rsidR="00710F83">
        <w:rPr>
          <w:rFonts w:asciiTheme="minorHAnsi" w:hAnsiTheme="minorHAnsi" w:cstheme="minorHAnsi"/>
          <w:b/>
          <w:bCs/>
        </w:rPr>
        <w:t xml:space="preserve">w posted </w:t>
      </w:r>
      <w:r>
        <w:rPr>
          <w:rFonts w:asciiTheme="minorHAnsi" w:hAnsiTheme="minorHAnsi" w:cstheme="minorHAnsi"/>
          <w:b/>
          <w:bCs/>
        </w:rPr>
        <w:t>on the website</w:t>
      </w:r>
      <w:r w:rsidR="00710F83">
        <w:rPr>
          <w:rFonts w:asciiTheme="minorHAnsi" w:hAnsiTheme="minorHAnsi" w:cstheme="minorHAnsi"/>
          <w:b/>
          <w:bCs/>
        </w:rPr>
        <w:t>, under the CE Trainings tab.</w:t>
      </w:r>
      <w:r>
        <w:rPr>
          <w:rFonts w:asciiTheme="minorHAnsi" w:hAnsiTheme="minorHAnsi" w:cstheme="minorHAnsi"/>
          <w:b/>
          <w:bCs/>
        </w:rPr>
        <w:t xml:space="preserve"> It will be required for </w:t>
      </w:r>
      <w:r w:rsidRPr="001E2F87">
        <w:rPr>
          <w:rFonts w:asciiTheme="minorHAnsi" w:hAnsiTheme="minorHAnsi" w:cstheme="minorHAnsi"/>
          <w:b/>
          <w:bCs/>
          <w:u w:val="single"/>
        </w:rPr>
        <w:t>all new users</w:t>
      </w:r>
      <w:r>
        <w:rPr>
          <w:rFonts w:asciiTheme="minorHAnsi" w:hAnsiTheme="minorHAnsi" w:cstheme="minorHAnsi"/>
          <w:b/>
          <w:bCs/>
        </w:rPr>
        <w:t>.</w:t>
      </w:r>
      <w:r w:rsidR="001E2F87">
        <w:rPr>
          <w:rFonts w:asciiTheme="minorHAnsi" w:hAnsiTheme="minorHAnsi" w:cstheme="minorHAnsi"/>
          <w:b/>
          <w:bCs/>
        </w:rPr>
        <w:t xml:space="preserve"> </w:t>
      </w:r>
      <w:r w:rsidR="001E2F87">
        <w:rPr>
          <w:rFonts w:asciiTheme="minorHAnsi" w:hAnsiTheme="minorHAnsi" w:cstheme="minorHAnsi"/>
          <w:bCs/>
        </w:rPr>
        <w:t>It isn’t required if you already have access.</w:t>
      </w:r>
    </w:p>
    <w:p w14:paraId="3BDA8723" w14:textId="10714AD9" w:rsidR="00E3559B" w:rsidRPr="001E2F87" w:rsidRDefault="00F531B7" w:rsidP="001E2F87">
      <w:pPr>
        <w:pStyle w:val="ListParagraph"/>
        <w:numPr>
          <w:ilvl w:val="0"/>
          <w:numId w:val="1"/>
        </w:numPr>
        <w:rPr>
          <w:rFonts w:asciiTheme="minorHAnsi" w:hAnsiTheme="minorHAnsi" w:cstheme="minorHAnsi"/>
          <w:b/>
          <w:bCs/>
        </w:rPr>
      </w:pPr>
      <w:r>
        <w:rPr>
          <w:rFonts w:asciiTheme="minorHAnsi" w:hAnsiTheme="minorHAnsi" w:cstheme="minorHAnsi"/>
          <w:b/>
          <w:bCs/>
        </w:rPr>
        <w:t>CE in HMIS</w:t>
      </w:r>
      <w:r w:rsidR="00A87FF1">
        <w:rPr>
          <w:rFonts w:asciiTheme="minorHAnsi" w:hAnsiTheme="minorHAnsi" w:cstheme="minorHAnsi"/>
          <w:b/>
          <w:bCs/>
        </w:rPr>
        <w:t xml:space="preserve"> – </w:t>
      </w:r>
      <w:r w:rsidR="002C26C5">
        <w:rPr>
          <w:rFonts w:asciiTheme="minorHAnsi" w:hAnsiTheme="minorHAnsi" w:cstheme="minorHAnsi"/>
          <w:b/>
          <w:bCs/>
        </w:rPr>
        <w:t xml:space="preserve">Any updates? </w:t>
      </w:r>
      <w:r w:rsidR="001E2F87">
        <w:rPr>
          <w:rFonts w:asciiTheme="minorHAnsi" w:hAnsiTheme="minorHAnsi" w:cstheme="minorHAnsi"/>
          <w:bCs/>
        </w:rPr>
        <w:t>Jennifer reported there have been some issues with Looker since 1/3.  ICA and Bitfocus can’t control these as they subcontract to Looker for reports.  If you see an error, screenshot it and send it to ICA.  Reports are being addressed and this is appreciated.</w:t>
      </w:r>
    </w:p>
    <w:p w14:paraId="7CA8AEC5" w14:textId="77777777" w:rsidR="001E2F87" w:rsidRPr="001E2F87" w:rsidRDefault="001E2F87" w:rsidP="001E2F87">
      <w:pPr>
        <w:ind w:left="360"/>
        <w:rPr>
          <w:rFonts w:cstheme="minorHAnsi"/>
          <w:b/>
          <w:bCs/>
          <w:sz w:val="4"/>
          <w:szCs w:val="4"/>
        </w:rPr>
      </w:pPr>
    </w:p>
    <w:p w14:paraId="21D9FCD6" w14:textId="1ACA1BEC" w:rsidR="00887234" w:rsidRDefault="005D73B6" w:rsidP="00A6599B">
      <w:pPr>
        <w:pStyle w:val="ListParagraph"/>
        <w:numPr>
          <w:ilvl w:val="0"/>
          <w:numId w:val="1"/>
        </w:numPr>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r w:rsidR="00A6599B" w:rsidRPr="00A6599B">
        <w:rPr>
          <w:rFonts w:asciiTheme="minorHAnsi" w:hAnsiTheme="minorHAnsi" w:cstheme="minorHAnsi"/>
          <w:bCs/>
        </w:rPr>
        <w:t>When</w:t>
      </w:r>
      <w:r w:rsidR="00A6599B">
        <w:rPr>
          <w:rFonts w:asciiTheme="minorHAnsi" w:hAnsiTheme="minorHAnsi" w:cstheme="minorHAnsi"/>
          <w:b/>
          <w:bCs/>
        </w:rPr>
        <w:t xml:space="preserve"> </w:t>
      </w:r>
      <w:r w:rsidR="00A6599B" w:rsidRPr="00A6599B">
        <w:rPr>
          <w:rFonts w:asciiTheme="minorHAnsi" w:hAnsiTheme="minorHAnsi" w:cstheme="minorHAnsi"/>
          <w:bCs/>
        </w:rPr>
        <w:t>someone enters shelter, what is the rule for entering them in CE?</w:t>
      </w:r>
      <w:r w:rsidR="00A6599B">
        <w:rPr>
          <w:rFonts w:asciiTheme="minorHAnsi" w:hAnsiTheme="minorHAnsi" w:cstheme="minorHAnsi"/>
          <w:b/>
          <w:bCs/>
        </w:rPr>
        <w:t xml:space="preserve">  </w:t>
      </w:r>
      <w:r w:rsidR="00A6599B">
        <w:rPr>
          <w:rFonts w:asciiTheme="minorHAnsi" w:hAnsiTheme="minorHAnsi" w:cstheme="minorHAnsi"/>
          <w:bCs/>
        </w:rPr>
        <w:t xml:space="preserve">We don’t want to send them away without the opportunity to receive CE, but don’t want to scare them either.  It should be done within 5 days from entry.  Get them safe first and hopefully do CE the next day.  If they don’t come back, keep trying to contact them.  If they go to motel and don’t return, be sure CE was offered and document on the Pre-Screen form that it was offered and declined.  Be sure to get as much information as possible, phone, e-mail, Facebook, etc.  </w:t>
      </w:r>
      <w:r w:rsidR="00A6599B">
        <w:rPr>
          <w:rFonts w:asciiTheme="minorHAnsi" w:hAnsiTheme="minorHAnsi" w:cstheme="minorHAnsi"/>
          <w:b/>
          <w:bCs/>
        </w:rPr>
        <w:t xml:space="preserve">  </w:t>
      </w:r>
    </w:p>
    <w:p w14:paraId="5DB0A7F0" w14:textId="77777777" w:rsidR="00A6599B" w:rsidRPr="00A6599B" w:rsidRDefault="00A6599B" w:rsidP="00A6599B">
      <w:pPr>
        <w:ind w:left="360"/>
        <w:rPr>
          <w:rFonts w:cstheme="minorHAnsi"/>
          <w:b/>
          <w:bCs/>
          <w:sz w:val="4"/>
          <w:szCs w:val="4"/>
        </w:rPr>
      </w:pPr>
    </w:p>
    <w:p w14:paraId="4C0EE7C8" w14:textId="3B611894" w:rsidR="00543F7C" w:rsidRDefault="00543F7C" w:rsidP="00543F7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Next M</w:t>
      </w:r>
      <w:r w:rsidR="00E3559B">
        <w:rPr>
          <w:rFonts w:asciiTheme="minorHAnsi" w:hAnsiTheme="minorHAnsi" w:cstheme="minorHAnsi"/>
          <w:b/>
          <w:bCs/>
        </w:rPr>
        <w:t xml:space="preserve">eeting </w:t>
      </w:r>
      <w:r w:rsidR="00710F83">
        <w:rPr>
          <w:rFonts w:asciiTheme="minorHAnsi" w:hAnsiTheme="minorHAnsi" w:cstheme="minorHAnsi"/>
          <w:b/>
          <w:bCs/>
        </w:rPr>
        <w:t xml:space="preserve">March </w:t>
      </w:r>
      <w:r w:rsidR="008C3AE8">
        <w:rPr>
          <w:rFonts w:asciiTheme="minorHAnsi" w:hAnsiTheme="minorHAnsi" w:cstheme="minorHAnsi"/>
          <w:b/>
          <w:bCs/>
        </w:rPr>
        <w:t>2</w:t>
      </w:r>
      <w:r w:rsidR="00A6599B">
        <w:rPr>
          <w:rFonts w:asciiTheme="minorHAnsi" w:hAnsiTheme="minorHAnsi" w:cstheme="minorHAnsi"/>
          <w:b/>
          <w:bCs/>
        </w:rPr>
        <w:t>9</w:t>
      </w:r>
      <w:r w:rsidR="008C3AE8">
        <w:rPr>
          <w:rFonts w:asciiTheme="minorHAnsi" w:hAnsiTheme="minorHAnsi" w:cstheme="minorHAnsi"/>
          <w:b/>
          <w:bCs/>
        </w:rPr>
        <w:t>, 2023</w:t>
      </w:r>
      <w:r w:rsidR="0098115C">
        <w:rPr>
          <w:rFonts w:asciiTheme="minorHAnsi" w:hAnsiTheme="minorHAnsi" w:cstheme="minorHAnsi"/>
          <w:b/>
          <w:bCs/>
        </w:rPr>
        <w:t xml:space="preserve">. </w:t>
      </w:r>
    </w:p>
    <w:p w14:paraId="6B9229F9" w14:textId="6F4500CB" w:rsidR="00710F83" w:rsidRPr="00F8078D" w:rsidRDefault="00710F83" w:rsidP="00A6599B">
      <w:pPr>
        <w:pStyle w:val="ListParagraph"/>
        <w:numPr>
          <w:ilvl w:val="1"/>
          <w:numId w:val="1"/>
        </w:numPr>
        <w:rPr>
          <w:rFonts w:asciiTheme="minorHAnsi" w:hAnsiTheme="minorHAnsi" w:cstheme="minorHAnsi"/>
          <w:b/>
          <w:bCs/>
        </w:rPr>
      </w:pPr>
      <w:r>
        <w:rPr>
          <w:rFonts w:asciiTheme="minorHAnsi" w:hAnsiTheme="minorHAnsi" w:cstheme="minorHAnsi"/>
          <w:b/>
          <w:bCs/>
        </w:rPr>
        <w:t>Holly and Ryan will be gone doing a monitoring. Do you want to reschedule it?</w:t>
      </w:r>
      <w:r w:rsidR="00A6599B">
        <w:rPr>
          <w:rFonts w:asciiTheme="minorHAnsi" w:hAnsiTheme="minorHAnsi" w:cstheme="minorHAnsi"/>
          <w:b/>
          <w:bCs/>
        </w:rPr>
        <w:t xml:space="preserve"> </w:t>
      </w:r>
      <w:r w:rsidR="00A6599B">
        <w:rPr>
          <w:rFonts w:asciiTheme="minorHAnsi" w:hAnsiTheme="minorHAnsi" w:cstheme="minorHAnsi"/>
          <w:bCs/>
        </w:rPr>
        <w:t xml:space="preserve">Yes, it has been changed from March 22 to March 29.  </w:t>
      </w:r>
    </w:p>
    <w:p w14:paraId="62892791" w14:textId="4C6A297D" w:rsidR="00A6599B" w:rsidRDefault="00A6599B" w:rsidP="008C3AE8">
      <w:pPr>
        <w:spacing w:line="360" w:lineRule="auto"/>
        <w:ind w:left="360"/>
        <w:rPr>
          <w:rFonts w:cstheme="minorHAnsi"/>
          <w:b/>
          <w:bCs/>
        </w:rPr>
      </w:pPr>
      <w:r>
        <w:rPr>
          <w:rFonts w:cstheme="minorHAnsi"/>
          <w:b/>
          <w:bCs/>
        </w:rPr>
        <w:t>Meeting adjourned at 3:06 pm</w:t>
      </w:r>
      <w:bookmarkStart w:id="1" w:name="_GoBack"/>
      <w:bookmarkEnd w:id="1"/>
    </w:p>
    <w:bookmarkEnd w:id="0"/>
    <w:sectPr w:rsidR="00A6599B"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033101"/>
    <w:multiLevelType w:val="multilevel"/>
    <w:tmpl w:val="6DB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0B2ABB16"/>
    <w:lvl w:ilvl="0" w:tplc="66AAE466">
      <w:start w:val="1"/>
      <w:numFmt w:val="upperRoman"/>
      <w:lvlText w:val="%1."/>
      <w:lvlJc w:val="left"/>
      <w:pPr>
        <w:ind w:left="1080" w:hanging="720"/>
      </w:pPr>
      <w:rPr>
        <w:rFonts w:asciiTheme="minorHAnsi" w:hAnsiTheme="minorHAnsi"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5"/>
  </w:num>
  <w:num w:numId="6">
    <w:abstractNumId w:val="10"/>
  </w:num>
  <w:num w:numId="7">
    <w:abstractNumId w:val="17"/>
  </w:num>
  <w:num w:numId="8">
    <w:abstractNumId w:val="16"/>
  </w:num>
  <w:num w:numId="9">
    <w:abstractNumId w:val="6"/>
  </w:num>
  <w:num w:numId="10">
    <w:abstractNumId w:val="14"/>
  </w:num>
  <w:num w:numId="11">
    <w:abstractNumId w:val="9"/>
  </w:num>
  <w:num w:numId="12">
    <w:abstractNumId w:val="3"/>
  </w:num>
  <w:num w:numId="13">
    <w:abstractNumId w:val="11"/>
  </w:num>
  <w:num w:numId="14">
    <w:abstractNumId w:val="0"/>
  </w:num>
  <w:num w:numId="15">
    <w:abstractNumId w:val="13"/>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F"/>
    <w:rsid w:val="00003480"/>
    <w:rsid w:val="00005277"/>
    <w:rsid w:val="0001425A"/>
    <w:rsid w:val="000159AE"/>
    <w:rsid w:val="000257B9"/>
    <w:rsid w:val="00043E44"/>
    <w:rsid w:val="000B1367"/>
    <w:rsid w:val="000D7750"/>
    <w:rsid w:val="000E2177"/>
    <w:rsid w:val="000F156A"/>
    <w:rsid w:val="000F32C4"/>
    <w:rsid w:val="00130658"/>
    <w:rsid w:val="0015402F"/>
    <w:rsid w:val="00155E47"/>
    <w:rsid w:val="00156BA1"/>
    <w:rsid w:val="00181E8D"/>
    <w:rsid w:val="001825A8"/>
    <w:rsid w:val="00192904"/>
    <w:rsid w:val="001D297C"/>
    <w:rsid w:val="001D5057"/>
    <w:rsid w:val="001D6B22"/>
    <w:rsid w:val="001E2F87"/>
    <w:rsid w:val="001E66D9"/>
    <w:rsid w:val="001E6757"/>
    <w:rsid w:val="00204571"/>
    <w:rsid w:val="0021392F"/>
    <w:rsid w:val="0022735E"/>
    <w:rsid w:val="002309DE"/>
    <w:rsid w:val="00243512"/>
    <w:rsid w:val="002508DC"/>
    <w:rsid w:val="00274294"/>
    <w:rsid w:val="0027790D"/>
    <w:rsid w:val="002932CA"/>
    <w:rsid w:val="00293B07"/>
    <w:rsid w:val="002A06BE"/>
    <w:rsid w:val="002B5B5E"/>
    <w:rsid w:val="002C26C5"/>
    <w:rsid w:val="002D7197"/>
    <w:rsid w:val="002E0D86"/>
    <w:rsid w:val="002E6EA1"/>
    <w:rsid w:val="002F0F3E"/>
    <w:rsid w:val="00306067"/>
    <w:rsid w:val="00306C44"/>
    <w:rsid w:val="00354562"/>
    <w:rsid w:val="00362696"/>
    <w:rsid w:val="00386104"/>
    <w:rsid w:val="00386436"/>
    <w:rsid w:val="003B4CDE"/>
    <w:rsid w:val="003B528B"/>
    <w:rsid w:val="003C1705"/>
    <w:rsid w:val="003C3402"/>
    <w:rsid w:val="003C7DC5"/>
    <w:rsid w:val="003D5C7C"/>
    <w:rsid w:val="003E2292"/>
    <w:rsid w:val="003F77D6"/>
    <w:rsid w:val="0041407D"/>
    <w:rsid w:val="004246AC"/>
    <w:rsid w:val="004344E8"/>
    <w:rsid w:val="00434FE9"/>
    <w:rsid w:val="004423BB"/>
    <w:rsid w:val="0045228F"/>
    <w:rsid w:val="00452E9C"/>
    <w:rsid w:val="00454614"/>
    <w:rsid w:val="00462B7E"/>
    <w:rsid w:val="00486F94"/>
    <w:rsid w:val="004955F9"/>
    <w:rsid w:val="004C050E"/>
    <w:rsid w:val="004C270C"/>
    <w:rsid w:val="004C2B7C"/>
    <w:rsid w:val="004C3DBB"/>
    <w:rsid w:val="004D5FCC"/>
    <w:rsid w:val="004E1500"/>
    <w:rsid w:val="004F19C2"/>
    <w:rsid w:val="005117B4"/>
    <w:rsid w:val="00514A88"/>
    <w:rsid w:val="005279CD"/>
    <w:rsid w:val="00532E84"/>
    <w:rsid w:val="00542DB7"/>
    <w:rsid w:val="00543F7C"/>
    <w:rsid w:val="00560746"/>
    <w:rsid w:val="00575B55"/>
    <w:rsid w:val="005770BC"/>
    <w:rsid w:val="005805F9"/>
    <w:rsid w:val="00583597"/>
    <w:rsid w:val="00597321"/>
    <w:rsid w:val="005A52D8"/>
    <w:rsid w:val="005D73B6"/>
    <w:rsid w:val="005D7F74"/>
    <w:rsid w:val="005F1B8E"/>
    <w:rsid w:val="006006ED"/>
    <w:rsid w:val="006025EC"/>
    <w:rsid w:val="006039E8"/>
    <w:rsid w:val="0062516A"/>
    <w:rsid w:val="006474F1"/>
    <w:rsid w:val="006650EF"/>
    <w:rsid w:val="00675449"/>
    <w:rsid w:val="00683477"/>
    <w:rsid w:val="00693567"/>
    <w:rsid w:val="006939F2"/>
    <w:rsid w:val="006A3F99"/>
    <w:rsid w:val="006A4EA6"/>
    <w:rsid w:val="006B63DB"/>
    <w:rsid w:val="006C7E72"/>
    <w:rsid w:val="006D0F5A"/>
    <w:rsid w:val="006D6D46"/>
    <w:rsid w:val="006F405D"/>
    <w:rsid w:val="006F6E5C"/>
    <w:rsid w:val="007073BB"/>
    <w:rsid w:val="00710F83"/>
    <w:rsid w:val="007236B2"/>
    <w:rsid w:val="0076578F"/>
    <w:rsid w:val="00780150"/>
    <w:rsid w:val="00781D49"/>
    <w:rsid w:val="00787FD1"/>
    <w:rsid w:val="007951B3"/>
    <w:rsid w:val="007A142D"/>
    <w:rsid w:val="007A4DC4"/>
    <w:rsid w:val="007A55E8"/>
    <w:rsid w:val="007D09B6"/>
    <w:rsid w:val="007E400D"/>
    <w:rsid w:val="00820382"/>
    <w:rsid w:val="008828C2"/>
    <w:rsid w:val="00887234"/>
    <w:rsid w:val="008B3C16"/>
    <w:rsid w:val="008C3AE8"/>
    <w:rsid w:val="008D161C"/>
    <w:rsid w:val="008D791E"/>
    <w:rsid w:val="008F143F"/>
    <w:rsid w:val="00900754"/>
    <w:rsid w:val="00901C89"/>
    <w:rsid w:val="00906D54"/>
    <w:rsid w:val="00911713"/>
    <w:rsid w:val="00915290"/>
    <w:rsid w:val="00921606"/>
    <w:rsid w:val="009407E9"/>
    <w:rsid w:val="00954D47"/>
    <w:rsid w:val="0096240A"/>
    <w:rsid w:val="0098115C"/>
    <w:rsid w:val="0099455A"/>
    <w:rsid w:val="009B3DB1"/>
    <w:rsid w:val="009C1C15"/>
    <w:rsid w:val="009C2CB7"/>
    <w:rsid w:val="009C762E"/>
    <w:rsid w:val="009D4216"/>
    <w:rsid w:val="00A13966"/>
    <w:rsid w:val="00A1711C"/>
    <w:rsid w:val="00A25DCB"/>
    <w:rsid w:val="00A34689"/>
    <w:rsid w:val="00A36B8D"/>
    <w:rsid w:val="00A44B19"/>
    <w:rsid w:val="00A47D79"/>
    <w:rsid w:val="00A47FE9"/>
    <w:rsid w:val="00A6599B"/>
    <w:rsid w:val="00A77BFA"/>
    <w:rsid w:val="00A80838"/>
    <w:rsid w:val="00A84DAB"/>
    <w:rsid w:val="00A87FF1"/>
    <w:rsid w:val="00AC2810"/>
    <w:rsid w:val="00AD274E"/>
    <w:rsid w:val="00B01CE8"/>
    <w:rsid w:val="00B04E62"/>
    <w:rsid w:val="00B14C72"/>
    <w:rsid w:val="00B15C2B"/>
    <w:rsid w:val="00B227E1"/>
    <w:rsid w:val="00B27287"/>
    <w:rsid w:val="00B312FB"/>
    <w:rsid w:val="00B351EB"/>
    <w:rsid w:val="00B55A58"/>
    <w:rsid w:val="00B650B9"/>
    <w:rsid w:val="00B65BA0"/>
    <w:rsid w:val="00B71170"/>
    <w:rsid w:val="00B806CB"/>
    <w:rsid w:val="00B903E3"/>
    <w:rsid w:val="00B970A0"/>
    <w:rsid w:val="00BB6E66"/>
    <w:rsid w:val="00BF2846"/>
    <w:rsid w:val="00C05533"/>
    <w:rsid w:val="00C16341"/>
    <w:rsid w:val="00C272DF"/>
    <w:rsid w:val="00C325A5"/>
    <w:rsid w:val="00C353A2"/>
    <w:rsid w:val="00C52A6F"/>
    <w:rsid w:val="00C64049"/>
    <w:rsid w:val="00C8518D"/>
    <w:rsid w:val="00C92590"/>
    <w:rsid w:val="00C93688"/>
    <w:rsid w:val="00CB6D15"/>
    <w:rsid w:val="00CB7A09"/>
    <w:rsid w:val="00CC5628"/>
    <w:rsid w:val="00CC5EC3"/>
    <w:rsid w:val="00CD3281"/>
    <w:rsid w:val="00CE0BA4"/>
    <w:rsid w:val="00CE1B4B"/>
    <w:rsid w:val="00CE6811"/>
    <w:rsid w:val="00CF7E00"/>
    <w:rsid w:val="00D00BF9"/>
    <w:rsid w:val="00D02B35"/>
    <w:rsid w:val="00D47C45"/>
    <w:rsid w:val="00D50C0A"/>
    <w:rsid w:val="00D5112C"/>
    <w:rsid w:val="00D6415F"/>
    <w:rsid w:val="00D71257"/>
    <w:rsid w:val="00DB52EB"/>
    <w:rsid w:val="00DB696D"/>
    <w:rsid w:val="00DE5B92"/>
    <w:rsid w:val="00E01721"/>
    <w:rsid w:val="00E06440"/>
    <w:rsid w:val="00E11507"/>
    <w:rsid w:val="00E3559B"/>
    <w:rsid w:val="00E4314C"/>
    <w:rsid w:val="00E63F1D"/>
    <w:rsid w:val="00E65B4F"/>
    <w:rsid w:val="00E8548F"/>
    <w:rsid w:val="00EA4525"/>
    <w:rsid w:val="00EB442D"/>
    <w:rsid w:val="00EB615E"/>
    <w:rsid w:val="00EE0F91"/>
    <w:rsid w:val="00EE6BD1"/>
    <w:rsid w:val="00F00FF6"/>
    <w:rsid w:val="00F02869"/>
    <w:rsid w:val="00F03EB0"/>
    <w:rsid w:val="00F0552A"/>
    <w:rsid w:val="00F343B3"/>
    <w:rsid w:val="00F35912"/>
    <w:rsid w:val="00F531B7"/>
    <w:rsid w:val="00F63C7E"/>
    <w:rsid w:val="00F8078D"/>
    <w:rsid w:val="00F9154A"/>
    <w:rsid w:val="00F92E3A"/>
    <w:rsid w:val="00F95A8D"/>
    <w:rsid w:val="00F95E51"/>
    <w:rsid w:val="00FA1F03"/>
    <w:rsid w:val="00FC0A4A"/>
    <w:rsid w:val="00FD198B"/>
    <w:rsid w:val="00FD7404"/>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1D32ECFB-FCBB-4DC2-990D-D3D12DC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F77D6"/>
    <w:rPr>
      <w:color w:val="0000FF"/>
      <w:u w:val="single"/>
    </w:rPr>
  </w:style>
  <w:style w:type="character" w:customStyle="1" w:styleId="UnresolvedMention1">
    <w:name w:val="Unresolved Mention1"/>
    <w:basedOn w:val="DefaultParagraphFont"/>
    <w:uiPriority w:val="99"/>
    <w:semiHidden/>
    <w:unhideWhenUsed/>
    <w:rsid w:val="001D6B22"/>
    <w:rPr>
      <w:color w:val="605E5C"/>
      <w:shd w:val="clear" w:color="auto" w:fill="E1DFDD"/>
    </w:rPr>
  </w:style>
  <w:style w:type="character" w:styleId="FollowedHyperlink">
    <w:name w:val="FollowedHyperlink"/>
    <w:basedOn w:val="DefaultParagraphFont"/>
    <w:uiPriority w:val="99"/>
    <w:semiHidden/>
    <w:unhideWhenUsed/>
    <w:rsid w:val="00A3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18">
      <w:bodyDiv w:val="1"/>
      <w:marLeft w:val="0"/>
      <w:marRight w:val="0"/>
      <w:marTop w:val="0"/>
      <w:marBottom w:val="0"/>
      <w:divBdr>
        <w:top w:val="none" w:sz="0" w:space="0" w:color="auto"/>
        <w:left w:val="none" w:sz="0" w:space="0" w:color="auto"/>
        <w:bottom w:val="none" w:sz="0" w:space="0" w:color="auto"/>
        <w:right w:val="none" w:sz="0" w:space="0" w:color="auto"/>
      </w:divBdr>
    </w:div>
    <w:div w:id="170092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CAgir7aMo-IE21cTcqGthh6dY_TGjOJIk-aFNgGYMbtGiX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Wendy Schneider</cp:lastModifiedBy>
  <cp:revision>2</cp:revision>
  <cp:lastPrinted>2023-02-21T13:30:00Z</cp:lastPrinted>
  <dcterms:created xsi:type="dcterms:W3CDTF">2023-03-01T20:44:00Z</dcterms:created>
  <dcterms:modified xsi:type="dcterms:W3CDTF">2023-03-01T20:44:00Z</dcterms:modified>
</cp:coreProperties>
</file>