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5E3" w:rsidRDefault="00BB45E3" w:rsidP="00BB45E3">
      <w:pPr>
        <w:spacing w:after="0"/>
        <w:jc w:val="center"/>
        <w:rPr>
          <w:rFonts w:ascii="Arial" w:hAnsi="Arial" w:cs="Arial"/>
          <w:b/>
          <w:sz w:val="28"/>
          <w:szCs w:val="28"/>
        </w:rPr>
      </w:pPr>
      <w:r>
        <w:rPr>
          <w:rFonts w:ascii="Arial" w:hAnsi="Arial" w:cs="Arial"/>
          <w:b/>
          <w:sz w:val="28"/>
          <w:szCs w:val="28"/>
        </w:rPr>
        <w:t>Wisconsin Balance of State Continuum of Care (WI BOSCOC)</w:t>
      </w:r>
    </w:p>
    <w:p w:rsidR="006715EB" w:rsidRDefault="00BB45E3" w:rsidP="00BB45E3">
      <w:pPr>
        <w:jc w:val="center"/>
        <w:rPr>
          <w:rFonts w:ascii="Arial" w:hAnsi="Arial" w:cs="Arial"/>
          <w:b/>
          <w:sz w:val="28"/>
          <w:szCs w:val="28"/>
        </w:rPr>
      </w:pPr>
      <w:r>
        <w:rPr>
          <w:rFonts w:ascii="Arial" w:hAnsi="Arial" w:cs="Arial"/>
          <w:b/>
          <w:sz w:val="28"/>
          <w:szCs w:val="28"/>
        </w:rPr>
        <w:t>Board of Director Attendance Policy</w:t>
      </w:r>
    </w:p>
    <w:p w:rsidR="00BB45E3" w:rsidRPr="009F7737" w:rsidRDefault="00BB45E3" w:rsidP="00BB45E3">
      <w:pPr>
        <w:jc w:val="center"/>
        <w:rPr>
          <w:rFonts w:ascii="Arial" w:hAnsi="Arial" w:cs="Arial"/>
        </w:rPr>
      </w:pPr>
    </w:p>
    <w:p w:rsidR="007F3FEC" w:rsidRPr="009F7737" w:rsidRDefault="00AA6019" w:rsidP="006715EB">
      <w:pPr>
        <w:rPr>
          <w:rFonts w:ascii="Arial" w:hAnsi="Arial" w:cs="Arial"/>
          <w:b/>
        </w:rPr>
      </w:pPr>
      <w:r w:rsidRPr="009F7737">
        <w:rPr>
          <w:rFonts w:ascii="Arial" w:hAnsi="Arial" w:cs="Arial"/>
          <w:b/>
        </w:rPr>
        <w:t>INTRODUCTION</w:t>
      </w:r>
    </w:p>
    <w:p w:rsidR="00AA6019" w:rsidRPr="009F7737" w:rsidRDefault="007F3FEC" w:rsidP="006715EB">
      <w:pPr>
        <w:rPr>
          <w:rFonts w:ascii="Arial" w:hAnsi="Arial" w:cs="Arial"/>
        </w:rPr>
      </w:pPr>
      <w:r w:rsidRPr="009F7737">
        <w:rPr>
          <w:rFonts w:ascii="Arial" w:hAnsi="Arial" w:cs="Arial"/>
        </w:rPr>
        <w:t xml:space="preserve">Regular attendance at </w:t>
      </w:r>
      <w:r w:rsidR="006C2BA3">
        <w:rPr>
          <w:rFonts w:ascii="Arial" w:hAnsi="Arial" w:cs="Arial"/>
        </w:rPr>
        <w:t>B</w:t>
      </w:r>
      <w:r w:rsidRPr="009F7737">
        <w:rPr>
          <w:rFonts w:ascii="Arial" w:hAnsi="Arial" w:cs="Arial"/>
        </w:rPr>
        <w:t>oard</w:t>
      </w:r>
      <w:r w:rsidR="00D11E07">
        <w:rPr>
          <w:rFonts w:ascii="Arial" w:hAnsi="Arial" w:cs="Arial"/>
        </w:rPr>
        <w:t>,</w:t>
      </w:r>
      <w:r w:rsidRPr="009F7737">
        <w:rPr>
          <w:rFonts w:ascii="Arial" w:hAnsi="Arial" w:cs="Arial"/>
        </w:rPr>
        <w:t xml:space="preserve"> </w:t>
      </w:r>
      <w:r w:rsidR="006C2BA3">
        <w:rPr>
          <w:rFonts w:ascii="Arial" w:hAnsi="Arial" w:cs="Arial"/>
        </w:rPr>
        <w:t>C</w:t>
      </w:r>
      <w:r w:rsidRPr="009F7737">
        <w:rPr>
          <w:rFonts w:ascii="Arial" w:hAnsi="Arial" w:cs="Arial"/>
        </w:rPr>
        <w:t>ommittee</w:t>
      </w:r>
      <w:r w:rsidR="00D11E07">
        <w:rPr>
          <w:rFonts w:ascii="Arial" w:hAnsi="Arial" w:cs="Arial"/>
        </w:rPr>
        <w:t xml:space="preserve"> and Quarterly</w:t>
      </w:r>
      <w:r w:rsidRPr="009F7737">
        <w:rPr>
          <w:rFonts w:ascii="Arial" w:hAnsi="Arial" w:cs="Arial"/>
        </w:rPr>
        <w:t xml:space="preserve"> meetings is essential in order to maintain continuity and cohesion in the management and governance of the Wisconsin Balance of State Continuum of Care (WIBOSCOC).</w:t>
      </w:r>
    </w:p>
    <w:p w:rsidR="007F3FEC" w:rsidRPr="009F7737" w:rsidRDefault="00E13A52" w:rsidP="006715EB">
      <w:pPr>
        <w:rPr>
          <w:rFonts w:ascii="Arial" w:hAnsi="Arial" w:cs="Arial"/>
          <w:b/>
        </w:rPr>
      </w:pPr>
      <w:r w:rsidRPr="009F7737">
        <w:rPr>
          <w:rFonts w:ascii="Arial" w:hAnsi="Arial" w:cs="Arial"/>
          <w:b/>
        </w:rPr>
        <w:t>PUR</w:t>
      </w:r>
      <w:r w:rsidR="00664CD3" w:rsidRPr="009F7737">
        <w:rPr>
          <w:rFonts w:ascii="Arial" w:hAnsi="Arial" w:cs="Arial"/>
          <w:b/>
        </w:rPr>
        <w:t>P</w:t>
      </w:r>
      <w:r w:rsidRPr="009F7737">
        <w:rPr>
          <w:rFonts w:ascii="Arial" w:hAnsi="Arial" w:cs="Arial"/>
          <w:b/>
        </w:rPr>
        <w:t>OSE</w:t>
      </w:r>
    </w:p>
    <w:p w:rsidR="007F3FEC" w:rsidRPr="009F7737" w:rsidRDefault="00D11E07" w:rsidP="006715EB">
      <w:pPr>
        <w:rPr>
          <w:rFonts w:ascii="Arial" w:hAnsi="Arial" w:cs="Arial"/>
        </w:rPr>
      </w:pPr>
      <w:r>
        <w:rPr>
          <w:rFonts w:ascii="Arial" w:hAnsi="Arial" w:cs="Arial"/>
        </w:rPr>
        <w:t>The purpose of this policy is to set forth the WIBOSCOC’s policy and procedures for handling board member</w:t>
      </w:r>
      <w:r w:rsidR="00664CD3" w:rsidRPr="009F7737">
        <w:rPr>
          <w:rFonts w:ascii="Arial" w:hAnsi="Arial" w:cs="Arial"/>
        </w:rPr>
        <w:t xml:space="preserve"> </w:t>
      </w:r>
      <w:r w:rsidR="00371CA0">
        <w:rPr>
          <w:rFonts w:ascii="Arial" w:hAnsi="Arial" w:cs="Arial"/>
        </w:rPr>
        <w:t>attendance requirements for the</w:t>
      </w:r>
      <w:r w:rsidR="007F3FEC" w:rsidRPr="009F7737">
        <w:rPr>
          <w:rFonts w:ascii="Arial" w:hAnsi="Arial" w:cs="Arial"/>
        </w:rPr>
        <w:t xml:space="preserve"> WIBOSCOC’s Board</w:t>
      </w:r>
      <w:r w:rsidR="00371CA0">
        <w:rPr>
          <w:rFonts w:ascii="Arial" w:hAnsi="Arial" w:cs="Arial"/>
        </w:rPr>
        <w:t xml:space="preserve"> meetings, Quarterly Business meetings</w:t>
      </w:r>
      <w:r w:rsidR="007F3FEC" w:rsidRPr="009F7737">
        <w:rPr>
          <w:rFonts w:ascii="Arial" w:hAnsi="Arial" w:cs="Arial"/>
        </w:rPr>
        <w:t xml:space="preserve"> and </w:t>
      </w:r>
      <w:r w:rsidR="006C2BA3">
        <w:rPr>
          <w:rFonts w:ascii="Arial" w:hAnsi="Arial" w:cs="Arial"/>
        </w:rPr>
        <w:t>C</w:t>
      </w:r>
      <w:r w:rsidR="007F3FEC" w:rsidRPr="009F7737">
        <w:rPr>
          <w:rFonts w:ascii="Arial" w:hAnsi="Arial" w:cs="Arial"/>
        </w:rPr>
        <w:t>ommittee meetings</w:t>
      </w:r>
      <w:r w:rsidR="009F7737" w:rsidRPr="009F7737">
        <w:rPr>
          <w:rFonts w:ascii="Arial" w:hAnsi="Arial" w:cs="Arial"/>
        </w:rPr>
        <w:t>.</w:t>
      </w:r>
    </w:p>
    <w:p w:rsidR="007F3FEC" w:rsidRPr="002B62FB" w:rsidRDefault="002B62FB" w:rsidP="006715EB">
      <w:pPr>
        <w:rPr>
          <w:rFonts w:ascii="Arial" w:hAnsi="Arial" w:cs="Arial"/>
          <w:b/>
        </w:rPr>
      </w:pPr>
      <w:r w:rsidRPr="002B62FB">
        <w:rPr>
          <w:rFonts w:ascii="Arial" w:hAnsi="Arial" w:cs="Arial"/>
          <w:b/>
        </w:rPr>
        <w:t>POLICY</w:t>
      </w:r>
    </w:p>
    <w:p w:rsidR="002B62FB" w:rsidRPr="002B62FB" w:rsidRDefault="002B62FB" w:rsidP="002B62FB">
      <w:pPr>
        <w:rPr>
          <w:rFonts w:ascii="Arial" w:hAnsi="Arial" w:cs="Arial"/>
        </w:rPr>
      </w:pPr>
      <w:r w:rsidRPr="002B62FB">
        <w:rPr>
          <w:rFonts w:ascii="Arial" w:hAnsi="Arial" w:cs="Arial"/>
        </w:rPr>
        <w:t xml:space="preserve">Board members are expected to demonstrate their commitment to the organization by </w:t>
      </w:r>
      <w:r>
        <w:rPr>
          <w:rFonts w:ascii="Arial" w:hAnsi="Arial" w:cs="Arial"/>
        </w:rPr>
        <w:t>consistent</w:t>
      </w:r>
      <w:r w:rsidRPr="002B62FB">
        <w:rPr>
          <w:rFonts w:ascii="Arial" w:hAnsi="Arial" w:cs="Arial"/>
        </w:rPr>
        <w:t xml:space="preserve"> attendance at Board </w:t>
      </w:r>
      <w:r w:rsidR="00D555AA">
        <w:rPr>
          <w:rFonts w:ascii="Arial" w:hAnsi="Arial" w:cs="Arial"/>
        </w:rPr>
        <w:t xml:space="preserve">meetings, Quarterly meetings and the </w:t>
      </w:r>
      <w:r w:rsidR="006C2BA3">
        <w:rPr>
          <w:rFonts w:ascii="Arial" w:hAnsi="Arial" w:cs="Arial"/>
        </w:rPr>
        <w:t>C</w:t>
      </w:r>
      <w:r w:rsidRPr="002B62FB">
        <w:rPr>
          <w:rFonts w:ascii="Arial" w:hAnsi="Arial" w:cs="Arial"/>
        </w:rPr>
        <w:t xml:space="preserve">ommittee on which they sit, except when prevented by </w:t>
      </w:r>
      <w:r w:rsidR="003D6445">
        <w:rPr>
          <w:rFonts w:ascii="Arial" w:hAnsi="Arial" w:cs="Arial"/>
        </w:rPr>
        <w:t>emergencies, medical leave,</w:t>
      </w:r>
      <w:r w:rsidR="003D6445" w:rsidRPr="003D6445">
        <w:rPr>
          <w:rFonts w:ascii="Arial" w:hAnsi="Arial" w:cs="Arial"/>
        </w:rPr>
        <w:t xml:space="preserve"> </w:t>
      </w:r>
      <w:r w:rsidR="003D6445">
        <w:rPr>
          <w:rFonts w:ascii="Arial" w:hAnsi="Arial" w:cs="Arial"/>
        </w:rPr>
        <w:t xml:space="preserve">or </w:t>
      </w:r>
      <w:r w:rsidRPr="002B62FB">
        <w:rPr>
          <w:rFonts w:ascii="Arial" w:hAnsi="Arial" w:cs="Arial"/>
        </w:rPr>
        <w:t>unforeseeable events.</w:t>
      </w:r>
    </w:p>
    <w:p w:rsidR="002B62FB" w:rsidRDefault="002B052E" w:rsidP="006715EB">
      <w:pPr>
        <w:rPr>
          <w:rFonts w:ascii="Arial" w:hAnsi="Arial" w:cs="Arial"/>
          <w:b/>
        </w:rPr>
      </w:pPr>
      <w:r w:rsidRPr="002B052E">
        <w:rPr>
          <w:rFonts w:ascii="Arial" w:hAnsi="Arial" w:cs="Arial"/>
          <w:b/>
        </w:rPr>
        <w:t>RESPONSIBILITES</w:t>
      </w:r>
    </w:p>
    <w:p w:rsidR="00D27FCB" w:rsidRDefault="002B052E" w:rsidP="006715EB">
      <w:pPr>
        <w:rPr>
          <w:rFonts w:ascii="Arial" w:hAnsi="Arial" w:cs="Arial"/>
        </w:rPr>
      </w:pPr>
      <w:r w:rsidRPr="002B052E">
        <w:rPr>
          <w:rFonts w:ascii="Arial" w:hAnsi="Arial" w:cs="Arial"/>
        </w:rPr>
        <w:t xml:space="preserve">The Board Chair </w:t>
      </w:r>
      <w:r w:rsidR="00226A63">
        <w:rPr>
          <w:rFonts w:ascii="Arial" w:hAnsi="Arial" w:cs="Arial"/>
        </w:rPr>
        <w:t>is</w:t>
      </w:r>
      <w:r w:rsidRPr="002B052E">
        <w:rPr>
          <w:rFonts w:ascii="Arial" w:hAnsi="Arial" w:cs="Arial"/>
        </w:rPr>
        <w:t xml:space="preserve"> responsible to monitor the attendance of each member and to issue notifications to the Local Coalition and Board member as appropriate</w:t>
      </w:r>
      <w:r w:rsidR="00D27FCB">
        <w:rPr>
          <w:rFonts w:ascii="Arial" w:hAnsi="Arial" w:cs="Arial"/>
        </w:rPr>
        <w:t xml:space="preserve">.  In addition, the Board Chair is responsible to follow the established process to address attendance issues of any additional director. </w:t>
      </w:r>
    </w:p>
    <w:p w:rsidR="009C2681" w:rsidRPr="002B052E" w:rsidRDefault="009C2681" w:rsidP="006715EB">
      <w:pPr>
        <w:rPr>
          <w:rFonts w:ascii="Arial" w:hAnsi="Arial" w:cs="Arial"/>
        </w:rPr>
      </w:pPr>
      <w:r>
        <w:rPr>
          <w:rFonts w:ascii="Arial" w:hAnsi="Arial" w:cs="Arial"/>
        </w:rPr>
        <w:t>The Secretary is responsible for tracking attendance to ensure that quorum is met prior to each Board meeting.</w:t>
      </w:r>
    </w:p>
    <w:p w:rsidR="002B052E" w:rsidRDefault="002B052E" w:rsidP="006715EB">
      <w:pPr>
        <w:rPr>
          <w:rFonts w:ascii="Arial" w:hAnsi="Arial" w:cs="Arial"/>
          <w:b/>
        </w:rPr>
      </w:pPr>
      <w:r>
        <w:rPr>
          <w:rFonts w:ascii="Arial" w:hAnsi="Arial" w:cs="Arial"/>
          <w:b/>
        </w:rPr>
        <w:t>ATTENDANCE REQUIREMENTS</w:t>
      </w:r>
    </w:p>
    <w:p w:rsidR="00BB45E3" w:rsidRDefault="00BB45E3" w:rsidP="00BB45E3">
      <w:pPr>
        <w:rPr>
          <w:rFonts w:ascii="Arial" w:hAnsi="Arial" w:cs="Arial"/>
        </w:rPr>
      </w:pPr>
      <w:r w:rsidRPr="009F7737">
        <w:rPr>
          <w:rFonts w:ascii="Arial" w:hAnsi="Arial" w:cs="Arial"/>
        </w:rPr>
        <w:t>Members are required to engage in no more than 3 excused absences</w:t>
      </w:r>
      <w:r w:rsidR="006A4FF1">
        <w:rPr>
          <w:rFonts w:ascii="Arial" w:hAnsi="Arial" w:cs="Arial"/>
        </w:rPr>
        <w:t xml:space="preserve"> in any one year</w:t>
      </w:r>
      <w:r w:rsidRPr="009F7737">
        <w:rPr>
          <w:rFonts w:ascii="Arial" w:hAnsi="Arial" w:cs="Arial"/>
        </w:rPr>
        <w:t xml:space="preserve"> without prior approval of the board chair.</w:t>
      </w:r>
    </w:p>
    <w:p w:rsidR="000027CA" w:rsidRDefault="006C2BA3" w:rsidP="00BB45E3">
      <w:pPr>
        <w:rPr>
          <w:rFonts w:ascii="Arial" w:hAnsi="Arial" w:cs="Arial"/>
        </w:rPr>
      </w:pPr>
      <w:r>
        <w:rPr>
          <w:rFonts w:ascii="Arial" w:hAnsi="Arial" w:cs="Arial"/>
        </w:rPr>
        <w:t>With p</w:t>
      </w:r>
      <w:r w:rsidR="000027CA">
        <w:rPr>
          <w:rFonts w:ascii="Arial" w:hAnsi="Arial" w:cs="Arial"/>
        </w:rPr>
        <w:t xml:space="preserve">rior approval </w:t>
      </w:r>
      <w:r w:rsidR="0076116B">
        <w:rPr>
          <w:rFonts w:ascii="Arial" w:hAnsi="Arial" w:cs="Arial"/>
        </w:rPr>
        <w:t>beyond the set 3 allowable</w:t>
      </w:r>
      <w:r w:rsidR="000027CA">
        <w:rPr>
          <w:rFonts w:ascii="Arial" w:hAnsi="Arial" w:cs="Arial"/>
        </w:rPr>
        <w:t xml:space="preserve"> excused absences</w:t>
      </w:r>
      <w:r w:rsidR="006A4FF1">
        <w:rPr>
          <w:rFonts w:ascii="Arial" w:hAnsi="Arial" w:cs="Arial"/>
        </w:rPr>
        <w:t xml:space="preserve"> in a year</w:t>
      </w:r>
      <w:r w:rsidR="000027CA">
        <w:rPr>
          <w:rFonts w:ascii="Arial" w:hAnsi="Arial" w:cs="Arial"/>
        </w:rPr>
        <w:t xml:space="preserve"> </w:t>
      </w:r>
      <w:r>
        <w:rPr>
          <w:rFonts w:ascii="Arial" w:hAnsi="Arial" w:cs="Arial"/>
        </w:rPr>
        <w:t>the Board chair has discretion to grant excused absences</w:t>
      </w:r>
      <w:r w:rsidR="000027CA">
        <w:rPr>
          <w:rFonts w:ascii="Arial" w:hAnsi="Arial" w:cs="Arial"/>
        </w:rPr>
        <w:t xml:space="preserve"> for emergencies</w:t>
      </w:r>
      <w:r w:rsidR="003D6445">
        <w:rPr>
          <w:rFonts w:ascii="Arial" w:hAnsi="Arial" w:cs="Arial"/>
        </w:rPr>
        <w:t xml:space="preserve">, </w:t>
      </w:r>
      <w:r w:rsidR="000027CA">
        <w:rPr>
          <w:rFonts w:ascii="Arial" w:hAnsi="Arial" w:cs="Arial"/>
        </w:rPr>
        <w:t>medical leave</w:t>
      </w:r>
      <w:r w:rsidR="003D6445">
        <w:rPr>
          <w:rFonts w:ascii="Arial" w:hAnsi="Arial" w:cs="Arial"/>
        </w:rPr>
        <w:t>,</w:t>
      </w:r>
      <w:r w:rsidR="003D6445" w:rsidRPr="003D6445">
        <w:rPr>
          <w:rFonts w:ascii="Arial" w:hAnsi="Arial" w:cs="Arial"/>
        </w:rPr>
        <w:t xml:space="preserve"> </w:t>
      </w:r>
      <w:r w:rsidR="003D6445">
        <w:rPr>
          <w:rFonts w:ascii="Arial" w:hAnsi="Arial" w:cs="Arial"/>
        </w:rPr>
        <w:t xml:space="preserve">or </w:t>
      </w:r>
      <w:r w:rsidR="003D6445" w:rsidRPr="002B62FB">
        <w:rPr>
          <w:rFonts w:ascii="Arial" w:hAnsi="Arial" w:cs="Arial"/>
        </w:rPr>
        <w:t>unforeseeable events</w:t>
      </w:r>
      <w:r w:rsidR="000027CA">
        <w:rPr>
          <w:rFonts w:ascii="Arial" w:hAnsi="Arial" w:cs="Arial"/>
        </w:rPr>
        <w:t>.</w:t>
      </w:r>
    </w:p>
    <w:p w:rsidR="00BB45E3" w:rsidRPr="009F7737" w:rsidRDefault="00BB45E3" w:rsidP="00BB45E3">
      <w:pPr>
        <w:rPr>
          <w:rFonts w:ascii="Arial" w:hAnsi="Arial" w:cs="Arial"/>
        </w:rPr>
      </w:pPr>
      <w:r>
        <w:rPr>
          <w:rFonts w:ascii="Arial" w:hAnsi="Arial" w:cs="Arial"/>
        </w:rPr>
        <w:t xml:space="preserve">In person meetings will </w:t>
      </w:r>
      <w:r w:rsidR="00805CF2">
        <w:rPr>
          <w:rFonts w:ascii="Arial" w:hAnsi="Arial" w:cs="Arial"/>
        </w:rPr>
        <w:t xml:space="preserve">only </w:t>
      </w:r>
      <w:r>
        <w:rPr>
          <w:rFonts w:ascii="Arial" w:hAnsi="Arial" w:cs="Arial"/>
        </w:rPr>
        <w:t xml:space="preserve">allow remote connection to </w:t>
      </w:r>
      <w:r w:rsidR="009C199F">
        <w:rPr>
          <w:rFonts w:ascii="Arial" w:hAnsi="Arial" w:cs="Arial"/>
        </w:rPr>
        <w:t xml:space="preserve">accommodate </w:t>
      </w:r>
      <w:r w:rsidR="005344E0">
        <w:rPr>
          <w:rFonts w:ascii="Arial" w:hAnsi="Arial" w:cs="Arial"/>
        </w:rPr>
        <w:t>board members who are unable to travel due to an incapacity</w:t>
      </w:r>
      <w:r w:rsidR="000718EC">
        <w:rPr>
          <w:rFonts w:ascii="Arial" w:hAnsi="Arial" w:cs="Arial"/>
        </w:rPr>
        <w:t xml:space="preserve"> </w:t>
      </w:r>
      <w:r w:rsidR="00B75BD6">
        <w:rPr>
          <w:rFonts w:ascii="Arial" w:hAnsi="Arial" w:cs="Arial"/>
        </w:rPr>
        <w:t xml:space="preserve">and </w:t>
      </w:r>
      <w:r w:rsidR="000718EC">
        <w:rPr>
          <w:rFonts w:ascii="Arial" w:hAnsi="Arial" w:cs="Arial"/>
        </w:rPr>
        <w:t>when the location of the meeting has the appropriate  technology</w:t>
      </w:r>
      <w:r w:rsidR="005344E0">
        <w:rPr>
          <w:rFonts w:ascii="Arial" w:hAnsi="Arial" w:cs="Arial"/>
        </w:rPr>
        <w:t>.</w:t>
      </w:r>
    </w:p>
    <w:p w:rsidR="00DA1E5B" w:rsidRDefault="00DA1E5B" w:rsidP="00DA1E5B">
      <w:pPr>
        <w:rPr>
          <w:rFonts w:ascii="Arial" w:hAnsi="Arial" w:cs="Arial"/>
          <w:b/>
        </w:rPr>
      </w:pPr>
      <w:r>
        <w:rPr>
          <w:rFonts w:ascii="Arial" w:hAnsi="Arial" w:cs="Arial"/>
          <w:b/>
        </w:rPr>
        <w:t>PROCEDURES</w:t>
      </w:r>
    </w:p>
    <w:p w:rsidR="00DA1E5B" w:rsidRDefault="00DA1E5B" w:rsidP="00DA1E5B">
      <w:pPr>
        <w:rPr>
          <w:rFonts w:ascii="Arial" w:hAnsi="Arial" w:cs="Arial"/>
        </w:rPr>
      </w:pPr>
      <w:r w:rsidRPr="00576CEC">
        <w:rPr>
          <w:rFonts w:ascii="Arial" w:hAnsi="Arial" w:cs="Arial"/>
        </w:rPr>
        <w:t xml:space="preserve">The annual calendar for board meetings is decided by board members at the November annual meeting and distributed by the end of the month to </w:t>
      </w:r>
      <w:r>
        <w:rPr>
          <w:rFonts w:ascii="Arial" w:hAnsi="Arial" w:cs="Arial"/>
        </w:rPr>
        <w:t xml:space="preserve">allow </w:t>
      </w:r>
      <w:r w:rsidRPr="00576CEC">
        <w:rPr>
          <w:rFonts w:ascii="Arial" w:hAnsi="Arial" w:cs="Arial"/>
        </w:rPr>
        <w:t xml:space="preserve">board members </w:t>
      </w:r>
      <w:r>
        <w:rPr>
          <w:rFonts w:ascii="Arial" w:hAnsi="Arial" w:cs="Arial"/>
        </w:rPr>
        <w:t xml:space="preserve">to schedule ahead </w:t>
      </w:r>
      <w:r>
        <w:rPr>
          <w:rFonts w:ascii="Arial" w:hAnsi="Arial" w:cs="Arial"/>
        </w:rPr>
        <w:lastRenderedPageBreak/>
        <w:t>accordingly.</w:t>
      </w:r>
      <w:r w:rsidR="006A4FF1">
        <w:rPr>
          <w:rFonts w:ascii="Arial" w:hAnsi="Arial" w:cs="Arial"/>
        </w:rPr>
        <w:t xml:space="preserve">  Once a board member receives the annual calendar</w:t>
      </w:r>
      <w:r w:rsidR="009C37C8">
        <w:rPr>
          <w:rFonts w:ascii="Arial" w:hAnsi="Arial" w:cs="Arial"/>
        </w:rPr>
        <w:t>,</w:t>
      </w:r>
      <w:r w:rsidR="006A4FF1">
        <w:rPr>
          <w:rFonts w:ascii="Arial" w:hAnsi="Arial" w:cs="Arial"/>
        </w:rPr>
        <w:t xml:space="preserve"> they will have ten days to provide the board chair</w:t>
      </w:r>
      <w:r w:rsidR="00721BEF">
        <w:rPr>
          <w:rFonts w:ascii="Arial" w:hAnsi="Arial" w:cs="Arial"/>
        </w:rPr>
        <w:t xml:space="preserve"> and secretary</w:t>
      </w:r>
      <w:r w:rsidR="006A4FF1">
        <w:rPr>
          <w:rFonts w:ascii="Arial" w:hAnsi="Arial" w:cs="Arial"/>
        </w:rPr>
        <w:t xml:space="preserve"> all conflicting future </w:t>
      </w:r>
      <w:r w:rsidR="009C37C8">
        <w:rPr>
          <w:rFonts w:ascii="Arial" w:hAnsi="Arial" w:cs="Arial"/>
        </w:rPr>
        <w:t xml:space="preserve">meeting </w:t>
      </w:r>
      <w:r w:rsidR="006A4FF1">
        <w:rPr>
          <w:rFonts w:ascii="Arial" w:hAnsi="Arial" w:cs="Arial"/>
        </w:rPr>
        <w:t xml:space="preserve">dates.  Those conflicts will not be counted </w:t>
      </w:r>
      <w:r w:rsidR="009C37C8">
        <w:rPr>
          <w:rFonts w:ascii="Arial" w:hAnsi="Arial" w:cs="Arial"/>
        </w:rPr>
        <w:t>towards the three allowable excused absences and coded on the BOS Google Doc Attendance Sheet as a Future Conflict (FC)</w:t>
      </w:r>
      <w:r w:rsidR="00EC26C9">
        <w:rPr>
          <w:rFonts w:ascii="Arial" w:hAnsi="Arial" w:cs="Arial"/>
        </w:rPr>
        <w:t>.</w:t>
      </w:r>
    </w:p>
    <w:p w:rsidR="00DA1E5B" w:rsidRDefault="00DA1E5B" w:rsidP="00DA1E5B">
      <w:pPr>
        <w:rPr>
          <w:rFonts w:ascii="Arial" w:hAnsi="Arial" w:cs="Arial"/>
        </w:rPr>
      </w:pPr>
      <w:r>
        <w:rPr>
          <w:rFonts w:ascii="Arial" w:hAnsi="Arial" w:cs="Arial"/>
        </w:rPr>
        <w:t>An electronic meeting invitation for each meeting will be sent to members prior to the beginning of the new year.</w:t>
      </w:r>
    </w:p>
    <w:p w:rsidR="00DA1E5B" w:rsidRDefault="00DA1E5B" w:rsidP="00DA1E5B">
      <w:pPr>
        <w:rPr>
          <w:rFonts w:ascii="Arial" w:hAnsi="Arial" w:cs="Arial"/>
        </w:rPr>
      </w:pPr>
      <w:r>
        <w:rPr>
          <w:rFonts w:ascii="Arial" w:hAnsi="Arial" w:cs="Arial"/>
        </w:rPr>
        <w:t xml:space="preserve">Where Board members are prevented from attending any Board meeting, they </w:t>
      </w:r>
      <w:r w:rsidR="006C2BA3">
        <w:rPr>
          <w:rFonts w:ascii="Arial" w:hAnsi="Arial" w:cs="Arial"/>
        </w:rPr>
        <w:t>must</w:t>
      </w:r>
      <w:r>
        <w:rPr>
          <w:rFonts w:ascii="Arial" w:hAnsi="Arial" w:cs="Arial"/>
        </w:rPr>
        <w:t xml:space="preserve"> notify the Secretary of their intended absence prior to the start of the meeting and will be marked as excused from the meeting.</w:t>
      </w:r>
    </w:p>
    <w:p w:rsidR="00DA1E5B" w:rsidRDefault="00DA1E5B" w:rsidP="00DA1E5B">
      <w:pPr>
        <w:rPr>
          <w:rFonts w:ascii="Arial" w:hAnsi="Arial" w:cs="Arial"/>
        </w:rPr>
      </w:pPr>
      <w:r>
        <w:rPr>
          <w:rFonts w:ascii="Arial" w:hAnsi="Arial" w:cs="Arial"/>
        </w:rPr>
        <w:t>When a board member does not provide the Secretary notification of their intended absence prior to the start of the board meeting or the fourth excused absence is not due to an emergency or medical leave the member will be marked as unexcused.</w:t>
      </w:r>
    </w:p>
    <w:p w:rsidR="002B052E" w:rsidRPr="002B052E" w:rsidRDefault="002B052E" w:rsidP="006715EB">
      <w:pPr>
        <w:rPr>
          <w:rFonts w:ascii="Arial" w:hAnsi="Arial" w:cs="Arial"/>
          <w:b/>
        </w:rPr>
      </w:pPr>
      <w:r>
        <w:rPr>
          <w:rFonts w:ascii="Arial" w:hAnsi="Arial" w:cs="Arial"/>
          <w:b/>
        </w:rPr>
        <w:t>PROCESS</w:t>
      </w:r>
    </w:p>
    <w:p w:rsidR="009E16F6" w:rsidRDefault="00E55340" w:rsidP="006715EB">
      <w:pPr>
        <w:rPr>
          <w:rFonts w:ascii="Arial" w:hAnsi="Arial" w:cs="Arial"/>
        </w:rPr>
      </w:pPr>
      <w:r>
        <w:rPr>
          <w:rFonts w:ascii="Arial" w:hAnsi="Arial" w:cs="Arial"/>
        </w:rPr>
        <w:t>A</w:t>
      </w:r>
      <w:r w:rsidR="001937F9">
        <w:rPr>
          <w:rFonts w:ascii="Arial" w:hAnsi="Arial" w:cs="Arial"/>
        </w:rPr>
        <w:t xml:space="preserve"> Board member </w:t>
      </w:r>
      <w:r>
        <w:rPr>
          <w:rFonts w:ascii="Arial" w:hAnsi="Arial" w:cs="Arial"/>
        </w:rPr>
        <w:t xml:space="preserve">will be notified </w:t>
      </w:r>
      <w:r w:rsidR="00687015">
        <w:rPr>
          <w:rFonts w:ascii="Arial" w:hAnsi="Arial" w:cs="Arial"/>
        </w:rPr>
        <w:t xml:space="preserve">by the Secretary </w:t>
      </w:r>
      <w:r>
        <w:rPr>
          <w:rFonts w:ascii="Arial" w:hAnsi="Arial" w:cs="Arial"/>
        </w:rPr>
        <w:t>if they have</w:t>
      </w:r>
      <w:r w:rsidR="001937F9">
        <w:rPr>
          <w:rFonts w:ascii="Arial" w:hAnsi="Arial" w:cs="Arial"/>
        </w:rPr>
        <w:t xml:space="preserve"> reached the maximum number of </w:t>
      </w:r>
      <w:r w:rsidR="00C51866">
        <w:rPr>
          <w:rFonts w:ascii="Arial" w:hAnsi="Arial" w:cs="Arial"/>
        </w:rPr>
        <w:t xml:space="preserve">3 </w:t>
      </w:r>
      <w:r w:rsidR="001937F9">
        <w:rPr>
          <w:rFonts w:ascii="Arial" w:hAnsi="Arial" w:cs="Arial"/>
        </w:rPr>
        <w:t xml:space="preserve">allowable absences </w:t>
      </w:r>
      <w:r>
        <w:rPr>
          <w:rFonts w:ascii="Arial" w:hAnsi="Arial" w:cs="Arial"/>
        </w:rPr>
        <w:t xml:space="preserve">and reminded </w:t>
      </w:r>
      <w:r w:rsidR="00687015">
        <w:rPr>
          <w:rFonts w:ascii="Arial" w:hAnsi="Arial" w:cs="Arial"/>
        </w:rPr>
        <w:t>of the attendance requirements and process.</w:t>
      </w:r>
    </w:p>
    <w:p w:rsidR="00E55340" w:rsidRDefault="009E16F6" w:rsidP="00E55340">
      <w:pPr>
        <w:rPr>
          <w:rFonts w:ascii="Arial" w:hAnsi="Arial" w:cs="Arial"/>
        </w:rPr>
      </w:pPr>
      <w:r>
        <w:rPr>
          <w:rFonts w:ascii="Arial" w:hAnsi="Arial" w:cs="Arial"/>
        </w:rPr>
        <w:t>If a</w:t>
      </w:r>
      <w:r w:rsidR="003542DF">
        <w:rPr>
          <w:rFonts w:ascii="Arial" w:hAnsi="Arial" w:cs="Arial"/>
        </w:rPr>
        <w:t xml:space="preserve"> </w:t>
      </w:r>
      <w:r w:rsidR="00223EE6">
        <w:rPr>
          <w:rFonts w:ascii="Arial" w:hAnsi="Arial" w:cs="Arial"/>
        </w:rPr>
        <w:t xml:space="preserve">Local Coalition </w:t>
      </w:r>
      <w:r w:rsidR="003542DF">
        <w:rPr>
          <w:rFonts w:ascii="Arial" w:hAnsi="Arial" w:cs="Arial"/>
        </w:rPr>
        <w:t xml:space="preserve">Board member </w:t>
      </w:r>
      <w:r>
        <w:rPr>
          <w:rFonts w:ascii="Arial" w:hAnsi="Arial" w:cs="Arial"/>
        </w:rPr>
        <w:t>has surpassed the maximum</w:t>
      </w:r>
      <w:r w:rsidR="00C51866">
        <w:rPr>
          <w:rFonts w:ascii="Arial" w:hAnsi="Arial" w:cs="Arial"/>
        </w:rPr>
        <w:t xml:space="preserve"> 3 allowable</w:t>
      </w:r>
      <w:r>
        <w:rPr>
          <w:rFonts w:ascii="Arial" w:hAnsi="Arial" w:cs="Arial"/>
        </w:rPr>
        <w:t xml:space="preserve"> absences</w:t>
      </w:r>
      <w:r w:rsidR="003542DF">
        <w:rPr>
          <w:rFonts w:ascii="Arial" w:hAnsi="Arial" w:cs="Arial"/>
        </w:rPr>
        <w:t>,</w:t>
      </w:r>
      <w:r w:rsidR="00C51866">
        <w:rPr>
          <w:rFonts w:ascii="Arial" w:hAnsi="Arial" w:cs="Arial"/>
        </w:rPr>
        <w:t xml:space="preserve"> or engaged in an unexcused absence,</w:t>
      </w:r>
      <w:r w:rsidR="003542DF">
        <w:rPr>
          <w:rFonts w:ascii="Arial" w:hAnsi="Arial" w:cs="Arial"/>
        </w:rPr>
        <w:t xml:space="preserve"> </w:t>
      </w:r>
      <w:r w:rsidR="00E55340">
        <w:rPr>
          <w:rFonts w:ascii="Arial" w:hAnsi="Arial" w:cs="Arial"/>
        </w:rPr>
        <w:t xml:space="preserve">the </w:t>
      </w:r>
      <w:r w:rsidR="00687015">
        <w:rPr>
          <w:rFonts w:ascii="Arial" w:hAnsi="Arial" w:cs="Arial"/>
        </w:rPr>
        <w:t>Board c</w:t>
      </w:r>
      <w:bookmarkStart w:id="0" w:name="_GoBack"/>
      <w:bookmarkEnd w:id="0"/>
      <w:r w:rsidR="00687015">
        <w:rPr>
          <w:rFonts w:ascii="Arial" w:hAnsi="Arial" w:cs="Arial"/>
        </w:rPr>
        <w:t>hair</w:t>
      </w:r>
      <w:r w:rsidR="00E55340">
        <w:rPr>
          <w:rFonts w:ascii="Arial" w:hAnsi="Arial" w:cs="Arial"/>
        </w:rPr>
        <w:t xml:space="preserve"> will notify both the Board Member and the Local Coalition of the attendance status to ensure that any barriers to participation on the BOS board is addressed and resolved on a local level.</w:t>
      </w:r>
      <w:r w:rsidR="00687015">
        <w:rPr>
          <w:rFonts w:ascii="Arial" w:hAnsi="Arial" w:cs="Arial"/>
        </w:rPr>
        <w:t xml:space="preserve">  </w:t>
      </w:r>
    </w:p>
    <w:p w:rsidR="00687015" w:rsidRDefault="00687015" w:rsidP="00E55340">
      <w:pPr>
        <w:rPr>
          <w:rFonts w:ascii="Arial" w:hAnsi="Arial" w:cs="Arial"/>
        </w:rPr>
      </w:pPr>
      <w:r>
        <w:rPr>
          <w:rFonts w:ascii="Arial" w:hAnsi="Arial" w:cs="Arial"/>
        </w:rPr>
        <w:t xml:space="preserve">The Local Coalition will provide a written response </w:t>
      </w:r>
      <w:r w:rsidR="00EA2D21">
        <w:rPr>
          <w:rFonts w:ascii="Arial" w:hAnsi="Arial" w:cs="Arial"/>
        </w:rPr>
        <w:t xml:space="preserve">to the Board chair </w:t>
      </w:r>
      <w:r>
        <w:rPr>
          <w:rFonts w:ascii="Arial" w:hAnsi="Arial" w:cs="Arial"/>
        </w:rPr>
        <w:t>describing the</w:t>
      </w:r>
      <w:r w:rsidR="00EA2D21">
        <w:rPr>
          <w:rFonts w:ascii="Arial" w:hAnsi="Arial" w:cs="Arial"/>
        </w:rPr>
        <w:t>ir</w:t>
      </w:r>
      <w:r>
        <w:rPr>
          <w:rFonts w:ascii="Arial" w:hAnsi="Arial" w:cs="Arial"/>
        </w:rPr>
        <w:t xml:space="preserve"> </w:t>
      </w:r>
      <w:r w:rsidR="00EA2D21">
        <w:rPr>
          <w:rFonts w:ascii="Arial" w:hAnsi="Arial" w:cs="Arial"/>
        </w:rPr>
        <w:t>p</w:t>
      </w:r>
      <w:r>
        <w:rPr>
          <w:rFonts w:ascii="Arial" w:hAnsi="Arial" w:cs="Arial"/>
        </w:rPr>
        <w:t xml:space="preserve">lan for </w:t>
      </w:r>
      <w:r w:rsidR="00EA2D21">
        <w:rPr>
          <w:rFonts w:ascii="Arial" w:hAnsi="Arial" w:cs="Arial"/>
        </w:rPr>
        <w:t>r</w:t>
      </w:r>
      <w:r>
        <w:rPr>
          <w:rFonts w:ascii="Arial" w:hAnsi="Arial" w:cs="Arial"/>
        </w:rPr>
        <w:t>esolution</w:t>
      </w:r>
      <w:r w:rsidR="00EA2D21">
        <w:rPr>
          <w:rFonts w:ascii="Arial" w:hAnsi="Arial" w:cs="Arial"/>
        </w:rPr>
        <w:t xml:space="preserve"> within thirty days of the attendance status notification that includes a signed statement of commitment to attend all remaining, scheduled Board meetings</w:t>
      </w:r>
      <w:r>
        <w:rPr>
          <w:rFonts w:ascii="Arial" w:hAnsi="Arial" w:cs="Arial"/>
        </w:rPr>
        <w:t>.</w:t>
      </w:r>
    </w:p>
    <w:p w:rsidR="00501A93" w:rsidRDefault="00501A93" w:rsidP="00E55340">
      <w:pPr>
        <w:rPr>
          <w:rFonts w:ascii="Arial" w:hAnsi="Arial" w:cs="Arial"/>
        </w:rPr>
      </w:pPr>
      <w:r>
        <w:rPr>
          <w:rFonts w:ascii="Arial" w:hAnsi="Arial" w:cs="Arial"/>
        </w:rPr>
        <w:t>The Executive Committee will review the written response and present recommendations to the full board for further review and discussion.</w:t>
      </w:r>
    </w:p>
    <w:p w:rsidR="00223EE6" w:rsidRDefault="000C6617" w:rsidP="00E55340">
      <w:pPr>
        <w:rPr>
          <w:rFonts w:ascii="Arial" w:hAnsi="Arial" w:cs="Arial"/>
        </w:rPr>
      </w:pPr>
      <w:r>
        <w:rPr>
          <w:rFonts w:ascii="Arial" w:hAnsi="Arial" w:cs="Arial"/>
        </w:rPr>
        <w:t xml:space="preserve">If an Additional Director has surpassed the maximum 3 allowable </w:t>
      </w:r>
      <w:r w:rsidR="0013645C">
        <w:rPr>
          <w:rFonts w:ascii="Arial" w:hAnsi="Arial" w:cs="Arial"/>
        </w:rPr>
        <w:t>absences or</w:t>
      </w:r>
      <w:r>
        <w:rPr>
          <w:rFonts w:ascii="Arial" w:hAnsi="Arial" w:cs="Arial"/>
        </w:rPr>
        <w:t xml:space="preserve"> engaged in an unexcused absence</w:t>
      </w:r>
      <w:r w:rsidR="000F200F">
        <w:rPr>
          <w:rFonts w:ascii="Arial" w:hAnsi="Arial" w:cs="Arial"/>
        </w:rPr>
        <w:t xml:space="preserve"> </w:t>
      </w:r>
      <w:r w:rsidR="00464B9E">
        <w:rPr>
          <w:rFonts w:ascii="Arial" w:hAnsi="Arial" w:cs="Arial"/>
        </w:rPr>
        <w:t xml:space="preserve">the Board Chair will provide written notification of the attendance status and request a written response describing a plan for resolution.  </w:t>
      </w:r>
      <w:proofErr w:type="gramStart"/>
      <w:r w:rsidR="00464B9E">
        <w:rPr>
          <w:rFonts w:ascii="Arial" w:hAnsi="Arial" w:cs="Arial"/>
        </w:rPr>
        <w:t>In the event that</w:t>
      </w:r>
      <w:proofErr w:type="gramEnd"/>
      <w:r w:rsidR="00464B9E">
        <w:rPr>
          <w:rFonts w:ascii="Arial" w:hAnsi="Arial" w:cs="Arial"/>
        </w:rPr>
        <w:t xml:space="preserve"> an additional director is non-responsive to the written requests for ninety days the Board Chair </w:t>
      </w:r>
      <w:r w:rsidR="0013645C">
        <w:rPr>
          <w:rFonts w:ascii="Arial" w:hAnsi="Arial" w:cs="Arial"/>
        </w:rPr>
        <w:t xml:space="preserve">will </w:t>
      </w:r>
      <w:r w:rsidR="00432B56">
        <w:rPr>
          <w:rFonts w:ascii="Arial" w:hAnsi="Arial" w:cs="Arial"/>
        </w:rPr>
        <w:t>suggest to the full board for removal of the Additional Director.</w:t>
      </w:r>
    </w:p>
    <w:p w:rsidR="00AB45C5" w:rsidRDefault="00AB45C5" w:rsidP="00E55340">
      <w:pPr>
        <w:rPr>
          <w:rFonts w:ascii="Arial" w:hAnsi="Arial" w:cs="Arial"/>
        </w:rPr>
      </w:pPr>
    </w:p>
    <w:p w:rsidR="003542DF" w:rsidRPr="009F7737" w:rsidRDefault="003542DF" w:rsidP="006715EB">
      <w:pPr>
        <w:rPr>
          <w:rFonts w:ascii="Arial" w:hAnsi="Arial" w:cs="Arial"/>
        </w:rPr>
      </w:pPr>
    </w:p>
    <w:p w:rsidR="00E745CF" w:rsidRPr="009F7737" w:rsidRDefault="00E745CF" w:rsidP="00E745CF">
      <w:pPr>
        <w:rPr>
          <w:rFonts w:ascii="Arial" w:hAnsi="Arial" w:cs="Arial"/>
        </w:rPr>
      </w:pPr>
    </w:p>
    <w:sectPr w:rsidR="00E745CF" w:rsidRPr="009F7737" w:rsidSect="00E942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7F9" w:rsidRDefault="001937F9" w:rsidP="001937F9">
      <w:pPr>
        <w:spacing w:after="0" w:line="240" w:lineRule="auto"/>
      </w:pPr>
      <w:r>
        <w:separator/>
      </w:r>
    </w:p>
  </w:endnote>
  <w:endnote w:type="continuationSeparator" w:id="0">
    <w:p w:rsidR="001937F9" w:rsidRDefault="001937F9" w:rsidP="00193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239647"/>
      <w:docPartObj>
        <w:docPartGallery w:val="Page Numbers (Bottom of Page)"/>
        <w:docPartUnique/>
      </w:docPartObj>
    </w:sdtPr>
    <w:sdtEndPr/>
    <w:sdtContent>
      <w:p w:rsidR="00E942F7" w:rsidRDefault="00E942F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1937F9" w:rsidRDefault="00193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7F9" w:rsidRDefault="001937F9" w:rsidP="001937F9">
      <w:pPr>
        <w:spacing w:after="0" w:line="240" w:lineRule="auto"/>
      </w:pPr>
      <w:r>
        <w:separator/>
      </w:r>
    </w:p>
  </w:footnote>
  <w:footnote w:type="continuationSeparator" w:id="0">
    <w:p w:rsidR="001937F9" w:rsidRDefault="001937F9" w:rsidP="00193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946801"/>
      <w:docPartObj>
        <w:docPartGallery w:val="Watermarks"/>
        <w:docPartUnique/>
      </w:docPartObj>
    </w:sdtPr>
    <w:sdtEndPr/>
    <w:sdtContent>
      <w:p w:rsidR="001937F9" w:rsidRDefault="00226A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5619D"/>
    <w:multiLevelType w:val="hybridMultilevel"/>
    <w:tmpl w:val="06DC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236767"/>
    <w:multiLevelType w:val="hybridMultilevel"/>
    <w:tmpl w:val="C9042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715EB"/>
    <w:rsid w:val="000027CA"/>
    <w:rsid w:val="00050E4A"/>
    <w:rsid w:val="000718EC"/>
    <w:rsid w:val="000C6617"/>
    <w:rsid w:val="000D49A2"/>
    <w:rsid w:val="000E0E4B"/>
    <w:rsid w:val="000F200F"/>
    <w:rsid w:val="00100E42"/>
    <w:rsid w:val="0013645C"/>
    <w:rsid w:val="0015526B"/>
    <w:rsid w:val="00176A28"/>
    <w:rsid w:val="001937F9"/>
    <w:rsid w:val="001D1AFD"/>
    <w:rsid w:val="001D47BC"/>
    <w:rsid w:val="001E0EC7"/>
    <w:rsid w:val="001E5AB8"/>
    <w:rsid w:val="00223EE6"/>
    <w:rsid w:val="00224ADA"/>
    <w:rsid w:val="00226A63"/>
    <w:rsid w:val="00252C7B"/>
    <w:rsid w:val="00293F16"/>
    <w:rsid w:val="002A2AFE"/>
    <w:rsid w:val="002B052E"/>
    <w:rsid w:val="002B62FB"/>
    <w:rsid w:val="003542DF"/>
    <w:rsid w:val="00371CA0"/>
    <w:rsid w:val="003C049A"/>
    <w:rsid w:val="003D6445"/>
    <w:rsid w:val="003E249A"/>
    <w:rsid w:val="0042363C"/>
    <w:rsid w:val="00425C37"/>
    <w:rsid w:val="00432B56"/>
    <w:rsid w:val="00446458"/>
    <w:rsid w:val="00464B9E"/>
    <w:rsid w:val="00501A93"/>
    <w:rsid w:val="0051501D"/>
    <w:rsid w:val="00527041"/>
    <w:rsid w:val="005344E0"/>
    <w:rsid w:val="0053649E"/>
    <w:rsid w:val="00576CEC"/>
    <w:rsid w:val="00591A34"/>
    <w:rsid w:val="0059665A"/>
    <w:rsid w:val="005C4705"/>
    <w:rsid w:val="00613964"/>
    <w:rsid w:val="006348BD"/>
    <w:rsid w:val="00650F7D"/>
    <w:rsid w:val="00664CD3"/>
    <w:rsid w:val="00665836"/>
    <w:rsid w:val="006715EB"/>
    <w:rsid w:val="00687015"/>
    <w:rsid w:val="006A4FF1"/>
    <w:rsid w:val="006C1F2F"/>
    <w:rsid w:val="006C2BA3"/>
    <w:rsid w:val="006C3E30"/>
    <w:rsid w:val="007111D4"/>
    <w:rsid w:val="00721BEF"/>
    <w:rsid w:val="0076116B"/>
    <w:rsid w:val="007630D9"/>
    <w:rsid w:val="007A19B8"/>
    <w:rsid w:val="007A404F"/>
    <w:rsid w:val="007F3FEC"/>
    <w:rsid w:val="00805CF2"/>
    <w:rsid w:val="008520EE"/>
    <w:rsid w:val="0085417F"/>
    <w:rsid w:val="008E77C8"/>
    <w:rsid w:val="00980877"/>
    <w:rsid w:val="009C199F"/>
    <w:rsid w:val="009C2681"/>
    <w:rsid w:val="009C37C8"/>
    <w:rsid w:val="009E16F6"/>
    <w:rsid w:val="009F7737"/>
    <w:rsid w:val="00A263F5"/>
    <w:rsid w:val="00AA6019"/>
    <w:rsid w:val="00AB45C5"/>
    <w:rsid w:val="00AC4233"/>
    <w:rsid w:val="00AC706A"/>
    <w:rsid w:val="00B01101"/>
    <w:rsid w:val="00B13ADD"/>
    <w:rsid w:val="00B5786A"/>
    <w:rsid w:val="00B7030C"/>
    <w:rsid w:val="00B75A7D"/>
    <w:rsid w:val="00B75BD6"/>
    <w:rsid w:val="00BB45E3"/>
    <w:rsid w:val="00C114F5"/>
    <w:rsid w:val="00C11E38"/>
    <w:rsid w:val="00C41A84"/>
    <w:rsid w:val="00C51866"/>
    <w:rsid w:val="00D11E07"/>
    <w:rsid w:val="00D27FCB"/>
    <w:rsid w:val="00D555AA"/>
    <w:rsid w:val="00DA1E5B"/>
    <w:rsid w:val="00DD7A44"/>
    <w:rsid w:val="00DE49CD"/>
    <w:rsid w:val="00E13A52"/>
    <w:rsid w:val="00E2146A"/>
    <w:rsid w:val="00E27CAB"/>
    <w:rsid w:val="00E550C6"/>
    <w:rsid w:val="00E55340"/>
    <w:rsid w:val="00E745CF"/>
    <w:rsid w:val="00E756A4"/>
    <w:rsid w:val="00E942F7"/>
    <w:rsid w:val="00EA2D21"/>
    <w:rsid w:val="00EA3C3B"/>
    <w:rsid w:val="00EC26C9"/>
    <w:rsid w:val="00F705A7"/>
    <w:rsid w:val="00FA4EA5"/>
    <w:rsid w:val="00FE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325FA7"/>
  <w15:chartTrackingRefBased/>
  <w15:docId w15:val="{A30216AC-E0CC-401E-A283-C1746840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715EB"/>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7F9"/>
    <w:rPr>
      <w:rFonts w:ascii="Calibri" w:eastAsia="Calibri" w:hAnsi="Calibri" w:cs="Calibri"/>
      <w:color w:val="000000"/>
    </w:rPr>
  </w:style>
  <w:style w:type="paragraph" w:styleId="Footer">
    <w:name w:val="footer"/>
    <w:basedOn w:val="Normal"/>
    <w:link w:val="FooterChar"/>
    <w:uiPriority w:val="99"/>
    <w:unhideWhenUsed/>
    <w:rsid w:val="00193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7F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4603</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Haen</dc:creator>
  <cp:keywords/>
  <dc:description/>
  <cp:lastModifiedBy>Lisa Haen</cp:lastModifiedBy>
  <cp:revision>101</cp:revision>
  <dcterms:created xsi:type="dcterms:W3CDTF">2019-11-15T03:28:00Z</dcterms:created>
  <dcterms:modified xsi:type="dcterms:W3CDTF">2020-01-28T01:57:00Z</dcterms:modified>
</cp:coreProperties>
</file>