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7"/>
        <w:gridCol w:w="2163"/>
      </w:tblGrid>
      <w:tr w:rsidR="00BA6C18" w:rsidRPr="00EE6CBE" w14:paraId="1C8F233A" w14:textId="77777777" w:rsidTr="006908D8">
        <w:tc>
          <w:tcPr>
            <w:tcW w:w="7920" w:type="dxa"/>
            <w:vAlign w:val="bottom"/>
          </w:tcPr>
          <w:p w14:paraId="10BCE457" w14:textId="77777777" w:rsidR="00BA6C18" w:rsidRPr="00EE6CBE" w:rsidRDefault="00BA6C18" w:rsidP="006908D8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399094D4" w14:textId="1A3F4126" w:rsidR="00BA6C18" w:rsidRPr="00EE6CBE" w:rsidRDefault="00BA6C18" w:rsidP="006908D8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3/14/2023</w:t>
            </w:r>
          </w:p>
          <w:p w14:paraId="7AAA5DD5" w14:textId="0F9D0589" w:rsidR="00BA6C18" w:rsidRPr="00EE6CBE" w:rsidRDefault="00BA6C18" w:rsidP="006908D8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2:30P</w:t>
            </w: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M</w:t>
            </w:r>
          </w:p>
          <w:p w14:paraId="74DEA5E4" w14:textId="77777777" w:rsidR="00BA6C18" w:rsidRPr="00EE6CBE" w:rsidRDefault="00BA6C18" w:rsidP="006908D8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8"/>
        <w:gridCol w:w="2874"/>
        <w:gridCol w:w="1658"/>
        <w:gridCol w:w="3030"/>
      </w:tblGrid>
      <w:tr w:rsidR="00BA6C18" w:rsidRPr="00EE6CBE" w14:paraId="28D8B6CD" w14:textId="77777777" w:rsidTr="006908D8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21C114E364CC436ABCB8A3FD810BB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3A47243D" w14:textId="77777777" w:rsidR="00BA6C18" w:rsidRPr="00EE6CBE" w:rsidRDefault="00BA6C18" w:rsidP="006908D8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</w:pPr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56460C87" w14:textId="77777777" w:rsidR="00BA6C18" w:rsidRPr="00EE6CBE" w:rsidRDefault="00BA6C18" w:rsidP="006908D8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585B851D" w14:textId="77777777" w:rsidR="00BA6C18" w:rsidRPr="00EE6CBE" w:rsidRDefault="00357982" w:rsidP="006908D8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0B0664E6DB3A4F008466EFCC3F6F2210"/>
                </w:placeholder>
                <w:temporary/>
                <w:showingPlcHdr/>
                <w15:appearance w15:val="hidden"/>
              </w:sdtPr>
              <w:sdtEndPr/>
              <w:sdtContent>
                <w:r w:rsidR="00BA6C18"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4A0E7CDB" w14:textId="77777777" w:rsidR="00BA6C18" w:rsidRPr="00EE6CBE" w:rsidRDefault="00BA6C18" w:rsidP="006908D8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BA6C18" w:rsidRPr="00EE6CBE" w14:paraId="485FFEF8" w14:textId="77777777" w:rsidTr="006908D8">
        <w:tc>
          <w:tcPr>
            <w:tcW w:w="1980" w:type="dxa"/>
            <w:tcMar>
              <w:top w:w="144" w:type="dxa"/>
            </w:tcMar>
          </w:tcPr>
          <w:p w14:paraId="1CE996C3" w14:textId="77777777" w:rsidR="00BA6C18" w:rsidRPr="00EE6CBE" w:rsidRDefault="00357982" w:rsidP="006908D8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35860CDBD5964BBEA443DE2123C0F7EE"/>
                </w:placeholder>
                <w:temporary/>
                <w:showingPlcHdr/>
                <w15:appearance w15:val="hidden"/>
              </w:sdtPr>
              <w:sdtEndPr/>
              <w:sdtContent>
                <w:r w:rsidR="00BA6C18" w:rsidRPr="00EE6CBE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8498AD6" w14:textId="77777777" w:rsidR="00BA6C18" w:rsidRPr="00EE6CBE" w:rsidRDefault="00BA6C18" w:rsidP="006908D8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EE6CBE">
              <w:rPr>
                <w:rFonts w:eastAsiaTheme="minorEastAsia" w:cstheme="minorHAnsi"/>
              </w:rPr>
              <w:t>Michael Bonertz, Lisa Haen, Tara Prahl</w:t>
            </w:r>
            <w:r>
              <w:rPr>
                <w:rFonts w:eastAsiaTheme="minorEastAsia" w:cstheme="minorHAnsi"/>
              </w:rPr>
              <w:t>, Carrie Poser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A436D1E440374C67A03BB07C35254B50"/>
        </w:placeholder>
        <w:temporary/>
        <w:showingPlcHdr/>
        <w15:appearance w15:val="hidden"/>
      </w:sdtPr>
      <w:sdtEndPr/>
      <w:sdtContent>
        <w:p w14:paraId="25C55805" w14:textId="77777777" w:rsidR="00BA6C18" w:rsidRPr="00EE6CBE" w:rsidRDefault="00BA6C18" w:rsidP="00BA6C18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EE6CBE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1ECE8F2F" w14:textId="77777777" w:rsidR="00BA6C18" w:rsidRPr="004E0934" w:rsidRDefault="00BA6C18" w:rsidP="00BA6C18">
      <w:pPr>
        <w:pStyle w:val="ListParagraph"/>
        <w:spacing w:before="80" w:after="80" w:line="240" w:lineRule="auto"/>
        <w:rPr>
          <w:rFonts w:eastAsiaTheme="minorEastAsia" w:cstheme="minorHAnsi"/>
        </w:rPr>
      </w:pPr>
      <w:bookmarkStart w:id="0" w:name="MinuteItems"/>
      <w:bookmarkEnd w:id="0"/>
    </w:p>
    <w:p w14:paraId="7557CFF8" w14:textId="0D6A6319" w:rsidR="00BA6C18" w:rsidRPr="00CD66EC" w:rsidRDefault="00BA6C18" w:rsidP="00BA6C18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>Agenda Item:</w:t>
      </w:r>
      <w:r w:rsidRPr="00EE6CBE">
        <w:rPr>
          <w:rFonts w:eastAsiaTheme="minorEastAsia" w:cstheme="minorHAnsi"/>
        </w:rPr>
        <w:tab/>
      </w:r>
      <w:r w:rsidR="00670856">
        <w:rPr>
          <w:rFonts w:eastAsiaTheme="minorEastAsia" w:cstheme="minorHAnsi"/>
        </w:rPr>
        <w:t>Open Board Seats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</w:t>
      </w:r>
      <w:r w:rsidRPr="00EE6CBE">
        <w:rPr>
          <w:rFonts w:eastAsiaTheme="minorEastAsia" w:cstheme="minorHAnsi"/>
        </w:rPr>
        <w:t>: Michael</w:t>
      </w:r>
      <w:r w:rsidRPr="00EE6CBE">
        <w:rPr>
          <w:rFonts w:eastAsiaTheme="minorEastAsia" w:cstheme="minorHAnsi"/>
          <w:b/>
          <w:bCs/>
        </w:rPr>
        <w:t xml:space="preserve">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44D24B63" w14:textId="45687A91" w:rsidR="00BA6C18" w:rsidRDefault="00BA6C18" w:rsidP="00BA6C18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EE6CBE">
        <w:rPr>
          <w:rFonts w:eastAsiaTheme="minorEastAsia" w:cstheme="minorHAnsi"/>
          <w:b/>
          <w:bCs/>
        </w:rPr>
        <w:t>Discussion:</w:t>
      </w:r>
      <w:r w:rsidRPr="00EE6CBE">
        <w:rPr>
          <w:rFonts w:eastAsiaTheme="minorEastAsia" w:cstheme="minorHAnsi"/>
          <w:b/>
          <w:bCs/>
        </w:rPr>
        <w:tab/>
      </w:r>
    </w:p>
    <w:p w14:paraId="5432E743" w14:textId="7B7F4217" w:rsidR="00670856" w:rsidRPr="00670856" w:rsidRDefault="00670856" w:rsidP="00670856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Still navigating 6 open board seats</w:t>
      </w:r>
    </w:p>
    <w:p w14:paraId="019020A7" w14:textId="07842F6E" w:rsidR="00670856" w:rsidRDefault="00670856" w:rsidP="00670856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Open Local Coalition Director Seats: </w:t>
      </w:r>
      <w:r w:rsidRPr="00176588">
        <w:rPr>
          <w:rFonts w:eastAsiaTheme="minorEastAsia" w:cstheme="minorHAnsi"/>
        </w:rPr>
        <w:t>East Central, North Central, Washington and NWISH</w:t>
      </w:r>
    </w:p>
    <w:p w14:paraId="1A9B7D3D" w14:textId="7D9DC8B4" w:rsidR="00670856" w:rsidRDefault="00670856" w:rsidP="00670856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North Central rep, </w:t>
      </w:r>
      <w:r w:rsidRPr="00670856">
        <w:rPr>
          <w:rFonts w:eastAsiaTheme="minorEastAsia" w:cstheme="minorHAnsi"/>
        </w:rPr>
        <w:t>Sherri Waid</w:t>
      </w:r>
      <w:r>
        <w:rPr>
          <w:rFonts w:eastAsiaTheme="minorEastAsia" w:cstheme="minorHAnsi"/>
        </w:rPr>
        <w:t xml:space="preserve">, was voted in at local coalition, but BoS did not </w:t>
      </w:r>
      <w:proofErr w:type="gramStart"/>
      <w:r>
        <w:rPr>
          <w:rFonts w:eastAsiaTheme="minorEastAsia" w:cstheme="minorHAnsi"/>
        </w:rPr>
        <w:t>receive the nomination</w:t>
      </w:r>
      <w:proofErr w:type="gramEnd"/>
      <w:r>
        <w:rPr>
          <w:rFonts w:eastAsiaTheme="minorEastAsia" w:cstheme="minorHAnsi"/>
        </w:rPr>
        <w:t xml:space="preserve"> or nomination documents to be able to vote yet.</w:t>
      </w:r>
    </w:p>
    <w:p w14:paraId="2929930F" w14:textId="3AD06118" w:rsidR="00670856" w:rsidRDefault="00670856" w:rsidP="00670856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NWISH to remain open</w:t>
      </w:r>
    </w:p>
    <w:p w14:paraId="6729A73D" w14:textId="0643BDFF" w:rsidR="00670856" w:rsidRDefault="00670856" w:rsidP="00670856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East Central has been working toward regrouping and getting some footing within their coalition</w:t>
      </w:r>
    </w:p>
    <w:p w14:paraId="311B411D" w14:textId="36CB1222" w:rsidR="00670856" w:rsidRPr="00642F86" w:rsidRDefault="00670856" w:rsidP="00642F86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Washington remains uncertain due to turnover in the coalition</w:t>
      </w:r>
    </w:p>
    <w:p w14:paraId="5C175840" w14:textId="2783627E" w:rsidR="00670856" w:rsidRPr="00642F86" w:rsidRDefault="00670856" w:rsidP="00642F86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Open </w:t>
      </w:r>
      <w:r w:rsidRPr="00670856">
        <w:rPr>
          <w:rFonts w:eastAsiaTheme="minorEastAsia" w:cstheme="minorHAnsi"/>
        </w:rPr>
        <w:t>Additional Directors:</w:t>
      </w:r>
      <w:r w:rsidR="00642F86">
        <w:rPr>
          <w:rFonts w:eastAsiaTheme="minorEastAsia" w:cstheme="minorHAnsi"/>
        </w:rPr>
        <w:t xml:space="preserve"> Chronic and Veteran</w:t>
      </w:r>
    </w:p>
    <w:p w14:paraId="766641D4" w14:textId="027A2568" w:rsidR="00642F86" w:rsidRPr="00642F86" w:rsidRDefault="00642F86" w:rsidP="00642F86">
      <w:pPr>
        <w:pStyle w:val="ListParagraph"/>
        <w:numPr>
          <w:ilvl w:val="2"/>
          <w:numId w:val="4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Balance of State Board to vote in April on additional directors</w:t>
      </w:r>
    </w:p>
    <w:p w14:paraId="2D71ACF5" w14:textId="77777777" w:rsidR="00BA6C18" w:rsidRDefault="00BA6C18" w:rsidP="00BA6C18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7D04F47D" w14:textId="75DA9729" w:rsidR="00BA6C18" w:rsidRDefault="00BA6C18" w:rsidP="00BA6C18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Agenda Item:</w:t>
      </w:r>
      <w:r>
        <w:rPr>
          <w:rFonts w:eastAsiaTheme="minorEastAsia" w:cstheme="minorHAnsi"/>
        </w:rPr>
        <w:tab/>
      </w:r>
      <w:r w:rsidR="00642F86">
        <w:rPr>
          <w:rFonts w:eastAsiaTheme="minorEastAsia" w:cstheme="minorHAnsi"/>
        </w:rPr>
        <w:t xml:space="preserve">Governance Documents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76588">
        <w:rPr>
          <w:rFonts w:eastAsiaTheme="minorEastAsia" w:cstheme="minorHAnsi"/>
          <w:b/>
          <w:bCs/>
        </w:rPr>
        <w:t>Presenter</w:t>
      </w:r>
      <w:r>
        <w:rPr>
          <w:rFonts w:eastAsiaTheme="minorEastAsia" w:cstheme="minorHAnsi"/>
        </w:rPr>
        <w:t>: Lisa</w:t>
      </w:r>
    </w:p>
    <w:p w14:paraId="4224562C" w14:textId="77777777" w:rsidR="00BA6C18" w:rsidRDefault="00BA6C18" w:rsidP="00BA6C18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Discussion:</w:t>
      </w:r>
    </w:p>
    <w:p w14:paraId="68B86C25" w14:textId="58ED6445" w:rsidR="00A61018" w:rsidRDefault="00A61018" w:rsidP="00A61018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Lisa revised BOD Responsibilities and Code of Conduct document and </w:t>
      </w:r>
      <w:proofErr w:type="spellStart"/>
      <w:r>
        <w:rPr>
          <w:rFonts w:eastAsiaTheme="minorEastAsia" w:cstheme="minorHAnsi"/>
        </w:rPr>
        <w:t>WIBoS</w:t>
      </w:r>
      <w:proofErr w:type="spellEnd"/>
      <w:r>
        <w:rPr>
          <w:rFonts w:eastAsiaTheme="minorEastAsia" w:cstheme="minorHAnsi"/>
        </w:rPr>
        <w:t xml:space="preserve"> Conflict of Interest Annual Disclosure Statement</w:t>
      </w:r>
      <w:r w:rsidR="00357982">
        <w:rPr>
          <w:rFonts w:eastAsiaTheme="minorEastAsia" w:cstheme="minorHAnsi"/>
        </w:rPr>
        <w:t xml:space="preserve"> as discussed at the previous Nominating Committee meeting.</w:t>
      </w:r>
    </w:p>
    <w:p w14:paraId="50F2D754" w14:textId="4C1AE899" w:rsidR="00A61018" w:rsidRDefault="00A61018" w:rsidP="00A61018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Discussed if these documents </w:t>
      </w:r>
      <w:proofErr w:type="gramStart"/>
      <w:r>
        <w:rPr>
          <w:rFonts w:eastAsiaTheme="minorEastAsia" w:cstheme="minorHAnsi"/>
        </w:rPr>
        <w:t>encompasses</w:t>
      </w:r>
      <w:proofErr w:type="gramEnd"/>
      <w:r>
        <w:rPr>
          <w:rFonts w:eastAsiaTheme="minorEastAsia" w:cstheme="minorHAnsi"/>
        </w:rPr>
        <w:t xml:space="preserve"> all that’s needed to be HUD compliant</w:t>
      </w:r>
    </w:p>
    <w:p w14:paraId="3F5A1471" w14:textId="1B20363A" w:rsidR="00A61018" w:rsidRDefault="00A61018" w:rsidP="00A61018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One piece of information needed yet is disciplinary actions</w:t>
      </w:r>
    </w:p>
    <w:p w14:paraId="1B5D6290" w14:textId="4640318D" w:rsidR="005C5AFC" w:rsidRDefault="005C5AFC" w:rsidP="00A61018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Another piece is related to compensation and solicitation or accepting cash/no cash benefits for services </w:t>
      </w:r>
    </w:p>
    <w:p w14:paraId="27B9D70D" w14:textId="5C599BF9" w:rsidR="005C5AFC" w:rsidRDefault="005C5AFC" w:rsidP="00A61018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Also update relationship and agent language to match words of HUD as it relates to </w:t>
      </w:r>
      <w:proofErr w:type="gramStart"/>
      <w:r>
        <w:rPr>
          <w:rFonts w:eastAsiaTheme="minorEastAsia" w:cstheme="minorHAnsi"/>
        </w:rPr>
        <w:t>very clearly conflict of interest guidance</w:t>
      </w:r>
      <w:proofErr w:type="gramEnd"/>
      <w:r>
        <w:rPr>
          <w:rFonts w:eastAsiaTheme="minorEastAsia" w:cstheme="minorHAnsi"/>
        </w:rPr>
        <w:t xml:space="preserve"> </w:t>
      </w:r>
    </w:p>
    <w:p w14:paraId="74C17FD0" w14:textId="368E3109" w:rsidR="008E3BA3" w:rsidRDefault="008E3BA3" w:rsidP="00A61018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Lastly, updated language in documents regarding recording of proceedings</w:t>
      </w:r>
    </w:p>
    <w:p w14:paraId="7D4DFBFF" w14:textId="77777777" w:rsidR="00BA6C18" w:rsidRDefault="00BA6C18" w:rsidP="00BA6C18">
      <w:pPr>
        <w:spacing w:before="80" w:after="80" w:line="240" w:lineRule="auto"/>
        <w:rPr>
          <w:rFonts w:eastAsiaTheme="minorEastAsia" w:cstheme="minorHAnsi"/>
          <w:i/>
          <w:iCs/>
        </w:rPr>
      </w:pPr>
    </w:p>
    <w:p w14:paraId="4E9FCE82" w14:textId="2A4741A3" w:rsidR="00BA6C18" w:rsidRPr="00EE6CBE" w:rsidRDefault="005C5AFC" w:rsidP="00BA6C18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  <w:r>
        <w:rPr>
          <w:rFonts w:eastAsiaTheme="majorEastAsia" w:cstheme="minorHAnsi"/>
          <w:b/>
          <w:bCs/>
          <w:i/>
          <w:kern w:val="32"/>
        </w:rPr>
        <w:t xml:space="preserve">Next Meeting: May 10, 2023 @ </w:t>
      </w:r>
      <w:proofErr w:type="spellStart"/>
      <w:r>
        <w:rPr>
          <w:rFonts w:eastAsiaTheme="majorEastAsia" w:cstheme="minorHAnsi"/>
          <w:b/>
          <w:bCs/>
          <w:i/>
          <w:kern w:val="32"/>
        </w:rPr>
        <w:t>2:30pm</w:t>
      </w:r>
      <w:proofErr w:type="spellEnd"/>
    </w:p>
    <w:p w14:paraId="63C23E2C" w14:textId="77777777" w:rsidR="00BA6C18" w:rsidRPr="00347524" w:rsidRDefault="00BA6C18" w:rsidP="00BA6C18">
      <w:pPr>
        <w:spacing w:before="80" w:after="80" w:line="240" w:lineRule="auto"/>
        <w:rPr>
          <w:rFonts w:eastAsiaTheme="minorEastAsia" w:cstheme="minorHAnsi"/>
          <w:bCs/>
        </w:rPr>
      </w:pPr>
    </w:p>
    <w:p w14:paraId="2DD7FBDF" w14:textId="77777777" w:rsidR="00BA6C18" w:rsidRPr="00EE6CBE" w:rsidRDefault="00BA6C18" w:rsidP="00BA6C18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EE6CBE">
        <w:rPr>
          <w:rFonts w:eastAsiaTheme="minorEastAsia" w:cstheme="minorHAnsi"/>
          <w:bCs/>
          <w:i/>
          <w:iCs/>
        </w:rPr>
        <w:t xml:space="preserve">Action Items to follow up on: </w:t>
      </w:r>
    </w:p>
    <w:p w14:paraId="51E66457" w14:textId="3A2C6D75" w:rsidR="00BA6C18" w:rsidRDefault="00670856" w:rsidP="00BA6C18">
      <w:pPr>
        <w:pStyle w:val="ListParagraph"/>
        <w:numPr>
          <w:ilvl w:val="0"/>
          <w:numId w:val="2"/>
        </w:numPr>
      </w:pPr>
      <w:r>
        <w:t>Carrie to nudge Diane re: North Central rep.</w:t>
      </w:r>
    </w:p>
    <w:p w14:paraId="0A1816CF" w14:textId="77777777" w:rsidR="00A13348" w:rsidRDefault="00357982"/>
    <w:sectPr w:rsidR="00A133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7B7B" w14:textId="77777777" w:rsidR="005C5AFC" w:rsidRDefault="005C5AFC" w:rsidP="005C5AFC">
      <w:pPr>
        <w:spacing w:after="0" w:line="240" w:lineRule="auto"/>
      </w:pPr>
      <w:r>
        <w:separator/>
      </w:r>
    </w:p>
  </w:endnote>
  <w:endnote w:type="continuationSeparator" w:id="0">
    <w:p w14:paraId="4A9EE27D" w14:textId="77777777" w:rsidR="005C5AFC" w:rsidRDefault="005C5AFC" w:rsidP="005C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D5AC" w14:textId="4260D7A3" w:rsidR="00E24657" w:rsidRPr="00E24657" w:rsidRDefault="008E3BA3">
    <w:pPr>
      <w:pStyle w:val="Footer"/>
      <w:rPr>
        <w:i/>
        <w:iCs/>
      </w:rPr>
    </w:pPr>
    <w:r w:rsidRPr="00E24657">
      <w:rPr>
        <w:i/>
        <w:iCs/>
      </w:rPr>
      <w:t xml:space="preserve">Meeting adjourned 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815" w14:textId="77777777" w:rsidR="005C5AFC" w:rsidRDefault="005C5AFC" w:rsidP="005C5AFC">
      <w:pPr>
        <w:spacing w:after="0" w:line="240" w:lineRule="auto"/>
      </w:pPr>
      <w:r>
        <w:separator/>
      </w:r>
    </w:p>
  </w:footnote>
  <w:footnote w:type="continuationSeparator" w:id="0">
    <w:p w14:paraId="2419A027" w14:textId="77777777" w:rsidR="005C5AFC" w:rsidRDefault="005C5AFC" w:rsidP="005C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78C"/>
    <w:multiLevelType w:val="hybridMultilevel"/>
    <w:tmpl w:val="0F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A6B"/>
    <w:multiLevelType w:val="hybridMultilevel"/>
    <w:tmpl w:val="C45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64D"/>
    <w:multiLevelType w:val="hybridMultilevel"/>
    <w:tmpl w:val="5C7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9AC"/>
    <w:multiLevelType w:val="hybridMultilevel"/>
    <w:tmpl w:val="F55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6324">
    <w:abstractNumId w:val="3"/>
  </w:num>
  <w:num w:numId="2" w16cid:durableId="1562903148">
    <w:abstractNumId w:val="0"/>
  </w:num>
  <w:num w:numId="3" w16cid:durableId="460154210">
    <w:abstractNumId w:val="2"/>
  </w:num>
  <w:num w:numId="4" w16cid:durableId="127267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8"/>
    <w:rsid w:val="001B194F"/>
    <w:rsid w:val="001D7BEF"/>
    <w:rsid w:val="00357982"/>
    <w:rsid w:val="00475EC5"/>
    <w:rsid w:val="005C5AFC"/>
    <w:rsid w:val="00642F86"/>
    <w:rsid w:val="00670856"/>
    <w:rsid w:val="008E3BA3"/>
    <w:rsid w:val="00A61018"/>
    <w:rsid w:val="00BA6C18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3CF7"/>
  <w15:chartTrackingRefBased/>
  <w15:docId w15:val="{B4A51FC0-ADCB-4730-A9F5-09B18CF2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1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18"/>
    <w:pPr>
      <w:spacing w:before="80" w:after="80" w:line="240" w:lineRule="auto"/>
    </w:pPr>
    <w:rPr>
      <w:rFonts w:eastAsiaTheme="minorEastAsia" w:cs="Times New Roman"/>
      <w:kern w:val="0"/>
      <w:sz w:val="19"/>
      <w:szCs w:val="19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A6C18"/>
    <w:pPr>
      <w:spacing w:before="80" w:after="0" w:line="240" w:lineRule="auto"/>
    </w:pPr>
    <w:rPr>
      <w:rFonts w:eastAsiaTheme="minorEastAsia" w:cs="Times New Roman"/>
      <w:kern w:val="0"/>
      <w:sz w:val="19"/>
      <w:szCs w:val="19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6C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18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F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114E364CC436ABCB8A3FD810B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B63-D80E-4DC3-A348-7490E079FF0E}"/>
      </w:docPartPr>
      <w:docPartBody>
        <w:p w:rsidR="00CE0BFB" w:rsidRDefault="001E27A4" w:rsidP="001E27A4">
          <w:pPr>
            <w:pStyle w:val="21C114E364CC436ABCB8A3FD810BBA5C"/>
          </w:pPr>
          <w:r w:rsidRPr="00E048B4">
            <w:t>Meeting called by:</w:t>
          </w:r>
        </w:p>
      </w:docPartBody>
    </w:docPart>
    <w:docPart>
      <w:docPartPr>
        <w:name w:val="0B0664E6DB3A4F008466EFCC3F6F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4B9E-A994-4A52-B77F-178908133182}"/>
      </w:docPartPr>
      <w:docPartBody>
        <w:p w:rsidR="00CE0BFB" w:rsidRDefault="001E27A4" w:rsidP="001E27A4">
          <w:pPr>
            <w:pStyle w:val="0B0664E6DB3A4F008466EFCC3F6F2210"/>
          </w:pPr>
          <w:r w:rsidRPr="00E048B4">
            <w:t>Type of meeting:</w:t>
          </w:r>
        </w:p>
      </w:docPartBody>
    </w:docPart>
    <w:docPart>
      <w:docPartPr>
        <w:name w:val="35860CDBD5964BBEA443DE2123C0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AEBF-C122-4FCF-88B6-7AD40EA49910}"/>
      </w:docPartPr>
      <w:docPartBody>
        <w:p w:rsidR="00CE0BFB" w:rsidRDefault="001E27A4" w:rsidP="001E27A4">
          <w:pPr>
            <w:pStyle w:val="35860CDBD5964BBEA443DE2123C0F7EE"/>
          </w:pPr>
          <w:r>
            <w:t>Attendees:</w:t>
          </w:r>
        </w:p>
      </w:docPartBody>
    </w:docPart>
    <w:docPart>
      <w:docPartPr>
        <w:name w:val="A436D1E440374C67A03BB07C3525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78DB-5683-46D7-9F10-8EF2BCB2F943}"/>
      </w:docPartPr>
      <w:docPartBody>
        <w:p w:rsidR="00CE0BFB" w:rsidRDefault="001E27A4" w:rsidP="001E27A4">
          <w:pPr>
            <w:pStyle w:val="A436D1E440374C67A03BB07C35254B50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A4"/>
    <w:rsid w:val="001E27A4"/>
    <w:rsid w:val="00C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114E364CC436ABCB8A3FD810BBA5C">
    <w:name w:val="21C114E364CC436ABCB8A3FD810BBA5C"/>
    <w:rsid w:val="001E27A4"/>
  </w:style>
  <w:style w:type="paragraph" w:customStyle="1" w:styleId="0B0664E6DB3A4F008466EFCC3F6F2210">
    <w:name w:val="0B0664E6DB3A4F008466EFCC3F6F2210"/>
    <w:rsid w:val="001E27A4"/>
  </w:style>
  <w:style w:type="paragraph" w:customStyle="1" w:styleId="35860CDBD5964BBEA443DE2123C0F7EE">
    <w:name w:val="35860CDBD5964BBEA443DE2123C0F7EE"/>
    <w:rsid w:val="001E27A4"/>
  </w:style>
  <w:style w:type="paragraph" w:customStyle="1" w:styleId="A436D1E440374C67A03BB07C35254B50">
    <w:name w:val="A436D1E440374C67A03BB07C35254B50"/>
    <w:rsid w:val="001E2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Lisa Haen</cp:lastModifiedBy>
  <cp:revision>2</cp:revision>
  <dcterms:created xsi:type="dcterms:W3CDTF">2023-03-20T18:46:00Z</dcterms:created>
  <dcterms:modified xsi:type="dcterms:W3CDTF">2023-03-20T18:46:00Z</dcterms:modified>
</cp:coreProperties>
</file>