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C18E" w14:textId="61627EFD" w:rsidR="00AB4B08" w:rsidRDefault="00AB4B08" w:rsidP="00AB4B08">
      <w:pPr>
        <w:tabs>
          <w:tab w:val="left" w:pos="2744"/>
        </w:tabs>
        <w:jc w:val="center"/>
        <w:rPr>
          <w:sz w:val="22"/>
          <w:szCs w:val="22"/>
        </w:rPr>
      </w:pPr>
      <w:r w:rsidRPr="009A0D10">
        <w:rPr>
          <w:noProof/>
          <w:sz w:val="22"/>
          <w:szCs w:val="22"/>
        </w:rPr>
        <mc:AlternateContent>
          <mc:Choice Requires="wps">
            <w:drawing>
              <wp:anchor distT="0" distB="0" distL="114300" distR="114300" simplePos="0" relativeHeight="251661312" behindDoc="0" locked="0" layoutInCell="0" allowOverlap="1" wp14:anchorId="4C5B799C" wp14:editId="6C55246B">
                <wp:simplePos x="0" y="0"/>
                <wp:positionH relativeFrom="page">
                  <wp:posOffset>1590040</wp:posOffset>
                </wp:positionH>
                <wp:positionV relativeFrom="page">
                  <wp:posOffset>285750</wp:posOffset>
                </wp:positionV>
                <wp:extent cx="4981575" cy="1032510"/>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5CFA1" w14:textId="77777777" w:rsidR="00AB4B08" w:rsidRPr="00474377" w:rsidRDefault="00AB4B08" w:rsidP="00AB4B08">
                            <w:pPr>
                              <w:jc w:val="center"/>
                              <w:rPr>
                                <w:sz w:val="40"/>
                                <w:szCs w:val="40"/>
                              </w:rPr>
                            </w:pPr>
                            <w:r>
                              <w:rPr>
                                <w:sz w:val="40"/>
                                <w:szCs w:val="40"/>
                              </w:rPr>
                              <w:t>Coulee Collaborative to End Homelessness</w:t>
                            </w:r>
                          </w:p>
                          <w:p w14:paraId="5E7B1400" w14:textId="77777777" w:rsidR="00AB4B08" w:rsidRPr="007D350F" w:rsidRDefault="00AB4B08" w:rsidP="00AB4B08">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w:t>
                            </w:r>
                            <w:r>
                              <w:rPr>
                                <w:rStyle w:val="textexposedshow"/>
                                <w:rFonts w:ascii="Arial" w:hAnsi="Arial" w:cs="Arial"/>
                                <w:i/>
                                <w:color w:val="444444"/>
                                <w:sz w:val="20"/>
                                <w:szCs w:val="20"/>
                                <w:shd w:val="clear" w:color="auto" w:fill="FFFFFF"/>
                              </w:rPr>
                              <w:t>, Vernon, Monroe, and Crawford Counties</w:t>
                            </w:r>
                            <w:r w:rsidRPr="007D350F">
                              <w:rPr>
                                <w:rStyle w:val="textexposedshow"/>
                                <w:rFonts w:ascii="Arial" w:hAnsi="Arial" w:cs="Arial"/>
                                <w:i/>
                                <w:color w:val="444444"/>
                                <w:sz w:val="20"/>
                                <w:szCs w:val="20"/>
                                <w:shd w:val="clear" w:color="auto" w:fill="FFFFFF"/>
                              </w:rPr>
                              <w:t>.</w:t>
                            </w:r>
                          </w:p>
                          <w:p w14:paraId="32BB2CE7" w14:textId="77777777" w:rsidR="00AB4B08" w:rsidRPr="006B6CDB" w:rsidRDefault="00AB4B08" w:rsidP="00AB4B08">
                            <w:pPr>
                              <w:pStyle w:val="Heading1"/>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B799C" id="_x0000_t202" coordsize="21600,21600" o:spt="202" path="m,l,21600r21600,l21600,xe">
                <v:stroke joinstyle="miter"/>
                <v:path gradientshapeok="t" o:connecttype="rect"/>
              </v:shapetype>
              <v:shape id="Text Box 10" o:spid="_x0000_s1026" type="#_x0000_t202" style="position:absolute;left:0;text-align:left;margin-left:125.2pt;margin-top:22.5pt;width:392.25pt;height:8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" o:allowincell="f" filled="f" stroked="f">
                <v:textbox>
                  <w:txbxContent>
                    <w:p w14:paraId="2E85CFA1" w14:textId="77777777" w:rsidR="00AB4B08" w:rsidRPr="00474377" w:rsidRDefault="00AB4B08" w:rsidP="00AB4B08">
                      <w:pPr>
                        <w:jc w:val="center"/>
                        <w:rPr>
                          <w:sz w:val="40"/>
                          <w:szCs w:val="40"/>
                        </w:rPr>
                      </w:pPr>
                      <w:r>
                        <w:rPr>
                          <w:sz w:val="40"/>
                          <w:szCs w:val="40"/>
                        </w:rPr>
                        <w:t>Coulee Collaborative to End Homelessness</w:t>
                      </w:r>
                    </w:p>
                    <w:p w14:paraId="5E7B1400" w14:textId="77777777" w:rsidR="00AB4B08" w:rsidRPr="007D350F" w:rsidRDefault="00AB4B08" w:rsidP="00AB4B08">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w:t>
                      </w:r>
                      <w:r>
                        <w:rPr>
                          <w:rStyle w:val="textexposedshow"/>
                          <w:rFonts w:ascii="Arial" w:hAnsi="Arial" w:cs="Arial"/>
                          <w:i/>
                          <w:color w:val="444444"/>
                          <w:sz w:val="20"/>
                          <w:szCs w:val="20"/>
                          <w:shd w:val="clear" w:color="auto" w:fill="FFFFFF"/>
                        </w:rPr>
                        <w:t>, Vernon, Monroe, and Crawford Counties</w:t>
                      </w:r>
                      <w:r w:rsidRPr="007D350F">
                        <w:rPr>
                          <w:rStyle w:val="textexposedshow"/>
                          <w:rFonts w:ascii="Arial" w:hAnsi="Arial" w:cs="Arial"/>
                          <w:i/>
                          <w:color w:val="444444"/>
                          <w:sz w:val="20"/>
                          <w:szCs w:val="20"/>
                          <w:shd w:val="clear" w:color="auto" w:fill="FFFFFF"/>
                        </w:rPr>
                        <w:t>.</w:t>
                      </w:r>
                    </w:p>
                    <w:p w14:paraId="32BB2CE7" w14:textId="77777777" w:rsidR="00AB4B08" w:rsidRPr="006B6CDB" w:rsidRDefault="00AB4B08" w:rsidP="00AB4B08">
                      <w:pPr>
                        <w:pStyle w:val="Heading1"/>
                        <w:rPr>
                          <w:noProof/>
                        </w:rPr>
                      </w:pPr>
                    </w:p>
                  </w:txbxContent>
                </v:textbox>
                <w10:wrap type="square" anchorx="page" anchory="page"/>
              </v:shape>
            </w:pict>
          </mc:Fallback>
        </mc:AlternateContent>
      </w:r>
      <w:r w:rsidRPr="009A0D10">
        <w:rPr>
          <w:noProof/>
          <w:sz w:val="22"/>
          <w:szCs w:val="22"/>
        </w:rPr>
        <mc:AlternateContent>
          <mc:Choice Requires="wps">
            <w:drawing>
              <wp:anchor distT="0" distB="0" distL="114300" distR="114300" simplePos="0" relativeHeight="251660288" behindDoc="0" locked="0" layoutInCell="1" allowOverlap="1" wp14:anchorId="19631968" wp14:editId="09D25A11">
                <wp:simplePos x="0" y="0"/>
                <wp:positionH relativeFrom="margin">
                  <wp:posOffset>-418381</wp:posOffset>
                </wp:positionH>
                <wp:positionV relativeFrom="page">
                  <wp:posOffset>189780</wp:posOffset>
                </wp:positionV>
                <wp:extent cx="6326289" cy="25879"/>
                <wp:effectExtent l="0" t="0" r="36830" b="317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6289" cy="25879"/>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139F0"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95pt,14.95pt" to="46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" strokecolor="#bf8f00 [2407]" strokeweight="1.5pt">
                <w10:wrap anchorx="margin" anchory="page"/>
              </v:line>
            </w:pict>
          </mc:Fallback>
        </mc:AlternateContent>
      </w:r>
      <w:r w:rsidRPr="009A0D10">
        <w:rPr>
          <w:noProof/>
          <w:sz w:val="22"/>
          <w:szCs w:val="22"/>
        </w:rPr>
        <mc:AlternateContent>
          <mc:Choice Requires="wps">
            <w:drawing>
              <wp:anchor distT="0" distB="0" distL="114300" distR="114300" simplePos="0" relativeHeight="251659264" behindDoc="1" locked="0" layoutInCell="1" allowOverlap="1" wp14:anchorId="65D5E2E3" wp14:editId="596E1ED1">
                <wp:simplePos x="0" y="0"/>
                <wp:positionH relativeFrom="margin">
                  <wp:align>center</wp:align>
                </wp:positionH>
                <wp:positionV relativeFrom="page">
                  <wp:posOffset>206435</wp:posOffset>
                </wp:positionV>
                <wp:extent cx="6334125" cy="1217930"/>
                <wp:effectExtent l="0" t="0" r="9525"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9B5B" id="Rectangle 4" o:spid="_x0000_s1026" style="position:absolute;margin-left:0;margin-top:16.25pt;width:498.75pt;height:95.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" fillcolor="#fff2cc [663]" stroked="f">
                <v:fill rotate="t" focus="100%" type="gradient"/>
                <w10:wrap anchorx="margin" anchory="page"/>
              </v:rect>
            </w:pict>
          </mc:Fallback>
        </mc:AlternateContent>
      </w:r>
    </w:p>
    <w:p w14:paraId="56C24564" w14:textId="77777777" w:rsidR="00AB4B08" w:rsidRDefault="00AB4B08" w:rsidP="00AB4B08">
      <w:pPr>
        <w:tabs>
          <w:tab w:val="left" w:pos="2744"/>
        </w:tabs>
        <w:jc w:val="center"/>
        <w:rPr>
          <w:b/>
          <w:bCs/>
          <w:sz w:val="22"/>
          <w:szCs w:val="22"/>
        </w:rPr>
      </w:pPr>
    </w:p>
    <w:p w14:paraId="75ED013D" w14:textId="1AAEA4CD" w:rsidR="00AB4B08" w:rsidRDefault="00AB4B08" w:rsidP="00AB4B08">
      <w:pPr>
        <w:tabs>
          <w:tab w:val="left" w:pos="2744"/>
        </w:tabs>
        <w:jc w:val="center"/>
        <w:rPr>
          <w:sz w:val="22"/>
          <w:szCs w:val="22"/>
        </w:rPr>
      </w:pPr>
    </w:p>
    <w:p w14:paraId="38F50DBC" w14:textId="38666FB8" w:rsidR="00AB4B08" w:rsidRDefault="00AB4B08" w:rsidP="00AB4B08">
      <w:pPr>
        <w:tabs>
          <w:tab w:val="left" w:pos="2744"/>
        </w:tabs>
        <w:jc w:val="center"/>
        <w:rPr>
          <w:b/>
          <w:bCs/>
          <w:sz w:val="22"/>
          <w:szCs w:val="22"/>
        </w:rPr>
      </w:pPr>
      <w:r>
        <w:rPr>
          <w:b/>
          <w:bCs/>
          <w:sz w:val="22"/>
          <w:szCs w:val="22"/>
        </w:rPr>
        <w:t xml:space="preserve">MEETING </w:t>
      </w:r>
      <w:r w:rsidR="00BB6C75">
        <w:rPr>
          <w:b/>
          <w:bCs/>
          <w:sz w:val="22"/>
          <w:szCs w:val="22"/>
        </w:rPr>
        <w:t>MINUTES</w:t>
      </w:r>
    </w:p>
    <w:p w14:paraId="2A103DCC" w14:textId="4CD8AB9A" w:rsidR="00AB4B08" w:rsidRDefault="00003E76" w:rsidP="00AB4B08">
      <w:pPr>
        <w:tabs>
          <w:tab w:val="left" w:pos="2744"/>
        </w:tabs>
        <w:jc w:val="center"/>
        <w:rPr>
          <w:b/>
          <w:bCs/>
          <w:sz w:val="22"/>
          <w:szCs w:val="22"/>
        </w:rPr>
      </w:pPr>
      <w:r>
        <w:rPr>
          <w:b/>
          <w:bCs/>
          <w:sz w:val="22"/>
          <w:szCs w:val="22"/>
        </w:rPr>
        <w:t>February 21</w:t>
      </w:r>
      <w:r w:rsidR="00360FE1">
        <w:rPr>
          <w:b/>
          <w:bCs/>
          <w:sz w:val="22"/>
          <w:szCs w:val="22"/>
        </w:rPr>
        <w:t>, 202</w:t>
      </w:r>
      <w:r w:rsidR="00440F7D">
        <w:rPr>
          <w:b/>
          <w:bCs/>
          <w:sz w:val="22"/>
          <w:szCs w:val="22"/>
        </w:rPr>
        <w:t>3</w:t>
      </w:r>
    </w:p>
    <w:p w14:paraId="2F3C10E8" w14:textId="2E616594" w:rsidR="00BB6C75" w:rsidRDefault="00BB6C75" w:rsidP="00AB4B08">
      <w:pPr>
        <w:tabs>
          <w:tab w:val="left" w:pos="2744"/>
        </w:tabs>
        <w:jc w:val="center"/>
        <w:rPr>
          <w:b/>
          <w:bCs/>
          <w:sz w:val="22"/>
          <w:szCs w:val="22"/>
        </w:rPr>
      </w:pPr>
    </w:p>
    <w:p w14:paraId="6982BBAD" w14:textId="485975DC" w:rsidR="00BB6C75" w:rsidRDefault="00BB6C75" w:rsidP="00BB6C75">
      <w:pPr>
        <w:tabs>
          <w:tab w:val="left" w:pos="2744"/>
        </w:tabs>
        <w:rPr>
          <w:sz w:val="22"/>
          <w:szCs w:val="22"/>
        </w:rPr>
      </w:pPr>
      <w:r>
        <w:rPr>
          <w:sz w:val="22"/>
          <w:szCs w:val="22"/>
        </w:rPr>
        <w:t>Present: Randa</w:t>
      </w:r>
      <w:r w:rsidR="000E4533">
        <w:rPr>
          <w:sz w:val="22"/>
          <w:szCs w:val="22"/>
        </w:rPr>
        <w:t>l</w:t>
      </w:r>
      <w:r>
        <w:rPr>
          <w:sz w:val="22"/>
          <w:szCs w:val="22"/>
        </w:rPr>
        <w:t>l</w:t>
      </w:r>
      <w:r w:rsidR="000E4533">
        <w:rPr>
          <w:sz w:val="22"/>
          <w:szCs w:val="22"/>
        </w:rPr>
        <w:t xml:space="preserve"> Brown – CCEH Vice Chair</w:t>
      </w:r>
      <w:r>
        <w:rPr>
          <w:sz w:val="22"/>
          <w:szCs w:val="22"/>
        </w:rPr>
        <w:t>, Liz</w:t>
      </w:r>
      <w:r w:rsidR="000E4533">
        <w:rPr>
          <w:sz w:val="22"/>
          <w:szCs w:val="22"/>
        </w:rPr>
        <w:t xml:space="preserve"> Evans – Great Rivers United Way</w:t>
      </w:r>
      <w:r>
        <w:rPr>
          <w:sz w:val="22"/>
          <w:szCs w:val="22"/>
        </w:rPr>
        <w:t>, Rick Hamilton, Anthony</w:t>
      </w:r>
      <w:r w:rsidR="000E4533">
        <w:rPr>
          <w:sz w:val="22"/>
          <w:szCs w:val="22"/>
        </w:rPr>
        <w:t xml:space="preserve"> Larson - CVI</w:t>
      </w:r>
      <w:r>
        <w:rPr>
          <w:sz w:val="22"/>
          <w:szCs w:val="22"/>
        </w:rPr>
        <w:t xml:space="preserve">, </w:t>
      </w:r>
      <w:r w:rsidR="000E4533">
        <w:rPr>
          <w:sz w:val="22"/>
          <w:szCs w:val="22"/>
        </w:rPr>
        <w:t xml:space="preserve">Sadie Nelson – ILR, </w:t>
      </w:r>
      <w:r w:rsidR="00910B3F">
        <w:rPr>
          <w:sz w:val="22"/>
          <w:szCs w:val="22"/>
        </w:rPr>
        <w:t>Molly Betts – MHS Health WI, Kevin Hundt Coulee Tenants United, Kathy Thoen – La Crosse County Veterans Service Office, Megan Gruber – Couleecap/YWCA,</w:t>
      </w:r>
      <w:r w:rsidR="00910B3F" w:rsidRPr="00910B3F">
        <w:rPr>
          <w:sz w:val="22"/>
          <w:szCs w:val="22"/>
        </w:rPr>
        <w:t xml:space="preserve"> </w:t>
      </w:r>
      <w:r w:rsidR="00910B3F">
        <w:rPr>
          <w:sz w:val="22"/>
          <w:szCs w:val="22"/>
        </w:rPr>
        <w:t xml:space="preserve">Kristine Herold – La Crosse County Human Services, Kayla Ryan – TSA, Kristen Gran - TSA, Daniella Nelles - Couleecap, Theresa Keller - FSPA, </w:t>
      </w:r>
      <w:r>
        <w:rPr>
          <w:sz w:val="22"/>
          <w:szCs w:val="22"/>
        </w:rPr>
        <w:t>Kristi Bechtel</w:t>
      </w:r>
      <w:r w:rsidR="00910B3F">
        <w:rPr>
          <w:sz w:val="22"/>
          <w:szCs w:val="22"/>
        </w:rPr>
        <w:t xml:space="preserve"> – Peace of Mind Counseling</w:t>
      </w:r>
      <w:r>
        <w:rPr>
          <w:sz w:val="22"/>
          <w:szCs w:val="22"/>
        </w:rPr>
        <w:t xml:space="preserve">, </w:t>
      </w:r>
      <w:r w:rsidR="00910B3F">
        <w:rPr>
          <w:sz w:val="22"/>
          <w:szCs w:val="22"/>
        </w:rPr>
        <w:t>Vie Matty – Head</w:t>
      </w:r>
      <w:r w:rsidR="007D5233">
        <w:rPr>
          <w:sz w:val="22"/>
          <w:szCs w:val="22"/>
        </w:rPr>
        <w:t xml:space="preserve"> </w:t>
      </w:r>
      <w:r w:rsidR="00910B3F">
        <w:rPr>
          <w:sz w:val="22"/>
          <w:szCs w:val="22"/>
        </w:rPr>
        <w:t xml:space="preserve">Start, </w:t>
      </w:r>
      <w:r w:rsidR="007D5233">
        <w:rPr>
          <w:sz w:val="22"/>
          <w:szCs w:val="22"/>
        </w:rPr>
        <w:t>Hannah Altimus Western Wisconsin Workforce Development Board, Sandy Brekke - Gundersen, Julie McDermid – Karuna Housing, Becky Koske – Couleecap,</w:t>
      </w:r>
      <w:r w:rsidR="007D5233" w:rsidRPr="007D5233">
        <w:rPr>
          <w:sz w:val="22"/>
          <w:szCs w:val="22"/>
        </w:rPr>
        <w:t xml:space="preserve"> </w:t>
      </w:r>
      <w:r w:rsidR="007D5233">
        <w:rPr>
          <w:sz w:val="22"/>
          <w:szCs w:val="22"/>
        </w:rPr>
        <w:t xml:space="preserve">Stephanie Van Hulst - </w:t>
      </w:r>
      <w:r w:rsidR="007D5233" w:rsidRPr="000E4533">
        <w:rPr>
          <w:sz w:val="22"/>
          <w:szCs w:val="22"/>
        </w:rPr>
        <w:t>Institute for Community Alliances</w:t>
      </w:r>
      <w:r w:rsidR="007D5233">
        <w:rPr>
          <w:sz w:val="22"/>
          <w:szCs w:val="22"/>
        </w:rPr>
        <w:t xml:space="preserve">, Wesley Porter – La  Crosse Vet Center, Larissa Tomczak – DHS Area Administration, Shannon Parker – Catholic Charities, Rosanne Northwood – YWCA-La Crosse/RHYMES,  </w:t>
      </w:r>
      <w:r>
        <w:rPr>
          <w:sz w:val="22"/>
          <w:szCs w:val="22"/>
        </w:rPr>
        <w:t>Michael Basford</w:t>
      </w:r>
      <w:r w:rsidR="007D5233">
        <w:rPr>
          <w:sz w:val="22"/>
          <w:szCs w:val="22"/>
        </w:rPr>
        <w:t xml:space="preserve"> – State of Wisconsin</w:t>
      </w:r>
      <w:r>
        <w:rPr>
          <w:sz w:val="22"/>
          <w:szCs w:val="22"/>
        </w:rPr>
        <w:t xml:space="preserve">, </w:t>
      </w:r>
      <w:r w:rsidR="007D5233">
        <w:rPr>
          <w:sz w:val="22"/>
          <w:szCs w:val="22"/>
        </w:rPr>
        <w:t>Stephanie Tourville - Inclusa</w:t>
      </w:r>
      <w:r>
        <w:rPr>
          <w:sz w:val="22"/>
          <w:szCs w:val="22"/>
        </w:rPr>
        <w:t xml:space="preserve">, </w:t>
      </w:r>
      <w:r w:rsidR="007D5233" w:rsidRPr="000E4533">
        <w:rPr>
          <w:sz w:val="22"/>
          <w:szCs w:val="22"/>
        </w:rPr>
        <w:t>Desiree Parker-Tomah VAMC</w:t>
      </w:r>
      <w:r w:rsidR="007D5233">
        <w:rPr>
          <w:sz w:val="22"/>
          <w:szCs w:val="22"/>
        </w:rPr>
        <w:t xml:space="preserve">, Kael Clemmerson – New Beginnings, </w:t>
      </w:r>
      <w:r w:rsidR="00E34ED3">
        <w:rPr>
          <w:sz w:val="22"/>
          <w:szCs w:val="22"/>
        </w:rPr>
        <w:t>Meredith McCoy – WI Balance of State CoC,</w:t>
      </w:r>
      <w:r w:rsidR="00E34ED3" w:rsidRPr="00E34ED3">
        <w:rPr>
          <w:sz w:val="22"/>
          <w:szCs w:val="22"/>
        </w:rPr>
        <w:t xml:space="preserve"> </w:t>
      </w:r>
      <w:r w:rsidR="00E34ED3">
        <w:rPr>
          <w:sz w:val="22"/>
          <w:szCs w:val="22"/>
        </w:rPr>
        <w:t>Alicia Place – School District of La Crosse,</w:t>
      </w:r>
      <w:r w:rsidR="00E34ED3" w:rsidRPr="00E34ED3">
        <w:rPr>
          <w:sz w:val="22"/>
          <w:szCs w:val="22"/>
        </w:rPr>
        <w:t xml:space="preserve"> </w:t>
      </w:r>
      <w:r w:rsidR="00E34ED3">
        <w:rPr>
          <w:sz w:val="22"/>
          <w:szCs w:val="22"/>
        </w:rPr>
        <w:t xml:space="preserve">Brian Sampson – City of La Crosse, Nancy Parcher - YMCA,  Jessica Thill – Cia Siab, Inc, </w:t>
      </w:r>
      <w:r w:rsidR="00942A18">
        <w:rPr>
          <w:sz w:val="22"/>
          <w:szCs w:val="22"/>
        </w:rPr>
        <w:t>Billie Wise</w:t>
      </w:r>
      <w:r w:rsidR="00E34ED3">
        <w:rPr>
          <w:sz w:val="22"/>
          <w:szCs w:val="22"/>
        </w:rPr>
        <w:t xml:space="preserve"> - Couleecap</w:t>
      </w:r>
      <w:r w:rsidR="00942A18">
        <w:rPr>
          <w:sz w:val="22"/>
          <w:szCs w:val="22"/>
        </w:rPr>
        <w:t>, Abbie Jeffers Couleecap/YWCA,</w:t>
      </w:r>
      <w:r w:rsidR="00E34ED3" w:rsidRPr="00E34ED3">
        <w:rPr>
          <w:sz w:val="22"/>
          <w:szCs w:val="22"/>
        </w:rPr>
        <w:t xml:space="preserve"> </w:t>
      </w:r>
      <w:r w:rsidR="00E34ED3">
        <w:rPr>
          <w:sz w:val="22"/>
          <w:szCs w:val="22"/>
        </w:rPr>
        <w:t xml:space="preserve">Lee Walraven – Families First of Monroe County, </w:t>
      </w:r>
      <w:r w:rsidR="00942A18">
        <w:rPr>
          <w:sz w:val="22"/>
          <w:szCs w:val="22"/>
        </w:rPr>
        <w:t>Isaac Hoffman</w:t>
      </w:r>
      <w:r w:rsidR="00E34ED3">
        <w:rPr>
          <w:sz w:val="22"/>
          <w:szCs w:val="22"/>
        </w:rPr>
        <w:t xml:space="preserve"> – La Crosse Area Family Collaborative</w:t>
      </w:r>
      <w:r w:rsidR="00942A18">
        <w:rPr>
          <w:sz w:val="22"/>
          <w:szCs w:val="22"/>
        </w:rPr>
        <w:t xml:space="preserve">, Dave Konkol , </w:t>
      </w:r>
      <w:r w:rsidR="001914CF">
        <w:rPr>
          <w:sz w:val="22"/>
          <w:szCs w:val="22"/>
        </w:rPr>
        <w:t>Tina Tryggestad, Cassandra Robinson</w:t>
      </w:r>
      <w:r w:rsidR="003634E8">
        <w:rPr>
          <w:sz w:val="22"/>
          <w:szCs w:val="22"/>
        </w:rPr>
        <w:t xml:space="preserve"> </w:t>
      </w:r>
    </w:p>
    <w:p w14:paraId="11C08445" w14:textId="219F0297" w:rsidR="000E4533" w:rsidRDefault="000E4533" w:rsidP="00BB6C75">
      <w:pPr>
        <w:tabs>
          <w:tab w:val="left" w:pos="2744"/>
        </w:tabs>
        <w:rPr>
          <w:sz w:val="22"/>
          <w:szCs w:val="22"/>
        </w:rPr>
      </w:pPr>
    </w:p>
    <w:p w14:paraId="6C33252F" w14:textId="77777777" w:rsidR="000E4533" w:rsidRDefault="000E4533" w:rsidP="00BB6C75">
      <w:pPr>
        <w:tabs>
          <w:tab w:val="left" w:pos="2744"/>
        </w:tabs>
        <w:rPr>
          <w:sz w:val="22"/>
          <w:szCs w:val="22"/>
        </w:rPr>
      </w:pPr>
    </w:p>
    <w:p w14:paraId="063D7B79" w14:textId="65F09E21" w:rsidR="00E34ED3" w:rsidRPr="000D30CB" w:rsidRDefault="000D30CB" w:rsidP="00BB6C75">
      <w:pPr>
        <w:tabs>
          <w:tab w:val="left" w:pos="2744"/>
        </w:tabs>
        <w:rPr>
          <w:b/>
          <w:bCs/>
          <w:sz w:val="22"/>
          <w:szCs w:val="22"/>
        </w:rPr>
      </w:pPr>
      <w:r w:rsidRPr="000D30CB">
        <w:rPr>
          <w:b/>
          <w:bCs/>
          <w:sz w:val="22"/>
          <w:szCs w:val="22"/>
        </w:rPr>
        <w:t>Call to Order</w:t>
      </w:r>
      <w:r>
        <w:rPr>
          <w:b/>
          <w:bCs/>
          <w:sz w:val="22"/>
          <w:szCs w:val="22"/>
        </w:rPr>
        <w:t xml:space="preserve"> and Attendance</w:t>
      </w:r>
    </w:p>
    <w:p w14:paraId="4A8E9A78" w14:textId="722EE35B" w:rsidR="00E34ED3" w:rsidRDefault="00E34ED3" w:rsidP="00BB6C75">
      <w:pPr>
        <w:tabs>
          <w:tab w:val="left" w:pos="2744"/>
        </w:tabs>
        <w:rPr>
          <w:sz w:val="22"/>
          <w:szCs w:val="22"/>
        </w:rPr>
      </w:pPr>
      <w:r>
        <w:rPr>
          <w:sz w:val="22"/>
          <w:szCs w:val="22"/>
        </w:rPr>
        <w:t>The meeting was called to order at 2:33pm. Liz requested everyone enter their name and organization in the chat for attendance.</w:t>
      </w:r>
    </w:p>
    <w:p w14:paraId="15688601" w14:textId="77777777" w:rsidR="00E34ED3" w:rsidRDefault="00E34ED3" w:rsidP="00BB6C75">
      <w:pPr>
        <w:tabs>
          <w:tab w:val="left" w:pos="2744"/>
        </w:tabs>
        <w:rPr>
          <w:sz w:val="22"/>
          <w:szCs w:val="22"/>
        </w:rPr>
      </w:pPr>
    </w:p>
    <w:p w14:paraId="093CD004" w14:textId="501C4048" w:rsidR="0022150F" w:rsidRPr="0022150F" w:rsidRDefault="0022150F" w:rsidP="00BB6C75">
      <w:pPr>
        <w:tabs>
          <w:tab w:val="left" w:pos="2744"/>
        </w:tabs>
        <w:rPr>
          <w:b/>
          <w:bCs/>
          <w:sz w:val="22"/>
          <w:szCs w:val="22"/>
        </w:rPr>
      </w:pPr>
      <w:r w:rsidRPr="0022150F">
        <w:rPr>
          <w:b/>
          <w:bCs/>
          <w:sz w:val="22"/>
          <w:szCs w:val="22"/>
        </w:rPr>
        <w:t>January Minutes</w:t>
      </w:r>
    </w:p>
    <w:p w14:paraId="409B1DBF" w14:textId="0BA30D2B" w:rsidR="00AB4B08" w:rsidRPr="00BB6C75" w:rsidRDefault="00003E76" w:rsidP="00BB6C75">
      <w:pPr>
        <w:tabs>
          <w:tab w:val="left" w:pos="2744"/>
        </w:tabs>
        <w:rPr>
          <w:sz w:val="22"/>
          <w:szCs w:val="22"/>
        </w:rPr>
      </w:pPr>
      <w:r w:rsidRPr="00BB6C75">
        <w:rPr>
          <w:sz w:val="22"/>
          <w:szCs w:val="22"/>
        </w:rPr>
        <w:t>January</w:t>
      </w:r>
      <w:r w:rsidR="00AB4B08" w:rsidRPr="00BB6C75">
        <w:rPr>
          <w:sz w:val="22"/>
          <w:szCs w:val="22"/>
        </w:rPr>
        <w:t xml:space="preserve"> Meeting Minutes</w:t>
      </w:r>
      <w:r w:rsidR="00E34ED3">
        <w:rPr>
          <w:sz w:val="22"/>
          <w:szCs w:val="22"/>
        </w:rPr>
        <w:t xml:space="preserve"> were reviewed</w:t>
      </w:r>
      <w:r w:rsidR="00942A18">
        <w:rPr>
          <w:sz w:val="22"/>
          <w:szCs w:val="22"/>
        </w:rPr>
        <w:t xml:space="preserve"> – </w:t>
      </w:r>
      <w:r w:rsidR="00E34ED3">
        <w:rPr>
          <w:sz w:val="22"/>
          <w:szCs w:val="22"/>
        </w:rPr>
        <w:t xml:space="preserve">Hannah Altimus made a </w:t>
      </w:r>
      <w:r w:rsidR="00942A18">
        <w:rPr>
          <w:sz w:val="22"/>
          <w:szCs w:val="22"/>
        </w:rPr>
        <w:t xml:space="preserve">motion to approve </w:t>
      </w:r>
      <w:r w:rsidR="00E34ED3">
        <w:rPr>
          <w:sz w:val="22"/>
          <w:szCs w:val="22"/>
        </w:rPr>
        <w:t>the minutes. S</w:t>
      </w:r>
      <w:r w:rsidR="00942A18">
        <w:rPr>
          <w:sz w:val="22"/>
          <w:szCs w:val="22"/>
        </w:rPr>
        <w:t xml:space="preserve">andy </w:t>
      </w:r>
      <w:r w:rsidR="00E34ED3">
        <w:rPr>
          <w:sz w:val="22"/>
          <w:szCs w:val="22"/>
        </w:rPr>
        <w:t>B</w:t>
      </w:r>
      <w:r w:rsidR="00942A18">
        <w:rPr>
          <w:sz w:val="22"/>
          <w:szCs w:val="22"/>
        </w:rPr>
        <w:t>rekke second</w:t>
      </w:r>
      <w:r w:rsidR="00E34ED3">
        <w:rPr>
          <w:sz w:val="22"/>
          <w:szCs w:val="22"/>
        </w:rPr>
        <w:t>ed the motion. The minutes were</w:t>
      </w:r>
      <w:r w:rsidR="00942A18">
        <w:rPr>
          <w:sz w:val="22"/>
          <w:szCs w:val="22"/>
        </w:rPr>
        <w:t xml:space="preserve"> approved.</w:t>
      </w:r>
    </w:p>
    <w:p w14:paraId="21090113" w14:textId="77777777" w:rsidR="00E34ED3" w:rsidRDefault="00E34ED3" w:rsidP="00BB6C75">
      <w:pPr>
        <w:tabs>
          <w:tab w:val="left" w:pos="2744"/>
        </w:tabs>
        <w:rPr>
          <w:sz w:val="22"/>
          <w:szCs w:val="22"/>
        </w:rPr>
      </w:pPr>
    </w:p>
    <w:p w14:paraId="778BD23E" w14:textId="4A0D9A0C" w:rsidR="0022150F" w:rsidRDefault="00D76B57" w:rsidP="00BB6C75">
      <w:pPr>
        <w:tabs>
          <w:tab w:val="left" w:pos="2744"/>
        </w:tabs>
        <w:rPr>
          <w:sz w:val="22"/>
          <w:szCs w:val="22"/>
        </w:rPr>
      </w:pPr>
      <w:r w:rsidRPr="002E2FF4">
        <w:rPr>
          <w:b/>
          <w:bCs/>
          <w:sz w:val="22"/>
          <w:szCs w:val="22"/>
        </w:rPr>
        <w:t>W</w:t>
      </w:r>
      <w:r w:rsidR="002E2FF4">
        <w:rPr>
          <w:b/>
          <w:bCs/>
          <w:sz w:val="22"/>
          <w:szCs w:val="22"/>
        </w:rPr>
        <w:t>ins</w:t>
      </w:r>
      <w:r w:rsidRPr="00BB6C75">
        <w:rPr>
          <w:sz w:val="22"/>
          <w:szCs w:val="22"/>
        </w:rPr>
        <w:t xml:space="preserve">  </w:t>
      </w:r>
    </w:p>
    <w:p w14:paraId="731C9402" w14:textId="66DAEB90" w:rsidR="00054151" w:rsidRDefault="00054151" w:rsidP="00BB6C75">
      <w:pPr>
        <w:tabs>
          <w:tab w:val="left" w:pos="2744"/>
        </w:tabs>
        <w:rPr>
          <w:sz w:val="22"/>
          <w:szCs w:val="22"/>
        </w:rPr>
      </w:pPr>
      <w:r>
        <w:rPr>
          <w:sz w:val="22"/>
          <w:szCs w:val="22"/>
        </w:rPr>
        <w:t>Members were asked to share successes:</w:t>
      </w:r>
    </w:p>
    <w:p w14:paraId="631C5CE8" w14:textId="77777777" w:rsidR="00054151" w:rsidRDefault="00054151" w:rsidP="00BB6C75">
      <w:pPr>
        <w:tabs>
          <w:tab w:val="left" w:pos="2744"/>
        </w:tabs>
        <w:rPr>
          <w:sz w:val="22"/>
          <w:szCs w:val="22"/>
        </w:rPr>
      </w:pPr>
    </w:p>
    <w:p w14:paraId="2BD59B2C" w14:textId="52251968" w:rsidR="00D76B57" w:rsidRDefault="00E34ED3" w:rsidP="00054151">
      <w:pPr>
        <w:tabs>
          <w:tab w:val="left" w:pos="2744"/>
        </w:tabs>
        <w:ind w:left="720"/>
        <w:rPr>
          <w:sz w:val="22"/>
          <w:szCs w:val="22"/>
        </w:rPr>
      </w:pPr>
      <w:r>
        <w:rPr>
          <w:sz w:val="22"/>
          <w:szCs w:val="22"/>
        </w:rPr>
        <w:t xml:space="preserve">Anthony </w:t>
      </w:r>
      <w:r w:rsidR="00054151">
        <w:rPr>
          <w:sz w:val="22"/>
          <w:szCs w:val="22"/>
        </w:rPr>
        <w:t>Larson shared that CVI r</w:t>
      </w:r>
      <w:r w:rsidR="00942A18">
        <w:rPr>
          <w:sz w:val="22"/>
          <w:szCs w:val="22"/>
        </w:rPr>
        <w:t xml:space="preserve">aised income requirements from 50% of HUD limit to 80% HUD income limit. </w:t>
      </w:r>
      <w:r w:rsidR="00054151">
        <w:rPr>
          <w:sz w:val="22"/>
          <w:szCs w:val="22"/>
        </w:rPr>
        <w:t>Additionally, they c</w:t>
      </w:r>
      <w:r w:rsidR="00942A18">
        <w:rPr>
          <w:sz w:val="22"/>
          <w:szCs w:val="22"/>
        </w:rPr>
        <w:t xml:space="preserve">an now go 20% above standard Fair Market Rent. </w:t>
      </w:r>
      <w:r w:rsidR="00054151">
        <w:rPr>
          <w:sz w:val="22"/>
          <w:szCs w:val="22"/>
        </w:rPr>
        <w:t>CVI w</w:t>
      </w:r>
      <w:r w:rsidR="00942A18">
        <w:rPr>
          <w:sz w:val="22"/>
          <w:szCs w:val="22"/>
        </w:rPr>
        <w:t>ill be able to help more veterans</w:t>
      </w:r>
      <w:r w:rsidR="00054151">
        <w:rPr>
          <w:sz w:val="22"/>
          <w:szCs w:val="22"/>
        </w:rPr>
        <w:t xml:space="preserve"> with this change</w:t>
      </w:r>
      <w:r w:rsidR="00942A18">
        <w:rPr>
          <w:sz w:val="22"/>
          <w:szCs w:val="22"/>
        </w:rPr>
        <w:t xml:space="preserve">. </w:t>
      </w:r>
    </w:p>
    <w:p w14:paraId="744C7E8C" w14:textId="359FC3E9" w:rsidR="00054151" w:rsidRDefault="00054151" w:rsidP="00054151">
      <w:pPr>
        <w:tabs>
          <w:tab w:val="left" w:pos="2744"/>
        </w:tabs>
        <w:ind w:left="720"/>
        <w:rPr>
          <w:sz w:val="22"/>
          <w:szCs w:val="22"/>
        </w:rPr>
      </w:pPr>
    </w:p>
    <w:p w14:paraId="4D2B8FA5" w14:textId="340042A1" w:rsidR="00054151" w:rsidRDefault="00054151" w:rsidP="00054151">
      <w:pPr>
        <w:tabs>
          <w:tab w:val="left" w:pos="2744"/>
        </w:tabs>
        <w:ind w:left="720"/>
        <w:rPr>
          <w:sz w:val="22"/>
          <w:szCs w:val="22"/>
        </w:rPr>
      </w:pPr>
      <w:r>
        <w:rPr>
          <w:sz w:val="22"/>
          <w:szCs w:val="22"/>
        </w:rPr>
        <w:t>Liz shared on behalf of Michael Fitzpatrick. Michael was unable to attend the meeting due to helping a client move into housing today.</w:t>
      </w:r>
    </w:p>
    <w:p w14:paraId="0908E9B1" w14:textId="35F9DE8D" w:rsidR="00054151" w:rsidRDefault="00054151" w:rsidP="00054151">
      <w:pPr>
        <w:tabs>
          <w:tab w:val="left" w:pos="2744"/>
        </w:tabs>
        <w:ind w:left="720"/>
        <w:rPr>
          <w:sz w:val="22"/>
          <w:szCs w:val="22"/>
        </w:rPr>
      </w:pPr>
    </w:p>
    <w:p w14:paraId="41B1D22D" w14:textId="093110FA" w:rsidR="001914CF" w:rsidRDefault="001914CF" w:rsidP="00054151">
      <w:pPr>
        <w:tabs>
          <w:tab w:val="left" w:pos="2744"/>
        </w:tabs>
        <w:ind w:left="720"/>
        <w:rPr>
          <w:sz w:val="22"/>
          <w:szCs w:val="22"/>
        </w:rPr>
      </w:pPr>
      <w:r>
        <w:rPr>
          <w:sz w:val="22"/>
          <w:szCs w:val="22"/>
        </w:rPr>
        <w:t xml:space="preserve">Abbie </w:t>
      </w:r>
      <w:r w:rsidR="00054151">
        <w:rPr>
          <w:sz w:val="22"/>
          <w:szCs w:val="22"/>
        </w:rPr>
        <w:t>Jeffers shared about a</w:t>
      </w:r>
      <w:r>
        <w:rPr>
          <w:sz w:val="22"/>
          <w:szCs w:val="22"/>
        </w:rPr>
        <w:t xml:space="preserve"> client who is now a year </w:t>
      </w:r>
      <w:r w:rsidR="00054151">
        <w:rPr>
          <w:sz w:val="22"/>
          <w:szCs w:val="22"/>
        </w:rPr>
        <w:t>s</w:t>
      </w:r>
      <w:r>
        <w:rPr>
          <w:sz w:val="22"/>
          <w:szCs w:val="22"/>
        </w:rPr>
        <w:t>ober</w:t>
      </w:r>
      <w:r w:rsidR="00054151">
        <w:rPr>
          <w:sz w:val="22"/>
          <w:szCs w:val="22"/>
        </w:rPr>
        <w:t>. She has</w:t>
      </w:r>
      <w:r>
        <w:rPr>
          <w:sz w:val="22"/>
          <w:szCs w:val="22"/>
        </w:rPr>
        <w:t xml:space="preserve"> maintained housing and </w:t>
      </w:r>
      <w:r w:rsidR="00054151">
        <w:rPr>
          <w:sz w:val="22"/>
          <w:szCs w:val="22"/>
        </w:rPr>
        <w:t xml:space="preserve">been </w:t>
      </w:r>
      <w:r>
        <w:rPr>
          <w:sz w:val="22"/>
          <w:szCs w:val="22"/>
        </w:rPr>
        <w:t xml:space="preserve">promoted </w:t>
      </w:r>
      <w:r w:rsidR="00054151">
        <w:rPr>
          <w:sz w:val="22"/>
          <w:szCs w:val="22"/>
        </w:rPr>
        <w:t xml:space="preserve">to a manager </w:t>
      </w:r>
      <w:r>
        <w:rPr>
          <w:sz w:val="22"/>
          <w:szCs w:val="22"/>
        </w:rPr>
        <w:t>at work.</w:t>
      </w:r>
      <w:r w:rsidR="00054151">
        <w:rPr>
          <w:sz w:val="22"/>
          <w:szCs w:val="22"/>
        </w:rPr>
        <w:t xml:space="preserve"> She</w:t>
      </w:r>
      <w:r>
        <w:rPr>
          <w:sz w:val="22"/>
          <w:szCs w:val="22"/>
        </w:rPr>
        <w:t xml:space="preserve"> </w:t>
      </w:r>
      <w:r w:rsidR="00054151">
        <w:rPr>
          <w:sz w:val="22"/>
          <w:szCs w:val="22"/>
        </w:rPr>
        <w:t>w</w:t>
      </w:r>
      <w:r>
        <w:rPr>
          <w:sz w:val="22"/>
          <w:szCs w:val="22"/>
        </w:rPr>
        <w:t xml:space="preserve">ent from </w:t>
      </w:r>
      <w:r w:rsidR="00054151">
        <w:rPr>
          <w:sz w:val="22"/>
          <w:szCs w:val="22"/>
        </w:rPr>
        <w:t xml:space="preserve">suffering with </w:t>
      </w:r>
      <w:r>
        <w:rPr>
          <w:sz w:val="22"/>
          <w:szCs w:val="22"/>
        </w:rPr>
        <w:t xml:space="preserve">mental health and AODA problems and is now stable! </w:t>
      </w:r>
    </w:p>
    <w:p w14:paraId="0FCFF99E" w14:textId="38A7D281" w:rsidR="00054151" w:rsidRDefault="00054151" w:rsidP="00054151">
      <w:pPr>
        <w:tabs>
          <w:tab w:val="left" w:pos="2744"/>
        </w:tabs>
        <w:ind w:left="720"/>
        <w:rPr>
          <w:sz w:val="22"/>
          <w:szCs w:val="22"/>
        </w:rPr>
      </w:pPr>
    </w:p>
    <w:p w14:paraId="194369DF" w14:textId="60DEDECD" w:rsidR="00054151" w:rsidRDefault="00054151" w:rsidP="00054151">
      <w:pPr>
        <w:tabs>
          <w:tab w:val="left" w:pos="2744"/>
        </w:tabs>
        <w:ind w:left="720"/>
        <w:rPr>
          <w:sz w:val="22"/>
          <w:szCs w:val="22"/>
        </w:rPr>
      </w:pPr>
      <w:r>
        <w:rPr>
          <w:sz w:val="22"/>
          <w:szCs w:val="22"/>
        </w:rPr>
        <w:t>From the chat:</w:t>
      </w:r>
    </w:p>
    <w:p w14:paraId="61163DDB" w14:textId="2D4FDD2A" w:rsidR="00054151" w:rsidRDefault="00054151" w:rsidP="00054151">
      <w:pPr>
        <w:tabs>
          <w:tab w:val="left" w:pos="2744"/>
        </w:tabs>
        <w:ind w:left="720"/>
        <w:rPr>
          <w:sz w:val="22"/>
          <w:szCs w:val="22"/>
        </w:rPr>
      </w:pPr>
    </w:p>
    <w:p w14:paraId="26DBE76C" w14:textId="546BE35F" w:rsidR="00054151" w:rsidRPr="000E4533" w:rsidRDefault="001914CF" w:rsidP="00054151">
      <w:pPr>
        <w:tabs>
          <w:tab w:val="left" w:pos="2744"/>
        </w:tabs>
        <w:ind w:left="720"/>
        <w:rPr>
          <w:sz w:val="22"/>
          <w:szCs w:val="22"/>
        </w:rPr>
      </w:pPr>
      <w:r>
        <w:rPr>
          <w:sz w:val="22"/>
          <w:szCs w:val="22"/>
        </w:rPr>
        <w:t xml:space="preserve">Daniella </w:t>
      </w:r>
      <w:r w:rsidR="00054151">
        <w:rPr>
          <w:sz w:val="22"/>
          <w:szCs w:val="22"/>
        </w:rPr>
        <w:t xml:space="preserve">Nelles </w:t>
      </w:r>
      <w:r>
        <w:rPr>
          <w:sz w:val="22"/>
          <w:szCs w:val="22"/>
        </w:rPr>
        <w:t xml:space="preserve">– </w:t>
      </w:r>
      <w:r w:rsidR="00054151" w:rsidRPr="000E4533">
        <w:rPr>
          <w:sz w:val="22"/>
          <w:szCs w:val="22"/>
        </w:rPr>
        <w:t xml:space="preserve">Win! I secured 2 leases this week for 2 different folx </w:t>
      </w:r>
      <w:r w:rsidR="00054151" w:rsidRPr="000E4533">
        <w:rPr>
          <w:rFonts w:ascii="Segoe UI Emoji" w:hAnsi="Segoe UI Emoji" w:cs="Segoe UI Emoji"/>
          <w:sz w:val="22"/>
          <w:szCs w:val="22"/>
        </w:rPr>
        <w:t>🖤</w:t>
      </w:r>
    </w:p>
    <w:p w14:paraId="74D500FD" w14:textId="5D49D86C" w:rsidR="001914CF" w:rsidRDefault="001914CF" w:rsidP="00054151">
      <w:pPr>
        <w:tabs>
          <w:tab w:val="left" w:pos="2744"/>
        </w:tabs>
        <w:ind w:left="720"/>
        <w:rPr>
          <w:sz w:val="22"/>
          <w:szCs w:val="22"/>
        </w:rPr>
      </w:pPr>
    </w:p>
    <w:p w14:paraId="04924E6E" w14:textId="5166EBB5" w:rsidR="001914CF" w:rsidRDefault="00054151" w:rsidP="00054151">
      <w:pPr>
        <w:tabs>
          <w:tab w:val="left" w:pos="2744"/>
        </w:tabs>
        <w:ind w:left="720"/>
        <w:rPr>
          <w:sz w:val="22"/>
          <w:szCs w:val="22"/>
        </w:rPr>
      </w:pPr>
      <w:r w:rsidRPr="000E4533">
        <w:rPr>
          <w:sz w:val="22"/>
          <w:szCs w:val="22"/>
        </w:rPr>
        <w:lastRenderedPageBreak/>
        <w:t>Kevin Hundt (Coulee Tenants United)</w:t>
      </w:r>
      <w:r>
        <w:rPr>
          <w:sz w:val="22"/>
          <w:szCs w:val="22"/>
        </w:rPr>
        <w:t xml:space="preserve"> - </w:t>
      </w:r>
      <w:r w:rsidRPr="000E4533">
        <w:rPr>
          <w:sz w:val="22"/>
          <w:szCs w:val="22"/>
        </w:rPr>
        <w:t xml:space="preserve">We helped saved a guy $50 that a landlord was trying to rip off.  </w:t>
      </w:r>
    </w:p>
    <w:p w14:paraId="57906DD2" w14:textId="77777777" w:rsidR="00EC6872" w:rsidRPr="00BB6C75" w:rsidRDefault="00EC6872" w:rsidP="00942A18">
      <w:pPr>
        <w:tabs>
          <w:tab w:val="left" w:pos="2744"/>
        </w:tabs>
      </w:pPr>
    </w:p>
    <w:p w14:paraId="64CF63B8" w14:textId="77777777" w:rsidR="00054151" w:rsidRPr="002E2FF4" w:rsidRDefault="00440F7D" w:rsidP="00BB6C75">
      <w:pPr>
        <w:tabs>
          <w:tab w:val="left" w:pos="2744"/>
        </w:tabs>
        <w:rPr>
          <w:b/>
          <w:bCs/>
          <w:sz w:val="22"/>
          <w:szCs w:val="22"/>
        </w:rPr>
      </w:pPr>
      <w:r w:rsidRPr="002E2FF4">
        <w:rPr>
          <w:b/>
          <w:bCs/>
          <w:sz w:val="22"/>
          <w:szCs w:val="22"/>
        </w:rPr>
        <w:t>Data Dashboard</w:t>
      </w:r>
      <w:r w:rsidR="00870840" w:rsidRPr="002E2FF4">
        <w:rPr>
          <w:b/>
          <w:bCs/>
          <w:sz w:val="22"/>
          <w:szCs w:val="22"/>
        </w:rPr>
        <w:t xml:space="preserve"> Update</w:t>
      </w:r>
      <w:r w:rsidRPr="002E2FF4">
        <w:rPr>
          <w:b/>
          <w:bCs/>
          <w:sz w:val="22"/>
          <w:szCs w:val="22"/>
        </w:rPr>
        <w:t xml:space="preserve">  </w:t>
      </w:r>
    </w:p>
    <w:p w14:paraId="6D1D8ABB" w14:textId="4E6FFB1B" w:rsidR="00F33AA5" w:rsidRDefault="00003E76" w:rsidP="00BB6C75">
      <w:pPr>
        <w:tabs>
          <w:tab w:val="left" w:pos="2744"/>
        </w:tabs>
        <w:rPr>
          <w:sz w:val="22"/>
          <w:szCs w:val="22"/>
        </w:rPr>
      </w:pPr>
      <w:r w:rsidRPr="00BB6C75">
        <w:rPr>
          <w:sz w:val="22"/>
          <w:szCs w:val="22"/>
        </w:rPr>
        <w:t>Stephanie Van Hulst</w:t>
      </w:r>
      <w:r w:rsidR="001914CF">
        <w:rPr>
          <w:sz w:val="22"/>
          <w:szCs w:val="22"/>
        </w:rPr>
        <w:t xml:space="preserve"> presented a data dashboard that Julie McDermid built using data and reports from IC</w:t>
      </w:r>
      <w:r w:rsidR="00F33AA5">
        <w:rPr>
          <w:sz w:val="22"/>
          <w:szCs w:val="22"/>
        </w:rPr>
        <w:t>A</w:t>
      </w:r>
      <w:r w:rsidR="001914CF">
        <w:rPr>
          <w:sz w:val="22"/>
          <w:szCs w:val="22"/>
        </w:rPr>
        <w:t>. The first tab is a pie chart of the Prioritization List as of the end of the previous month. The households are broken down by intervention categories according to their VI</w:t>
      </w:r>
      <w:r w:rsidR="00F33AA5">
        <w:rPr>
          <w:sz w:val="22"/>
          <w:szCs w:val="22"/>
        </w:rPr>
        <w:t>-</w:t>
      </w:r>
      <w:r w:rsidR="001914CF">
        <w:rPr>
          <w:sz w:val="22"/>
          <w:szCs w:val="22"/>
        </w:rPr>
        <w:t>SPDAT</w:t>
      </w:r>
      <w:r w:rsidR="00F33AA5">
        <w:rPr>
          <w:sz w:val="22"/>
          <w:szCs w:val="22"/>
        </w:rPr>
        <w:t xml:space="preserve"> scores</w:t>
      </w:r>
      <w:r w:rsidR="001914CF">
        <w:rPr>
          <w:sz w:val="22"/>
          <w:szCs w:val="22"/>
        </w:rPr>
        <w:t xml:space="preserve">. </w:t>
      </w:r>
      <w:r w:rsidR="007A6D76">
        <w:rPr>
          <w:sz w:val="22"/>
          <w:szCs w:val="22"/>
        </w:rPr>
        <w:t xml:space="preserve">The chart can be filtered to specific household types, chronic homelessness, veterans, domestic violence fleeing or history, and youth under age 25. </w:t>
      </w:r>
    </w:p>
    <w:p w14:paraId="390128A7" w14:textId="7C817371" w:rsidR="002E2FF4" w:rsidRDefault="002E2FF4" w:rsidP="00BB6C75">
      <w:pPr>
        <w:tabs>
          <w:tab w:val="left" w:pos="2744"/>
        </w:tabs>
        <w:rPr>
          <w:sz w:val="22"/>
          <w:szCs w:val="22"/>
        </w:rPr>
      </w:pPr>
    </w:p>
    <w:p w14:paraId="7B0593BD" w14:textId="34694903" w:rsidR="002E2FF4" w:rsidRDefault="002E2FF4" w:rsidP="002E2FF4">
      <w:pPr>
        <w:tabs>
          <w:tab w:val="left" w:pos="2744"/>
        </w:tabs>
        <w:rPr>
          <w:sz w:val="22"/>
          <w:szCs w:val="22"/>
        </w:rPr>
      </w:pPr>
      <w:r>
        <w:rPr>
          <w:sz w:val="22"/>
          <w:szCs w:val="22"/>
        </w:rPr>
        <w:t xml:space="preserve">Question from Dave: </w:t>
      </w:r>
      <w:r w:rsidRPr="000E4533">
        <w:rPr>
          <w:sz w:val="22"/>
          <w:szCs w:val="22"/>
        </w:rPr>
        <w:t>Can you give an example of how to compare one month's pie chart and the next month's pie chart to describe progress or lack of progress in housing outcomes?</w:t>
      </w:r>
      <w:r>
        <w:rPr>
          <w:sz w:val="22"/>
          <w:szCs w:val="22"/>
        </w:rPr>
        <w:t xml:space="preserve"> </w:t>
      </w:r>
    </w:p>
    <w:p w14:paraId="4622BCF3" w14:textId="3DB78D58" w:rsidR="002E2FF4" w:rsidRDefault="002E2FF4" w:rsidP="002E2FF4">
      <w:pPr>
        <w:tabs>
          <w:tab w:val="left" w:pos="2744"/>
        </w:tabs>
        <w:rPr>
          <w:sz w:val="22"/>
          <w:szCs w:val="22"/>
        </w:rPr>
      </w:pPr>
    </w:p>
    <w:p w14:paraId="0D36C205" w14:textId="6EDFF07E" w:rsidR="002E2FF4" w:rsidRDefault="002E2FF4" w:rsidP="00BB6C75">
      <w:pPr>
        <w:tabs>
          <w:tab w:val="left" w:pos="2744"/>
        </w:tabs>
        <w:rPr>
          <w:sz w:val="22"/>
          <w:szCs w:val="22"/>
        </w:rPr>
      </w:pPr>
      <w:r>
        <w:rPr>
          <w:sz w:val="22"/>
          <w:szCs w:val="22"/>
        </w:rPr>
        <w:t xml:space="preserve">Stephanie shared how monitoring the changes in the coordinated entry categories could help prove the need for grant funds for housing services. The </w:t>
      </w:r>
      <w:r w:rsidR="00B10130">
        <w:rPr>
          <w:sz w:val="22"/>
          <w:szCs w:val="22"/>
        </w:rPr>
        <w:t>month-to-month</w:t>
      </w:r>
      <w:r>
        <w:rPr>
          <w:sz w:val="22"/>
          <w:szCs w:val="22"/>
        </w:rPr>
        <w:t xml:space="preserve"> inflow and outflow will be more helpful in determining outcomes.</w:t>
      </w:r>
    </w:p>
    <w:p w14:paraId="00BCDACB" w14:textId="77777777" w:rsidR="00F33AA5" w:rsidRDefault="00F33AA5" w:rsidP="00BB6C75">
      <w:pPr>
        <w:tabs>
          <w:tab w:val="left" w:pos="2744"/>
        </w:tabs>
        <w:rPr>
          <w:sz w:val="22"/>
          <w:szCs w:val="22"/>
        </w:rPr>
      </w:pPr>
    </w:p>
    <w:p w14:paraId="57300238" w14:textId="23055013" w:rsidR="00EC6872" w:rsidRDefault="007A6D76" w:rsidP="00BB6C75">
      <w:pPr>
        <w:tabs>
          <w:tab w:val="left" w:pos="2744"/>
        </w:tabs>
        <w:rPr>
          <w:sz w:val="22"/>
          <w:szCs w:val="22"/>
        </w:rPr>
      </w:pPr>
      <w:r>
        <w:rPr>
          <w:sz w:val="22"/>
          <w:szCs w:val="22"/>
        </w:rPr>
        <w:t xml:space="preserve">The second tab shows a monthly snapshot of the coordinated entry system. It shows household types, the percent who were category 1 homeless, and how many were chronically homeless. It </w:t>
      </w:r>
      <w:r w:rsidR="00F33AA5">
        <w:rPr>
          <w:sz w:val="22"/>
          <w:szCs w:val="22"/>
        </w:rPr>
        <w:t xml:space="preserve">also </w:t>
      </w:r>
      <w:r>
        <w:rPr>
          <w:sz w:val="22"/>
          <w:szCs w:val="22"/>
        </w:rPr>
        <w:t>shows the inflow, outflow, and those that stayed on the prioritization list. The inflow is broken down by those who are new to the list, those who have returned from housing, and those who have returned from a different destination</w:t>
      </w:r>
      <w:r w:rsidR="00F33AA5">
        <w:rPr>
          <w:sz w:val="22"/>
          <w:szCs w:val="22"/>
        </w:rPr>
        <w:t xml:space="preserve"> eg.</w:t>
      </w:r>
      <w:r>
        <w:rPr>
          <w:sz w:val="22"/>
          <w:szCs w:val="22"/>
        </w:rPr>
        <w:t xml:space="preserve"> exited to an unknown destination. The Outflow shows how many exited the coordinated entry system. </w:t>
      </w:r>
      <w:r w:rsidR="00F33AA5">
        <w:rPr>
          <w:sz w:val="22"/>
          <w:szCs w:val="22"/>
        </w:rPr>
        <w:t>The Outflow is broken down by those who were in and out in the same month and those</w:t>
      </w:r>
      <w:r>
        <w:rPr>
          <w:sz w:val="22"/>
          <w:szCs w:val="22"/>
        </w:rPr>
        <w:t xml:space="preserve"> who entered prior to </w:t>
      </w:r>
      <w:r w:rsidR="00BA02DA">
        <w:rPr>
          <w:sz w:val="22"/>
          <w:szCs w:val="22"/>
        </w:rPr>
        <w:t xml:space="preserve">the beginning of the month and have left the list. The Outflow is </w:t>
      </w:r>
      <w:r w:rsidR="00F33AA5">
        <w:rPr>
          <w:sz w:val="22"/>
          <w:szCs w:val="22"/>
        </w:rPr>
        <w:t xml:space="preserve">also </w:t>
      </w:r>
      <w:r w:rsidR="00BA02DA">
        <w:rPr>
          <w:sz w:val="22"/>
          <w:szCs w:val="22"/>
        </w:rPr>
        <w:t xml:space="preserve">broken down by destination. The Remained section shows who has remained on the list – far left are those who carried over from prior month to current month and remained in the month. The number in the middle are those who carried over from the prior month and did not exit as of the end of the month. The </w:t>
      </w:r>
      <w:r w:rsidR="00F33AA5">
        <w:rPr>
          <w:sz w:val="22"/>
          <w:szCs w:val="22"/>
        </w:rPr>
        <w:t>far right number</w:t>
      </w:r>
      <w:r w:rsidR="00BA02DA">
        <w:rPr>
          <w:sz w:val="22"/>
          <w:szCs w:val="22"/>
        </w:rPr>
        <w:t xml:space="preserve"> remained are those who entered and have not exited as of the end of the month. </w:t>
      </w:r>
    </w:p>
    <w:p w14:paraId="32811F55" w14:textId="1E9BC32B" w:rsidR="00BA02DA" w:rsidRDefault="00BA02DA" w:rsidP="00BB6C75">
      <w:pPr>
        <w:tabs>
          <w:tab w:val="left" w:pos="2744"/>
        </w:tabs>
        <w:rPr>
          <w:sz w:val="22"/>
          <w:szCs w:val="22"/>
        </w:rPr>
      </w:pPr>
    </w:p>
    <w:p w14:paraId="6CC5FD8E" w14:textId="7449E96C" w:rsidR="00BA02DA" w:rsidRDefault="00BA02DA" w:rsidP="00BB6C75">
      <w:pPr>
        <w:tabs>
          <w:tab w:val="left" w:pos="2744"/>
        </w:tabs>
        <w:rPr>
          <w:sz w:val="22"/>
          <w:szCs w:val="22"/>
        </w:rPr>
      </w:pPr>
      <w:r>
        <w:rPr>
          <w:sz w:val="22"/>
          <w:szCs w:val="22"/>
        </w:rPr>
        <w:t xml:space="preserve">The third tab shows the housing placement rate. It is a count of those who exited to a permanent </w:t>
      </w:r>
      <w:r w:rsidR="002E2FF4">
        <w:rPr>
          <w:sz w:val="22"/>
          <w:szCs w:val="22"/>
        </w:rPr>
        <w:t xml:space="preserve">housing </w:t>
      </w:r>
      <w:r>
        <w:rPr>
          <w:sz w:val="22"/>
          <w:szCs w:val="22"/>
        </w:rPr>
        <w:t xml:space="preserve">destination. The counts will be entered monthly. </w:t>
      </w:r>
    </w:p>
    <w:p w14:paraId="439EE352" w14:textId="41839708" w:rsidR="00BA02DA" w:rsidRDefault="00BA02DA" w:rsidP="00BB6C75">
      <w:pPr>
        <w:tabs>
          <w:tab w:val="left" w:pos="2744"/>
        </w:tabs>
        <w:rPr>
          <w:sz w:val="22"/>
          <w:szCs w:val="22"/>
        </w:rPr>
      </w:pPr>
    </w:p>
    <w:p w14:paraId="7045EA5D" w14:textId="43DD5D50" w:rsidR="00BA02DA" w:rsidRDefault="00BA02DA" w:rsidP="00BB6C75">
      <w:pPr>
        <w:tabs>
          <w:tab w:val="left" w:pos="2744"/>
        </w:tabs>
        <w:rPr>
          <w:sz w:val="22"/>
          <w:szCs w:val="22"/>
        </w:rPr>
      </w:pPr>
      <w:r>
        <w:rPr>
          <w:sz w:val="22"/>
          <w:szCs w:val="22"/>
        </w:rPr>
        <w:t xml:space="preserve">The final tab has the definitions of the pie chart categories. </w:t>
      </w:r>
    </w:p>
    <w:p w14:paraId="1E518E72" w14:textId="39D270B9" w:rsidR="00BA02DA" w:rsidRDefault="00BA02DA" w:rsidP="00BB6C75">
      <w:pPr>
        <w:tabs>
          <w:tab w:val="left" w:pos="2744"/>
        </w:tabs>
        <w:rPr>
          <w:sz w:val="22"/>
          <w:szCs w:val="22"/>
        </w:rPr>
      </w:pPr>
    </w:p>
    <w:p w14:paraId="593B43B8" w14:textId="52C1F720" w:rsidR="00BA02DA" w:rsidRDefault="00BA02DA" w:rsidP="00BB6C75">
      <w:pPr>
        <w:tabs>
          <w:tab w:val="left" w:pos="2744"/>
        </w:tabs>
        <w:rPr>
          <w:sz w:val="22"/>
          <w:szCs w:val="22"/>
        </w:rPr>
      </w:pPr>
      <w:r>
        <w:rPr>
          <w:sz w:val="22"/>
          <w:szCs w:val="22"/>
        </w:rPr>
        <w:t xml:space="preserve">This is a starting point of a monthly data review. This is all from the coordinated entry data. We may want to also look at other data like the Point In Time monthly shelter count. </w:t>
      </w:r>
      <w:r w:rsidR="002E2FF4">
        <w:rPr>
          <w:sz w:val="22"/>
          <w:szCs w:val="22"/>
        </w:rPr>
        <w:t>Suggestions from the chat were to include the monthly shelter point in time count and o</w:t>
      </w:r>
      <w:r>
        <w:rPr>
          <w:sz w:val="22"/>
          <w:szCs w:val="22"/>
        </w:rPr>
        <w:t>ther housing program numbers</w:t>
      </w:r>
      <w:r w:rsidR="002E2FF4">
        <w:rPr>
          <w:sz w:val="22"/>
          <w:szCs w:val="22"/>
        </w:rPr>
        <w:t>.</w:t>
      </w:r>
      <w:r>
        <w:rPr>
          <w:sz w:val="22"/>
          <w:szCs w:val="22"/>
        </w:rPr>
        <w:t xml:space="preserve"> </w:t>
      </w:r>
    </w:p>
    <w:p w14:paraId="2E1637B5" w14:textId="2563F6EC" w:rsidR="00BA02DA" w:rsidRDefault="00BA02DA" w:rsidP="00BB6C75">
      <w:pPr>
        <w:tabs>
          <w:tab w:val="left" w:pos="2744"/>
        </w:tabs>
        <w:rPr>
          <w:sz w:val="22"/>
          <w:szCs w:val="22"/>
        </w:rPr>
      </w:pPr>
    </w:p>
    <w:p w14:paraId="3627FC90" w14:textId="7CCEBBED" w:rsidR="00D76B57" w:rsidRDefault="00BA02DA" w:rsidP="00BA02DA">
      <w:pPr>
        <w:tabs>
          <w:tab w:val="left" w:pos="2744"/>
        </w:tabs>
        <w:rPr>
          <w:sz w:val="22"/>
          <w:szCs w:val="22"/>
        </w:rPr>
      </w:pPr>
      <w:r>
        <w:rPr>
          <w:sz w:val="22"/>
          <w:szCs w:val="22"/>
        </w:rPr>
        <w:t>The goal is to generate more conversation and use data to drive conversations around solutions to homelessness. This will help us with evaluating trends and capacity.</w:t>
      </w:r>
      <w:r w:rsidR="00D34039">
        <w:rPr>
          <w:sz w:val="22"/>
          <w:szCs w:val="22"/>
        </w:rPr>
        <w:t xml:space="preserve"> We could add a month over month </w:t>
      </w:r>
      <w:r w:rsidR="002E2FF4">
        <w:rPr>
          <w:sz w:val="22"/>
          <w:szCs w:val="22"/>
        </w:rPr>
        <w:t xml:space="preserve">tab </w:t>
      </w:r>
      <w:r w:rsidR="00D34039">
        <w:rPr>
          <w:sz w:val="22"/>
          <w:szCs w:val="22"/>
        </w:rPr>
        <w:t>to see any changes over time.</w:t>
      </w:r>
    </w:p>
    <w:p w14:paraId="215A6752" w14:textId="243A7F0C" w:rsidR="00D34039" w:rsidRDefault="00D34039" w:rsidP="00BA02DA">
      <w:pPr>
        <w:tabs>
          <w:tab w:val="left" w:pos="2744"/>
        </w:tabs>
        <w:rPr>
          <w:sz w:val="22"/>
          <w:szCs w:val="22"/>
        </w:rPr>
      </w:pPr>
    </w:p>
    <w:p w14:paraId="1B24230C" w14:textId="77777777" w:rsidR="002E2FF4" w:rsidRDefault="00D34039" w:rsidP="00BA02DA">
      <w:pPr>
        <w:tabs>
          <w:tab w:val="left" w:pos="2744"/>
        </w:tabs>
        <w:rPr>
          <w:sz w:val="22"/>
          <w:szCs w:val="22"/>
        </w:rPr>
      </w:pPr>
      <w:r>
        <w:rPr>
          <w:sz w:val="22"/>
          <w:szCs w:val="22"/>
        </w:rPr>
        <w:t xml:space="preserve">Link to the tableau: </w:t>
      </w:r>
    </w:p>
    <w:p w14:paraId="31BF9555" w14:textId="4B39673D" w:rsidR="002E2FF4" w:rsidRPr="000E4533" w:rsidRDefault="00000000" w:rsidP="002E2FF4">
      <w:pPr>
        <w:tabs>
          <w:tab w:val="left" w:pos="2744"/>
        </w:tabs>
        <w:rPr>
          <w:sz w:val="22"/>
          <w:szCs w:val="22"/>
        </w:rPr>
      </w:pPr>
      <w:hyperlink r:id="rId5" w:history="1">
        <w:r w:rsidR="002E2FF4" w:rsidRPr="002E2FF4">
          <w:rPr>
            <w:rStyle w:val="Hyperlink"/>
            <w:sz w:val="22"/>
            <w:szCs w:val="22"/>
          </w:rPr>
          <w:t>https://public.tableau.com/views/January2023CouleeCOCHomelessData/January2023?:language=en-US&amp;publish=yes&amp;:display_count=n&amp;:origin=viz_share_link</w:t>
        </w:r>
      </w:hyperlink>
    </w:p>
    <w:p w14:paraId="33F3F9B6" w14:textId="77777777" w:rsidR="002E2FF4" w:rsidRDefault="002E2FF4" w:rsidP="00BA02DA">
      <w:pPr>
        <w:tabs>
          <w:tab w:val="left" w:pos="2744"/>
        </w:tabs>
        <w:rPr>
          <w:sz w:val="22"/>
          <w:szCs w:val="22"/>
        </w:rPr>
      </w:pPr>
    </w:p>
    <w:p w14:paraId="2F9EC2E5" w14:textId="77777777" w:rsidR="0022150F" w:rsidRDefault="0022150F" w:rsidP="00D34039">
      <w:pPr>
        <w:tabs>
          <w:tab w:val="left" w:pos="2744"/>
        </w:tabs>
        <w:spacing w:line="276" w:lineRule="auto"/>
        <w:rPr>
          <w:b/>
          <w:bCs/>
          <w:sz w:val="22"/>
          <w:szCs w:val="22"/>
        </w:rPr>
      </w:pPr>
    </w:p>
    <w:p w14:paraId="766C71EF" w14:textId="06DB8C37" w:rsidR="002E2FF4" w:rsidRDefault="00C7720F" w:rsidP="00D34039">
      <w:pPr>
        <w:tabs>
          <w:tab w:val="left" w:pos="2744"/>
        </w:tabs>
        <w:spacing w:line="276" w:lineRule="auto"/>
        <w:rPr>
          <w:sz w:val="22"/>
          <w:szCs w:val="22"/>
        </w:rPr>
      </w:pPr>
      <w:r w:rsidRPr="002E2FF4">
        <w:rPr>
          <w:b/>
          <w:bCs/>
          <w:sz w:val="22"/>
          <w:szCs w:val="22"/>
        </w:rPr>
        <w:lastRenderedPageBreak/>
        <w:t>Balance of State Update</w:t>
      </w:r>
      <w:r w:rsidR="00D34039">
        <w:rPr>
          <w:sz w:val="22"/>
          <w:szCs w:val="22"/>
        </w:rPr>
        <w:t xml:space="preserve"> </w:t>
      </w:r>
    </w:p>
    <w:p w14:paraId="429D8427" w14:textId="2230A127" w:rsidR="00C7720F" w:rsidRPr="00BB6C75" w:rsidRDefault="00D34039" w:rsidP="00D34039">
      <w:pPr>
        <w:tabs>
          <w:tab w:val="left" w:pos="2744"/>
        </w:tabs>
        <w:spacing w:line="276" w:lineRule="auto"/>
        <w:rPr>
          <w:sz w:val="22"/>
          <w:szCs w:val="22"/>
        </w:rPr>
      </w:pPr>
      <w:r>
        <w:rPr>
          <w:sz w:val="22"/>
          <w:szCs w:val="22"/>
        </w:rPr>
        <w:t>Kristi provided an update</w:t>
      </w:r>
      <w:r w:rsidR="002E2FF4">
        <w:rPr>
          <w:sz w:val="22"/>
          <w:szCs w:val="22"/>
        </w:rPr>
        <w:t xml:space="preserve"> for the WI Balance of State Continuum of Care</w:t>
      </w:r>
      <w:r>
        <w:rPr>
          <w:sz w:val="22"/>
          <w:szCs w:val="22"/>
        </w:rPr>
        <w:t xml:space="preserve">. They are gathering </w:t>
      </w:r>
      <w:r w:rsidR="002E2FF4">
        <w:rPr>
          <w:sz w:val="22"/>
          <w:szCs w:val="22"/>
        </w:rPr>
        <w:t xml:space="preserve">and compiling the </w:t>
      </w:r>
      <w:r>
        <w:rPr>
          <w:sz w:val="22"/>
          <w:szCs w:val="22"/>
        </w:rPr>
        <w:t>P</w:t>
      </w:r>
      <w:r w:rsidR="002E2FF4">
        <w:rPr>
          <w:sz w:val="22"/>
          <w:szCs w:val="22"/>
        </w:rPr>
        <w:t>oint-</w:t>
      </w:r>
      <w:r>
        <w:rPr>
          <w:sz w:val="22"/>
          <w:szCs w:val="22"/>
        </w:rPr>
        <w:t>I</w:t>
      </w:r>
      <w:r w:rsidR="002E2FF4">
        <w:rPr>
          <w:sz w:val="22"/>
          <w:szCs w:val="22"/>
        </w:rPr>
        <w:t>n-</w:t>
      </w:r>
      <w:r>
        <w:rPr>
          <w:sz w:val="22"/>
          <w:szCs w:val="22"/>
        </w:rPr>
        <w:t>T</w:t>
      </w:r>
      <w:r w:rsidR="002E2FF4">
        <w:rPr>
          <w:sz w:val="22"/>
          <w:szCs w:val="22"/>
        </w:rPr>
        <w:t>ime</w:t>
      </w:r>
      <w:r>
        <w:rPr>
          <w:sz w:val="22"/>
          <w:szCs w:val="22"/>
        </w:rPr>
        <w:t xml:space="preserve"> data. Trainings are continuing. </w:t>
      </w:r>
      <w:r w:rsidR="00B10130">
        <w:rPr>
          <w:sz w:val="22"/>
          <w:szCs w:val="22"/>
        </w:rPr>
        <w:t>Meredith</w:t>
      </w:r>
      <w:r w:rsidR="002E2FF4">
        <w:rPr>
          <w:sz w:val="22"/>
          <w:szCs w:val="22"/>
        </w:rPr>
        <w:t xml:space="preserve"> added that t</w:t>
      </w:r>
      <w:r w:rsidR="00D9486F">
        <w:rPr>
          <w:sz w:val="22"/>
          <w:szCs w:val="22"/>
        </w:rPr>
        <w:t>he website has been updated. There are lots of trainings coming up that you can find of the website</w:t>
      </w:r>
      <w:r w:rsidR="002E2FF4">
        <w:rPr>
          <w:sz w:val="22"/>
          <w:szCs w:val="22"/>
        </w:rPr>
        <w:t xml:space="preserve">: </w:t>
      </w:r>
      <w:hyperlink r:id="rId6" w:history="1">
        <w:r w:rsidR="00D9486F" w:rsidRPr="002E2FF4">
          <w:rPr>
            <w:rStyle w:val="Hyperlink"/>
            <w:sz w:val="22"/>
            <w:szCs w:val="22"/>
          </w:rPr>
          <w:t>https://www.wiboscoc.org/trainings.html</w:t>
        </w:r>
      </w:hyperlink>
    </w:p>
    <w:p w14:paraId="07314391" w14:textId="77777777" w:rsidR="00EE57FE" w:rsidRDefault="00EE57FE" w:rsidP="00D34039">
      <w:pPr>
        <w:tabs>
          <w:tab w:val="left" w:pos="2744"/>
        </w:tabs>
        <w:spacing w:line="276" w:lineRule="auto"/>
        <w:rPr>
          <w:sz w:val="22"/>
          <w:szCs w:val="22"/>
        </w:rPr>
      </w:pPr>
    </w:p>
    <w:p w14:paraId="213F41B8" w14:textId="77777777" w:rsidR="00EE57FE" w:rsidRPr="00EE57FE" w:rsidRDefault="00003E76" w:rsidP="00D34039">
      <w:pPr>
        <w:tabs>
          <w:tab w:val="left" w:pos="2744"/>
        </w:tabs>
        <w:spacing w:line="276" w:lineRule="auto"/>
        <w:rPr>
          <w:b/>
          <w:bCs/>
          <w:sz w:val="22"/>
          <w:szCs w:val="22"/>
        </w:rPr>
      </w:pPr>
      <w:r w:rsidRPr="00EE57FE">
        <w:rPr>
          <w:b/>
          <w:bCs/>
          <w:sz w:val="22"/>
          <w:szCs w:val="22"/>
        </w:rPr>
        <w:t xml:space="preserve">Action Plan Discussion </w:t>
      </w:r>
    </w:p>
    <w:p w14:paraId="604EFBD1" w14:textId="2B56602F" w:rsidR="00440F7D" w:rsidRDefault="00003E76" w:rsidP="00D34039">
      <w:pPr>
        <w:tabs>
          <w:tab w:val="left" w:pos="2744"/>
        </w:tabs>
        <w:spacing w:line="276" w:lineRule="auto"/>
        <w:rPr>
          <w:sz w:val="22"/>
          <w:szCs w:val="22"/>
        </w:rPr>
      </w:pPr>
      <w:r w:rsidRPr="00BB6C75">
        <w:rPr>
          <w:sz w:val="22"/>
          <w:szCs w:val="22"/>
        </w:rPr>
        <w:t xml:space="preserve">Kristi </w:t>
      </w:r>
      <w:r w:rsidR="00EE57FE">
        <w:rPr>
          <w:sz w:val="22"/>
          <w:szCs w:val="22"/>
        </w:rPr>
        <w:t xml:space="preserve">shared that </w:t>
      </w:r>
      <w:r w:rsidR="00D34039">
        <w:rPr>
          <w:sz w:val="22"/>
          <w:szCs w:val="22"/>
        </w:rPr>
        <w:t>a</w:t>
      </w:r>
      <w:r w:rsidR="00EE57FE">
        <w:rPr>
          <w:sz w:val="22"/>
          <w:szCs w:val="22"/>
        </w:rPr>
        <w:t xml:space="preserve"> requirement of the WI Balance of State CoC our</w:t>
      </w:r>
      <w:r w:rsidR="00D34039">
        <w:rPr>
          <w:sz w:val="22"/>
          <w:szCs w:val="22"/>
        </w:rPr>
        <w:t xml:space="preserve"> local coalition need</w:t>
      </w:r>
      <w:r w:rsidR="00EE57FE">
        <w:rPr>
          <w:sz w:val="22"/>
          <w:szCs w:val="22"/>
        </w:rPr>
        <w:t>s</w:t>
      </w:r>
      <w:r w:rsidR="00D34039">
        <w:rPr>
          <w:sz w:val="22"/>
          <w:szCs w:val="22"/>
        </w:rPr>
        <w:t xml:space="preserve"> to pick action items we want to work on. The purpose is to help with WIB</w:t>
      </w:r>
      <w:r w:rsidR="00EE57FE">
        <w:rPr>
          <w:sz w:val="22"/>
          <w:szCs w:val="22"/>
        </w:rPr>
        <w:t>OS</w:t>
      </w:r>
      <w:r w:rsidR="00D34039">
        <w:rPr>
          <w:sz w:val="22"/>
          <w:szCs w:val="22"/>
        </w:rPr>
        <w:t xml:space="preserve">COC application for CoC funding. We need to show actions and steps taken to earn points on the application and earn grant funds. Prior to COVID there was an action plan committee led by Kim Cable. The team broke down during COVID and the work has been on one person. Would like to have team involvement again. </w:t>
      </w:r>
    </w:p>
    <w:p w14:paraId="546D9A6C" w14:textId="77777777" w:rsidR="00A930A7" w:rsidRDefault="00A930A7" w:rsidP="00D34039">
      <w:pPr>
        <w:tabs>
          <w:tab w:val="left" w:pos="2744"/>
        </w:tabs>
        <w:spacing w:line="276" w:lineRule="auto"/>
        <w:rPr>
          <w:sz w:val="22"/>
          <w:szCs w:val="22"/>
        </w:rPr>
      </w:pPr>
    </w:p>
    <w:p w14:paraId="690201B0" w14:textId="6385B74D" w:rsidR="00D34039" w:rsidRDefault="00D34039" w:rsidP="00D34039">
      <w:pPr>
        <w:tabs>
          <w:tab w:val="left" w:pos="2744"/>
        </w:tabs>
        <w:spacing w:line="276" w:lineRule="auto"/>
        <w:rPr>
          <w:sz w:val="22"/>
          <w:szCs w:val="22"/>
        </w:rPr>
      </w:pPr>
      <w:r>
        <w:rPr>
          <w:sz w:val="22"/>
          <w:szCs w:val="22"/>
        </w:rPr>
        <w:t xml:space="preserve">The two things Balance of State is doing is </w:t>
      </w:r>
      <w:r w:rsidR="00A930A7">
        <w:rPr>
          <w:sz w:val="22"/>
          <w:szCs w:val="22"/>
        </w:rPr>
        <w:t xml:space="preserve">changing </w:t>
      </w:r>
      <w:r>
        <w:rPr>
          <w:sz w:val="22"/>
          <w:szCs w:val="22"/>
        </w:rPr>
        <w:t>from 3 month</w:t>
      </w:r>
      <w:r w:rsidR="00A930A7">
        <w:rPr>
          <w:sz w:val="22"/>
          <w:szCs w:val="22"/>
        </w:rPr>
        <w:t xml:space="preserve"> progress reports to</w:t>
      </w:r>
      <w:r>
        <w:rPr>
          <w:sz w:val="22"/>
          <w:szCs w:val="22"/>
        </w:rPr>
        <w:t xml:space="preserve"> </w:t>
      </w:r>
      <w:r w:rsidR="00A930A7">
        <w:rPr>
          <w:sz w:val="22"/>
          <w:szCs w:val="22"/>
        </w:rPr>
        <w:t>6</w:t>
      </w:r>
      <w:r>
        <w:rPr>
          <w:sz w:val="22"/>
          <w:szCs w:val="22"/>
        </w:rPr>
        <w:t xml:space="preserve"> month</w:t>
      </w:r>
      <w:r w:rsidR="00A930A7">
        <w:rPr>
          <w:sz w:val="22"/>
          <w:szCs w:val="22"/>
        </w:rPr>
        <w:t xml:space="preserve"> reports</w:t>
      </w:r>
      <w:r>
        <w:rPr>
          <w:sz w:val="22"/>
          <w:szCs w:val="22"/>
        </w:rPr>
        <w:t xml:space="preserve">. One goal must be promoting DEI in homeless services. Every year we lost points on the DEI requirements. </w:t>
      </w:r>
      <w:r w:rsidR="00A930A7">
        <w:rPr>
          <w:sz w:val="22"/>
          <w:szCs w:val="22"/>
        </w:rPr>
        <w:t>We c</w:t>
      </w:r>
      <w:r>
        <w:rPr>
          <w:sz w:val="22"/>
          <w:szCs w:val="22"/>
        </w:rPr>
        <w:t xml:space="preserve">ould choose to conduct an assessment and identify disparities. Meredith </w:t>
      </w:r>
      <w:r w:rsidR="00A930A7">
        <w:rPr>
          <w:sz w:val="22"/>
          <w:szCs w:val="22"/>
        </w:rPr>
        <w:t>offered to assist</w:t>
      </w:r>
      <w:r>
        <w:rPr>
          <w:sz w:val="22"/>
          <w:szCs w:val="22"/>
        </w:rPr>
        <w:t xml:space="preserve"> </w:t>
      </w:r>
      <w:r w:rsidR="00A930A7">
        <w:rPr>
          <w:sz w:val="22"/>
          <w:szCs w:val="22"/>
        </w:rPr>
        <w:t xml:space="preserve">by </w:t>
      </w:r>
      <w:r>
        <w:rPr>
          <w:sz w:val="22"/>
          <w:szCs w:val="22"/>
        </w:rPr>
        <w:t>pulling</w:t>
      </w:r>
      <w:r w:rsidR="00A930A7">
        <w:rPr>
          <w:sz w:val="22"/>
          <w:szCs w:val="22"/>
        </w:rPr>
        <w:t xml:space="preserve"> data</w:t>
      </w:r>
      <w:r>
        <w:rPr>
          <w:sz w:val="22"/>
          <w:szCs w:val="22"/>
        </w:rPr>
        <w:t xml:space="preserve"> </w:t>
      </w:r>
      <w:r w:rsidR="00A930A7">
        <w:rPr>
          <w:sz w:val="22"/>
          <w:szCs w:val="22"/>
        </w:rPr>
        <w:t xml:space="preserve">by race and helping with an evaluation. </w:t>
      </w:r>
      <w:r>
        <w:rPr>
          <w:sz w:val="22"/>
          <w:szCs w:val="22"/>
        </w:rPr>
        <w:t xml:space="preserve">Meredith can present the assessment data at a future meeting. The group would then come up with plans for addressing disparities.  </w:t>
      </w:r>
    </w:p>
    <w:p w14:paraId="74E6CABF" w14:textId="54FCFA05" w:rsidR="005F6B3E" w:rsidRDefault="005F6B3E" w:rsidP="00D34039">
      <w:pPr>
        <w:tabs>
          <w:tab w:val="left" w:pos="2744"/>
        </w:tabs>
        <w:spacing w:line="276" w:lineRule="auto"/>
        <w:rPr>
          <w:sz w:val="22"/>
          <w:szCs w:val="22"/>
        </w:rPr>
      </w:pPr>
    </w:p>
    <w:p w14:paraId="08107CBE" w14:textId="09CD980B" w:rsidR="005F6B3E" w:rsidRDefault="005F6B3E" w:rsidP="00D34039">
      <w:pPr>
        <w:tabs>
          <w:tab w:val="left" w:pos="2744"/>
        </w:tabs>
        <w:spacing w:line="276" w:lineRule="auto"/>
        <w:rPr>
          <w:sz w:val="22"/>
          <w:szCs w:val="22"/>
        </w:rPr>
      </w:pPr>
      <w:r>
        <w:rPr>
          <w:sz w:val="22"/>
          <w:szCs w:val="22"/>
        </w:rPr>
        <w:t>Meredith recommend</w:t>
      </w:r>
      <w:r w:rsidR="00A930A7">
        <w:rPr>
          <w:sz w:val="22"/>
          <w:szCs w:val="22"/>
        </w:rPr>
        <w:t>ed the formation of a subcommittee or work group for DEI</w:t>
      </w:r>
      <w:r>
        <w:rPr>
          <w:sz w:val="22"/>
          <w:szCs w:val="22"/>
        </w:rPr>
        <w:t xml:space="preserve">. </w:t>
      </w:r>
    </w:p>
    <w:p w14:paraId="4A11380C" w14:textId="11A00864" w:rsidR="005F6B3E" w:rsidRDefault="005F6B3E" w:rsidP="00D34039">
      <w:pPr>
        <w:tabs>
          <w:tab w:val="left" w:pos="2744"/>
        </w:tabs>
        <w:spacing w:line="276" w:lineRule="auto"/>
        <w:rPr>
          <w:sz w:val="22"/>
          <w:szCs w:val="22"/>
        </w:rPr>
      </w:pPr>
    </w:p>
    <w:p w14:paraId="436EAA9C" w14:textId="7D6AB92A" w:rsidR="005F6B3E" w:rsidRDefault="005F6B3E" w:rsidP="00D34039">
      <w:pPr>
        <w:tabs>
          <w:tab w:val="left" w:pos="2744"/>
        </w:tabs>
        <w:spacing w:line="276" w:lineRule="auto"/>
        <w:rPr>
          <w:sz w:val="22"/>
          <w:szCs w:val="22"/>
        </w:rPr>
      </w:pPr>
      <w:r>
        <w:rPr>
          <w:sz w:val="22"/>
          <w:szCs w:val="22"/>
        </w:rPr>
        <w:t xml:space="preserve">Kristi – </w:t>
      </w:r>
      <w:r w:rsidR="00B10130">
        <w:rPr>
          <w:sz w:val="22"/>
          <w:szCs w:val="22"/>
        </w:rPr>
        <w:t xml:space="preserve">questioned whether we should form a  </w:t>
      </w:r>
      <w:r>
        <w:rPr>
          <w:sz w:val="22"/>
          <w:szCs w:val="22"/>
        </w:rPr>
        <w:t xml:space="preserve">committee </w:t>
      </w:r>
      <w:r w:rsidR="00B10130">
        <w:rPr>
          <w:sz w:val="22"/>
          <w:szCs w:val="22"/>
        </w:rPr>
        <w:t>or</w:t>
      </w:r>
      <w:r>
        <w:rPr>
          <w:sz w:val="22"/>
          <w:szCs w:val="22"/>
        </w:rPr>
        <w:t xml:space="preserve"> work on action plans or as a whole</w:t>
      </w:r>
      <w:r w:rsidR="00B10130">
        <w:rPr>
          <w:sz w:val="22"/>
          <w:szCs w:val="22"/>
        </w:rPr>
        <w:t xml:space="preserve"> body</w:t>
      </w:r>
      <w:r>
        <w:rPr>
          <w:sz w:val="22"/>
          <w:szCs w:val="22"/>
        </w:rPr>
        <w:t xml:space="preserve">. </w:t>
      </w:r>
      <w:r w:rsidR="00B10130">
        <w:rPr>
          <w:sz w:val="22"/>
          <w:szCs w:val="22"/>
        </w:rPr>
        <w:t>She stated concern about c</w:t>
      </w:r>
      <w:r>
        <w:rPr>
          <w:sz w:val="22"/>
          <w:szCs w:val="22"/>
        </w:rPr>
        <w:t xml:space="preserve">ommittees </w:t>
      </w:r>
      <w:r w:rsidR="00B10130">
        <w:rPr>
          <w:sz w:val="22"/>
          <w:szCs w:val="22"/>
        </w:rPr>
        <w:t>breaking</w:t>
      </w:r>
      <w:r>
        <w:rPr>
          <w:sz w:val="22"/>
          <w:szCs w:val="22"/>
        </w:rPr>
        <w:t xml:space="preserve"> up in the past and the work has been left on one person. If we form committees, we need to make sure folks are committed. </w:t>
      </w:r>
    </w:p>
    <w:p w14:paraId="150B2A00" w14:textId="77777777" w:rsidR="00B10130" w:rsidRDefault="00B10130" w:rsidP="00D34039">
      <w:pPr>
        <w:tabs>
          <w:tab w:val="left" w:pos="2744"/>
        </w:tabs>
        <w:spacing w:line="276" w:lineRule="auto"/>
        <w:rPr>
          <w:sz w:val="22"/>
          <w:szCs w:val="22"/>
        </w:rPr>
      </w:pPr>
    </w:p>
    <w:p w14:paraId="3950F974" w14:textId="024E687D" w:rsidR="005F6B3E" w:rsidRDefault="005F6B3E" w:rsidP="00D34039">
      <w:pPr>
        <w:tabs>
          <w:tab w:val="left" w:pos="2744"/>
        </w:tabs>
        <w:spacing w:line="276" w:lineRule="auto"/>
        <w:rPr>
          <w:sz w:val="22"/>
          <w:szCs w:val="22"/>
        </w:rPr>
      </w:pPr>
      <w:r>
        <w:rPr>
          <w:sz w:val="22"/>
          <w:szCs w:val="22"/>
        </w:rPr>
        <w:t xml:space="preserve">Randall – not sure about the process to pick a goal. </w:t>
      </w:r>
    </w:p>
    <w:p w14:paraId="1CE8BD88" w14:textId="27BBCC1F" w:rsidR="005F6B3E" w:rsidRDefault="005F6B3E" w:rsidP="00D34039">
      <w:pPr>
        <w:tabs>
          <w:tab w:val="left" w:pos="2744"/>
        </w:tabs>
        <w:spacing w:line="276" w:lineRule="auto"/>
        <w:rPr>
          <w:sz w:val="22"/>
          <w:szCs w:val="22"/>
        </w:rPr>
      </w:pPr>
    </w:p>
    <w:p w14:paraId="6A928033" w14:textId="0F87D0BC" w:rsidR="005F6B3E" w:rsidRDefault="005F6B3E" w:rsidP="00D34039">
      <w:pPr>
        <w:tabs>
          <w:tab w:val="left" w:pos="2744"/>
        </w:tabs>
        <w:spacing w:line="276" w:lineRule="auto"/>
        <w:rPr>
          <w:sz w:val="22"/>
          <w:szCs w:val="22"/>
        </w:rPr>
      </w:pPr>
      <w:r>
        <w:rPr>
          <w:sz w:val="22"/>
          <w:szCs w:val="22"/>
        </w:rPr>
        <w:t xml:space="preserve">For the second goal, there a many options to choose from. Liz could send out a survey for us to vote on what we think our focus should be. We need to submit the goal selection by March 1. We can ask for an extension. </w:t>
      </w:r>
    </w:p>
    <w:p w14:paraId="685F65E1" w14:textId="77777777" w:rsidR="005F6B3E" w:rsidRDefault="005F6B3E" w:rsidP="00D34039">
      <w:pPr>
        <w:tabs>
          <w:tab w:val="left" w:pos="2744"/>
        </w:tabs>
        <w:spacing w:line="276" w:lineRule="auto"/>
        <w:rPr>
          <w:sz w:val="22"/>
          <w:szCs w:val="22"/>
        </w:rPr>
      </w:pPr>
    </w:p>
    <w:p w14:paraId="35CDCEC1" w14:textId="77777777" w:rsidR="005F6B3E" w:rsidRDefault="005F6B3E" w:rsidP="00D34039">
      <w:pPr>
        <w:tabs>
          <w:tab w:val="left" w:pos="2744"/>
        </w:tabs>
        <w:spacing w:line="276" w:lineRule="auto"/>
        <w:rPr>
          <w:sz w:val="22"/>
          <w:szCs w:val="22"/>
        </w:rPr>
      </w:pPr>
      <w:r>
        <w:rPr>
          <w:sz w:val="22"/>
          <w:szCs w:val="22"/>
        </w:rPr>
        <w:t xml:space="preserve">Randall – don’t want to just take the easy way out and do a DEI assessment and have no action. </w:t>
      </w:r>
    </w:p>
    <w:p w14:paraId="0C7CC602" w14:textId="77777777" w:rsidR="005F6B3E" w:rsidRDefault="005F6B3E" w:rsidP="00D34039">
      <w:pPr>
        <w:tabs>
          <w:tab w:val="left" w:pos="2744"/>
        </w:tabs>
        <w:spacing w:line="276" w:lineRule="auto"/>
        <w:rPr>
          <w:sz w:val="22"/>
          <w:szCs w:val="22"/>
        </w:rPr>
      </w:pPr>
    </w:p>
    <w:p w14:paraId="27FD8665" w14:textId="52716CDA" w:rsidR="005F6B3E" w:rsidRDefault="00B10130" w:rsidP="00D34039">
      <w:pPr>
        <w:tabs>
          <w:tab w:val="left" w:pos="2744"/>
        </w:tabs>
        <w:spacing w:line="276" w:lineRule="auto"/>
        <w:rPr>
          <w:sz w:val="22"/>
          <w:szCs w:val="22"/>
        </w:rPr>
      </w:pPr>
      <w:r>
        <w:rPr>
          <w:sz w:val="22"/>
          <w:szCs w:val="22"/>
        </w:rPr>
        <w:t>Kristi r</w:t>
      </w:r>
      <w:r w:rsidR="005F6B3E">
        <w:rPr>
          <w:sz w:val="22"/>
          <w:szCs w:val="22"/>
        </w:rPr>
        <w:t>eview</w:t>
      </w:r>
      <w:r>
        <w:rPr>
          <w:sz w:val="22"/>
          <w:szCs w:val="22"/>
        </w:rPr>
        <w:t>ed</w:t>
      </w:r>
      <w:r w:rsidR="005F6B3E">
        <w:rPr>
          <w:sz w:val="22"/>
          <w:szCs w:val="22"/>
        </w:rPr>
        <w:t xml:space="preserve"> the document that was sent out that explains the action plan. </w:t>
      </w:r>
    </w:p>
    <w:p w14:paraId="2434DD2C" w14:textId="77777777" w:rsidR="005F6B3E" w:rsidRDefault="005F6B3E" w:rsidP="00D34039">
      <w:pPr>
        <w:tabs>
          <w:tab w:val="left" w:pos="2744"/>
        </w:tabs>
        <w:spacing w:line="276" w:lineRule="auto"/>
        <w:rPr>
          <w:sz w:val="22"/>
          <w:szCs w:val="22"/>
        </w:rPr>
      </w:pPr>
    </w:p>
    <w:p w14:paraId="6EC08080" w14:textId="5CBA3A99" w:rsidR="005F6B3E" w:rsidRDefault="005F6B3E" w:rsidP="00D34039">
      <w:pPr>
        <w:tabs>
          <w:tab w:val="left" w:pos="2744"/>
        </w:tabs>
        <w:spacing w:line="276" w:lineRule="auto"/>
        <w:rPr>
          <w:sz w:val="22"/>
          <w:szCs w:val="22"/>
        </w:rPr>
      </w:pPr>
      <w:r>
        <w:rPr>
          <w:sz w:val="22"/>
          <w:szCs w:val="22"/>
        </w:rPr>
        <w:t>Brian – agrees we should form a subcommittee. And bring recommendations for focus at the March meeting.</w:t>
      </w:r>
      <w:r w:rsidR="00B10130">
        <w:rPr>
          <w:sz w:val="22"/>
          <w:szCs w:val="22"/>
        </w:rPr>
        <w:t xml:space="preserve"> Lee suggested creating a Zoom poll to do the vote at the next CCEH meeting.</w:t>
      </w:r>
    </w:p>
    <w:p w14:paraId="4A444F3D" w14:textId="39A0C30F" w:rsidR="00B10130" w:rsidRDefault="00B10130" w:rsidP="00D34039">
      <w:pPr>
        <w:tabs>
          <w:tab w:val="left" w:pos="2744"/>
        </w:tabs>
        <w:spacing w:line="276" w:lineRule="auto"/>
        <w:rPr>
          <w:sz w:val="22"/>
          <w:szCs w:val="22"/>
        </w:rPr>
      </w:pPr>
    </w:p>
    <w:p w14:paraId="6767DF81" w14:textId="0B3FF6C0" w:rsidR="00B10130" w:rsidRDefault="00B10130" w:rsidP="00D34039">
      <w:pPr>
        <w:tabs>
          <w:tab w:val="left" w:pos="2744"/>
        </w:tabs>
        <w:spacing w:line="276" w:lineRule="auto"/>
        <w:rPr>
          <w:sz w:val="22"/>
          <w:szCs w:val="22"/>
        </w:rPr>
      </w:pPr>
      <w:r>
        <w:rPr>
          <w:sz w:val="22"/>
          <w:szCs w:val="22"/>
        </w:rPr>
        <w:t>Volunteers for the DEI subcommittee were Brian Sampson, Meredith McCoy, Becky Kosk</w:t>
      </w:r>
      <w:r w:rsidR="000D30CB">
        <w:rPr>
          <w:sz w:val="22"/>
          <w:szCs w:val="22"/>
        </w:rPr>
        <w:t>e</w:t>
      </w:r>
      <w:r>
        <w:rPr>
          <w:sz w:val="22"/>
          <w:szCs w:val="22"/>
        </w:rPr>
        <w:t xml:space="preserve">, Lee Walraven, and Randall Brown. Kristi will get the subcommittee organized and running but she does not wish to remain as the leader. </w:t>
      </w:r>
    </w:p>
    <w:p w14:paraId="0CA1AEB0" w14:textId="77777777" w:rsidR="00D34039" w:rsidRPr="00BB6C75" w:rsidRDefault="00D34039" w:rsidP="00D34039">
      <w:pPr>
        <w:tabs>
          <w:tab w:val="left" w:pos="2744"/>
        </w:tabs>
        <w:spacing w:line="276" w:lineRule="auto"/>
        <w:rPr>
          <w:sz w:val="22"/>
          <w:szCs w:val="22"/>
        </w:rPr>
      </w:pPr>
    </w:p>
    <w:p w14:paraId="5F7562D2" w14:textId="77777777" w:rsidR="00B10130" w:rsidRDefault="00835747" w:rsidP="00D9486F">
      <w:pPr>
        <w:tabs>
          <w:tab w:val="left" w:pos="2744"/>
        </w:tabs>
        <w:spacing w:line="276" w:lineRule="auto"/>
        <w:rPr>
          <w:b/>
          <w:bCs/>
          <w:sz w:val="22"/>
          <w:szCs w:val="22"/>
        </w:rPr>
      </w:pPr>
      <w:r w:rsidRPr="00B10130">
        <w:rPr>
          <w:b/>
          <w:bCs/>
          <w:sz w:val="22"/>
          <w:szCs w:val="22"/>
        </w:rPr>
        <w:lastRenderedPageBreak/>
        <w:t>WERA End Discussion</w:t>
      </w:r>
    </w:p>
    <w:p w14:paraId="253FB6C2" w14:textId="4F156B1B" w:rsidR="00835747" w:rsidRDefault="007A6D76" w:rsidP="00D9486F">
      <w:pPr>
        <w:tabs>
          <w:tab w:val="left" w:pos="2744"/>
        </w:tabs>
        <w:spacing w:line="276" w:lineRule="auto"/>
        <w:rPr>
          <w:sz w:val="22"/>
          <w:szCs w:val="22"/>
        </w:rPr>
      </w:pPr>
      <w:r>
        <w:rPr>
          <w:sz w:val="22"/>
          <w:szCs w:val="22"/>
        </w:rPr>
        <w:t xml:space="preserve">Kevin at </w:t>
      </w:r>
      <w:r w:rsidR="00835747" w:rsidRPr="00BB6C75">
        <w:rPr>
          <w:sz w:val="22"/>
          <w:szCs w:val="22"/>
        </w:rPr>
        <w:t>Coulee Tenants United</w:t>
      </w:r>
      <w:r w:rsidR="00B10130">
        <w:rPr>
          <w:sz w:val="22"/>
          <w:szCs w:val="22"/>
        </w:rPr>
        <w:t xml:space="preserve"> brought forth the issue he is seeing where p</w:t>
      </w:r>
      <w:r w:rsidR="00D9486F">
        <w:rPr>
          <w:sz w:val="22"/>
          <w:szCs w:val="22"/>
        </w:rPr>
        <w:t xml:space="preserve">eople are facing eviction with very little resources to help. </w:t>
      </w:r>
      <w:r w:rsidR="00B10130">
        <w:rPr>
          <w:sz w:val="22"/>
          <w:szCs w:val="22"/>
        </w:rPr>
        <w:t>For e</w:t>
      </w:r>
      <w:r w:rsidR="00D9486F">
        <w:rPr>
          <w:sz w:val="22"/>
          <w:szCs w:val="22"/>
        </w:rPr>
        <w:t>xample</w:t>
      </w:r>
      <w:r w:rsidR="00B10130">
        <w:rPr>
          <w:sz w:val="22"/>
          <w:szCs w:val="22"/>
        </w:rPr>
        <w:t>,</w:t>
      </w:r>
      <w:r w:rsidR="00D9486F">
        <w:rPr>
          <w:sz w:val="22"/>
          <w:szCs w:val="22"/>
        </w:rPr>
        <w:t xml:space="preserve"> a single mother who owes $2,000 in back rent and doesn’t have many resources. Coulee Tenants has seen a surge in evictions since October from 30/mo to 40/mo. If anyone has ideas for direct financial assistance, please share. Most people </w:t>
      </w:r>
      <w:r w:rsidR="00B10130">
        <w:rPr>
          <w:sz w:val="22"/>
          <w:szCs w:val="22"/>
        </w:rPr>
        <w:t xml:space="preserve">he’s seen </w:t>
      </w:r>
      <w:r w:rsidR="00D9486F">
        <w:rPr>
          <w:sz w:val="22"/>
          <w:szCs w:val="22"/>
        </w:rPr>
        <w:t xml:space="preserve">need $1k-$2k to catch up. </w:t>
      </w:r>
    </w:p>
    <w:p w14:paraId="34DD49E6" w14:textId="77777777" w:rsidR="00B10130" w:rsidRDefault="00B10130" w:rsidP="00D9486F">
      <w:pPr>
        <w:tabs>
          <w:tab w:val="left" w:pos="2744"/>
        </w:tabs>
        <w:spacing w:line="276" w:lineRule="auto"/>
        <w:rPr>
          <w:sz w:val="22"/>
          <w:szCs w:val="22"/>
        </w:rPr>
      </w:pPr>
    </w:p>
    <w:p w14:paraId="2EEBC7EB" w14:textId="33613FE7" w:rsidR="00B10130" w:rsidRDefault="00B10130" w:rsidP="00D9486F">
      <w:pPr>
        <w:tabs>
          <w:tab w:val="left" w:pos="2744"/>
        </w:tabs>
        <w:spacing w:line="276" w:lineRule="auto"/>
        <w:rPr>
          <w:sz w:val="22"/>
          <w:szCs w:val="22"/>
        </w:rPr>
      </w:pPr>
      <w:r>
        <w:rPr>
          <w:sz w:val="22"/>
          <w:szCs w:val="22"/>
        </w:rPr>
        <w:t>Resources recommended verbally in chat:</w:t>
      </w:r>
    </w:p>
    <w:p w14:paraId="7771E7F2" w14:textId="6F3E49E1" w:rsidR="00D9486F" w:rsidRPr="000D30CB" w:rsidRDefault="00B10130" w:rsidP="000D30CB">
      <w:pPr>
        <w:pStyle w:val="ListParagraph"/>
        <w:numPr>
          <w:ilvl w:val="0"/>
          <w:numId w:val="4"/>
        </w:numPr>
        <w:tabs>
          <w:tab w:val="left" w:pos="2744"/>
        </w:tabs>
      </w:pPr>
      <w:r w:rsidRPr="000D30CB">
        <w:t xml:space="preserve">Wisconsin Rural Housing </w:t>
      </w:r>
      <w:r w:rsidR="00D9486F" w:rsidRPr="000D30CB">
        <w:t>https://www.wisconsinruralhousing.org/our-programs</w:t>
      </w:r>
    </w:p>
    <w:p w14:paraId="40E29C1B" w14:textId="10B868EA" w:rsidR="00D9486F" w:rsidRPr="000D30CB" w:rsidRDefault="00D9486F" w:rsidP="000D30CB">
      <w:pPr>
        <w:pStyle w:val="ListParagraph"/>
        <w:numPr>
          <w:ilvl w:val="0"/>
          <w:numId w:val="4"/>
        </w:numPr>
        <w:tabs>
          <w:tab w:val="left" w:pos="2744"/>
        </w:tabs>
      </w:pPr>
      <w:r w:rsidRPr="000D30CB">
        <w:t>Anthony would like to discuss veteran resources</w:t>
      </w:r>
      <w:r w:rsidR="000D30CB" w:rsidRPr="000D30CB">
        <w:t xml:space="preserve">: </w:t>
      </w:r>
      <w:r w:rsidR="000D30CB" w:rsidRPr="000D30CB">
        <w:t>Anthony.Larson@Cvivet.org</w:t>
      </w:r>
    </w:p>
    <w:p w14:paraId="40FD63BF" w14:textId="3D007E15" w:rsidR="00D9486F" w:rsidRPr="000D30CB" w:rsidRDefault="00D9486F" w:rsidP="000D30CB">
      <w:pPr>
        <w:pStyle w:val="ListParagraph"/>
        <w:numPr>
          <w:ilvl w:val="0"/>
          <w:numId w:val="4"/>
        </w:numPr>
        <w:tabs>
          <w:tab w:val="left" w:pos="2744"/>
        </w:tabs>
      </w:pPr>
      <w:r w:rsidRPr="000D30CB">
        <w:t>REACH is still doing winter family intake. Tuesdays and Fridays from 10am – noon.</w:t>
      </w:r>
    </w:p>
    <w:p w14:paraId="56F1CDDC" w14:textId="30D2CCC1" w:rsidR="00D9486F" w:rsidRPr="000D30CB" w:rsidRDefault="00B10130" w:rsidP="000D30CB">
      <w:pPr>
        <w:pStyle w:val="ListParagraph"/>
        <w:numPr>
          <w:ilvl w:val="0"/>
          <w:numId w:val="4"/>
        </w:numPr>
        <w:tabs>
          <w:tab w:val="left" w:pos="2744"/>
        </w:tabs>
      </w:pPr>
      <w:r w:rsidRPr="000D30CB">
        <w:t>T</w:t>
      </w:r>
      <w:r w:rsidR="003634E8" w:rsidRPr="000D30CB">
        <w:t>he La Crosse Area Family Collaborative has rental assistance available, case management, mediation assistance/prevention supports, and housing navigation for families who reside in certain La Crosse neighborhoods.  You/they can contact Isaac Hoffman, 792-1617, to see if we can help.</w:t>
      </w:r>
    </w:p>
    <w:p w14:paraId="062DDD5C" w14:textId="68766F8B" w:rsidR="00B10130" w:rsidRPr="000D30CB" w:rsidRDefault="00B10130" w:rsidP="000D30CB">
      <w:pPr>
        <w:pStyle w:val="ListParagraph"/>
        <w:numPr>
          <w:ilvl w:val="0"/>
          <w:numId w:val="4"/>
        </w:numPr>
        <w:tabs>
          <w:tab w:val="left" w:pos="2744"/>
        </w:tabs>
      </w:pPr>
      <w:r w:rsidRPr="000D30CB">
        <w:t>https://dcf.wisconsin.gov/ea</w:t>
      </w:r>
    </w:p>
    <w:p w14:paraId="22A217AA" w14:textId="265F4BCF" w:rsidR="000D30CB" w:rsidRDefault="000D30CB" w:rsidP="000D30CB">
      <w:pPr>
        <w:pStyle w:val="ListParagraph"/>
        <w:numPr>
          <w:ilvl w:val="0"/>
          <w:numId w:val="4"/>
        </w:numPr>
        <w:tabs>
          <w:tab w:val="left" w:pos="2744"/>
        </w:tabs>
      </w:pPr>
      <w:r w:rsidRPr="000D30CB">
        <w:t>https://www.workforceconnections.org/emergency-assistance-ea/</w:t>
      </w:r>
    </w:p>
    <w:p w14:paraId="30EBFA26" w14:textId="67E85540" w:rsidR="000D30CB" w:rsidRPr="000D30CB" w:rsidRDefault="000D30CB" w:rsidP="000D30CB">
      <w:pPr>
        <w:pStyle w:val="ListParagraph"/>
        <w:numPr>
          <w:ilvl w:val="0"/>
          <w:numId w:val="4"/>
        </w:numPr>
        <w:tabs>
          <w:tab w:val="left" w:pos="2744"/>
        </w:tabs>
      </w:pPr>
      <w:r w:rsidRPr="000E4533">
        <w:t>Veterans who need WERA-like rental assistance may qualify for the Veterans Rental Assistance Program - https://vrapwi.com/</w:t>
      </w:r>
    </w:p>
    <w:p w14:paraId="577AB6A6" w14:textId="77777777" w:rsidR="00B10130" w:rsidRDefault="00B10130" w:rsidP="00D9486F">
      <w:pPr>
        <w:tabs>
          <w:tab w:val="left" w:pos="2744"/>
        </w:tabs>
        <w:spacing w:line="276" w:lineRule="auto"/>
        <w:rPr>
          <w:sz w:val="22"/>
          <w:szCs w:val="22"/>
        </w:rPr>
      </w:pPr>
    </w:p>
    <w:p w14:paraId="0E6EC4AA" w14:textId="2205E6FA" w:rsidR="003634E8" w:rsidRDefault="003634E8" w:rsidP="00D9486F">
      <w:pPr>
        <w:tabs>
          <w:tab w:val="left" w:pos="2744"/>
        </w:tabs>
        <w:spacing w:line="276" w:lineRule="auto"/>
        <w:rPr>
          <w:sz w:val="22"/>
          <w:szCs w:val="22"/>
        </w:rPr>
      </w:pPr>
      <w:r>
        <w:rPr>
          <w:sz w:val="22"/>
          <w:szCs w:val="22"/>
        </w:rPr>
        <w:t xml:space="preserve">If you have ideas on resources, contact Kevin at </w:t>
      </w:r>
      <w:r w:rsidRPr="003634E8">
        <w:rPr>
          <w:sz w:val="22"/>
          <w:szCs w:val="22"/>
        </w:rPr>
        <w:t>couleetenantsunited@gmail.com</w:t>
      </w:r>
    </w:p>
    <w:p w14:paraId="5C193814" w14:textId="77777777" w:rsidR="000D30CB" w:rsidRDefault="000D30CB" w:rsidP="00D9486F">
      <w:pPr>
        <w:tabs>
          <w:tab w:val="left" w:pos="2744"/>
        </w:tabs>
        <w:spacing w:line="276" w:lineRule="auto"/>
        <w:rPr>
          <w:sz w:val="22"/>
          <w:szCs w:val="22"/>
        </w:rPr>
      </w:pPr>
    </w:p>
    <w:p w14:paraId="1D108A92" w14:textId="1EC3E447" w:rsidR="003634E8" w:rsidRDefault="003634E8" w:rsidP="00D9486F">
      <w:pPr>
        <w:tabs>
          <w:tab w:val="left" w:pos="2744"/>
        </w:tabs>
        <w:spacing w:line="276" w:lineRule="auto"/>
        <w:rPr>
          <w:sz w:val="22"/>
          <w:szCs w:val="22"/>
        </w:rPr>
      </w:pPr>
      <w:r>
        <w:rPr>
          <w:sz w:val="22"/>
          <w:szCs w:val="22"/>
        </w:rPr>
        <w:t>Dana at Couleecap can provide more information on data and the current situation.</w:t>
      </w:r>
    </w:p>
    <w:p w14:paraId="3080D508" w14:textId="77777777" w:rsidR="003634E8" w:rsidRPr="00BB6C75" w:rsidRDefault="003634E8" w:rsidP="00D9486F">
      <w:pPr>
        <w:tabs>
          <w:tab w:val="left" w:pos="2744"/>
        </w:tabs>
        <w:spacing w:line="276" w:lineRule="auto"/>
        <w:rPr>
          <w:sz w:val="22"/>
          <w:szCs w:val="22"/>
        </w:rPr>
      </w:pPr>
    </w:p>
    <w:p w14:paraId="050D325B" w14:textId="63CEE67B" w:rsidR="000D30CB" w:rsidRPr="000D30CB" w:rsidRDefault="000D30CB" w:rsidP="00D9486F">
      <w:pPr>
        <w:tabs>
          <w:tab w:val="left" w:pos="2744"/>
        </w:tabs>
        <w:spacing w:line="276" w:lineRule="auto"/>
        <w:rPr>
          <w:b/>
          <w:bCs/>
          <w:sz w:val="22"/>
          <w:szCs w:val="22"/>
        </w:rPr>
      </w:pPr>
      <w:r w:rsidRPr="000D30CB">
        <w:rPr>
          <w:b/>
          <w:bCs/>
          <w:sz w:val="22"/>
          <w:szCs w:val="22"/>
        </w:rPr>
        <w:t>Homeless Connect</w:t>
      </w:r>
    </w:p>
    <w:p w14:paraId="6FA3DBB3" w14:textId="7A2759C2" w:rsidR="007545E4" w:rsidRDefault="000D30CB" w:rsidP="00D9486F">
      <w:pPr>
        <w:tabs>
          <w:tab w:val="left" w:pos="2744"/>
        </w:tabs>
        <w:spacing w:line="276" w:lineRule="auto"/>
        <w:rPr>
          <w:sz w:val="22"/>
          <w:szCs w:val="22"/>
        </w:rPr>
      </w:pPr>
      <w:r>
        <w:rPr>
          <w:sz w:val="22"/>
          <w:szCs w:val="22"/>
        </w:rPr>
        <w:t xml:space="preserve">Becky Koske reminded the group that </w:t>
      </w:r>
      <w:r w:rsidR="00440F7D" w:rsidRPr="00BB6C75">
        <w:rPr>
          <w:sz w:val="22"/>
          <w:szCs w:val="22"/>
        </w:rPr>
        <w:t xml:space="preserve">Homeless Connect </w:t>
      </w:r>
      <w:r>
        <w:rPr>
          <w:sz w:val="22"/>
          <w:szCs w:val="22"/>
        </w:rPr>
        <w:t xml:space="preserve">is </w:t>
      </w:r>
      <w:r w:rsidR="00440F7D" w:rsidRPr="00BB6C75">
        <w:rPr>
          <w:sz w:val="22"/>
          <w:szCs w:val="22"/>
        </w:rPr>
        <w:t>July</w:t>
      </w:r>
      <w:r>
        <w:rPr>
          <w:sz w:val="22"/>
          <w:szCs w:val="22"/>
        </w:rPr>
        <w:t xml:space="preserve"> 27,</w:t>
      </w:r>
      <w:r w:rsidR="00440F7D" w:rsidRPr="00BB6C75">
        <w:rPr>
          <w:sz w:val="22"/>
          <w:szCs w:val="22"/>
        </w:rPr>
        <w:t xml:space="preserve"> 2023</w:t>
      </w:r>
      <w:r>
        <w:rPr>
          <w:sz w:val="22"/>
          <w:szCs w:val="22"/>
        </w:rPr>
        <w:t>.</w:t>
      </w:r>
      <w:r w:rsidR="003634E8">
        <w:rPr>
          <w:sz w:val="22"/>
          <w:szCs w:val="22"/>
        </w:rPr>
        <w:t xml:space="preserve"> </w:t>
      </w:r>
      <w:r>
        <w:rPr>
          <w:sz w:val="22"/>
          <w:szCs w:val="22"/>
        </w:rPr>
        <w:t>Homeless Connect</w:t>
      </w:r>
      <w:r w:rsidR="003634E8">
        <w:rPr>
          <w:sz w:val="22"/>
          <w:szCs w:val="22"/>
        </w:rPr>
        <w:t xml:space="preserve"> pairs up with</w:t>
      </w:r>
      <w:r>
        <w:rPr>
          <w:sz w:val="22"/>
          <w:szCs w:val="22"/>
        </w:rPr>
        <w:t xml:space="preserve"> the summer</w:t>
      </w:r>
      <w:r w:rsidR="003634E8">
        <w:rPr>
          <w:sz w:val="22"/>
          <w:szCs w:val="22"/>
        </w:rPr>
        <w:t xml:space="preserve"> P</w:t>
      </w:r>
      <w:r>
        <w:rPr>
          <w:sz w:val="22"/>
          <w:szCs w:val="22"/>
        </w:rPr>
        <w:t>oint-in-</w:t>
      </w:r>
      <w:r w:rsidR="003634E8">
        <w:rPr>
          <w:sz w:val="22"/>
          <w:szCs w:val="22"/>
        </w:rPr>
        <w:t>T</w:t>
      </w:r>
      <w:r>
        <w:rPr>
          <w:sz w:val="22"/>
          <w:szCs w:val="22"/>
        </w:rPr>
        <w:t>ime</w:t>
      </w:r>
      <w:r w:rsidR="003634E8">
        <w:rPr>
          <w:sz w:val="22"/>
          <w:szCs w:val="22"/>
        </w:rPr>
        <w:t xml:space="preserve"> Count. </w:t>
      </w:r>
      <w:r>
        <w:rPr>
          <w:sz w:val="22"/>
          <w:szCs w:val="22"/>
        </w:rPr>
        <w:t>It b</w:t>
      </w:r>
      <w:r w:rsidR="003634E8">
        <w:rPr>
          <w:sz w:val="22"/>
          <w:szCs w:val="22"/>
        </w:rPr>
        <w:t xml:space="preserve">rings services and resources to individuals who are either currently homeless or facing homelessness to get help. </w:t>
      </w:r>
      <w:r>
        <w:rPr>
          <w:sz w:val="22"/>
          <w:szCs w:val="22"/>
        </w:rPr>
        <w:t>Please think about w</w:t>
      </w:r>
      <w:r w:rsidR="003634E8">
        <w:rPr>
          <w:sz w:val="22"/>
          <w:szCs w:val="22"/>
        </w:rPr>
        <w:t xml:space="preserve">hat you or your organization </w:t>
      </w:r>
      <w:r>
        <w:rPr>
          <w:sz w:val="22"/>
          <w:szCs w:val="22"/>
        </w:rPr>
        <w:t xml:space="preserve">can </w:t>
      </w:r>
      <w:r w:rsidR="003634E8">
        <w:rPr>
          <w:sz w:val="22"/>
          <w:szCs w:val="22"/>
        </w:rPr>
        <w:t>bring to the event</w:t>
      </w:r>
      <w:r>
        <w:rPr>
          <w:sz w:val="22"/>
          <w:szCs w:val="22"/>
        </w:rPr>
        <w:t>.</w:t>
      </w:r>
      <w:r w:rsidR="003634E8">
        <w:rPr>
          <w:sz w:val="22"/>
          <w:szCs w:val="22"/>
        </w:rPr>
        <w:t xml:space="preserve"> Do you have applications for programs, brochures, items to hand out, etc. </w:t>
      </w:r>
    </w:p>
    <w:p w14:paraId="40204E70" w14:textId="77777777" w:rsidR="003634E8" w:rsidRPr="00BB6C75" w:rsidRDefault="003634E8" w:rsidP="00D9486F">
      <w:pPr>
        <w:tabs>
          <w:tab w:val="left" w:pos="2744"/>
        </w:tabs>
        <w:spacing w:line="276" w:lineRule="auto"/>
        <w:rPr>
          <w:sz w:val="22"/>
          <w:szCs w:val="22"/>
        </w:rPr>
      </w:pPr>
    </w:p>
    <w:p w14:paraId="486B68B1" w14:textId="77777777" w:rsidR="000D30CB" w:rsidRDefault="00870840" w:rsidP="00D9486F">
      <w:pPr>
        <w:tabs>
          <w:tab w:val="left" w:pos="2744"/>
        </w:tabs>
        <w:spacing w:line="276" w:lineRule="auto"/>
        <w:rPr>
          <w:sz w:val="22"/>
          <w:szCs w:val="22"/>
        </w:rPr>
      </w:pPr>
      <w:r w:rsidRPr="000D30CB">
        <w:rPr>
          <w:b/>
          <w:bCs/>
          <w:sz w:val="22"/>
          <w:szCs w:val="22"/>
        </w:rPr>
        <w:t>Nominations for Chair</w:t>
      </w:r>
      <w:r w:rsidRPr="00BB6C75">
        <w:rPr>
          <w:sz w:val="22"/>
          <w:szCs w:val="22"/>
        </w:rPr>
        <w:t xml:space="preserve"> </w:t>
      </w:r>
    </w:p>
    <w:p w14:paraId="3CD9586C" w14:textId="62743D4B" w:rsidR="00870840" w:rsidRDefault="00870840" w:rsidP="00D9486F">
      <w:pPr>
        <w:tabs>
          <w:tab w:val="left" w:pos="2744"/>
        </w:tabs>
        <w:spacing w:line="276" w:lineRule="auto"/>
        <w:rPr>
          <w:sz w:val="22"/>
          <w:szCs w:val="22"/>
        </w:rPr>
      </w:pPr>
      <w:r w:rsidRPr="00BB6C75">
        <w:rPr>
          <w:sz w:val="22"/>
          <w:szCs w:val="22"/>
        </w:rPr>
        <w:t>Liz</w:t>
      </w:r>
      <w:r w:rsidR="000D30CB">
        <w:rPr>
          <w:sz w:val="22"/>
          <w:szCs w:val="22"/>
        </w:rPr>
        <w:t xml:space="preserve"> requested anyone interested in running for the open CCEH Chair position please send their nomination form. The vote will be held in one week on Tuesday, February 28.</w:t>
      </w:r>
      <w:r w:rsidR="003634E8">
        <w:rPr>
          <w:sz w:val="22"/>
          <w:szCs w:val="22"/>
        </w:rPr>
        <w:t xml:space="preserve"> </w:t>
      </w:r>
    </w:p>
    <w:p w14:paraId="3A59DC0E" w14:textId="77777777" w:rsidR="003634E8" w:rsidRPr="00BB6C75" w:rsidRDefault="003634E8" w:rsidP="00D9486F">
      <w:pPr>
        <w:tabs>
          <w:tab w:val="left" w:pos="2744"/>
        </w:tabs>
        <w:spacing w:line="276" w:lineRule="auto"/>
        <w:rPr>
          <w:sz w:val="22"/>
          <w:szCs w:val="22"/>
        </w:rPr>
      </w:pPr>
    </w:p>
    <w:p w14:paraId="236448DD" w14:textId="206044BC" w:rsidR="00BE21C4" w:rsidRPr="000D30CB" w:rsidRDefault="00593E3E" w:rsidP="00D9486F">
      <w:pPr>
        <w:tabs>
          <w:tab w:val="left" w:pos="2744"/>
        </w:tabs>
        <w:spacing w:line="276" w:lineRule="auto"/>
        <w:rPr>
          <w:b/>
          <w:bCs/>
          <w:sz w:val="22"/>
          <w:szCs w:val="22"/>
        </w:rPr>
      </w:pPr>
      <w:r w:rsidRPr="000D30CB">
        <w:rPr>
          <w:b/>
          <w:bCs/>
          <w:sz w:val="22"/>
          <w:szCs w:val="22"/>
        </w:rPr>
        <w:t>Agency Updates</w:t>
      </w:r>
    </w:p>
    <w:p w14:paraId="7486B021" w14:textId="540DA781" w:rsidR="003634E8" w:rsidRDefault="003634E8" w:rsidP="00D9486F">
      <w:pPr>
        <w:tabs>
          <w:tab w:val="left" w:pos="2744"/>
        </w:tabs>
        <w:spacing w:line="276" w:lineRule="auto"/>
        <w:rPr>
          <w:sz w:val="22"/>
          <w:szCs w:val="22"/>
        </w:rPr>
      </w:pPr>
      <w:r>
        <w:rPr>
          <w:sz w:val="22"/>
          <w:szCs w:val="22"/>
        </w:rPr>
        <w:t xml:space="preserve">Mike Basford – State </w:t>
      </w:r>
      <w:r w:rsidR="000D30CB">
        <w:rPr>
          <w:sz w:val="22"/>
          <w:szCs w:val="22"/>
        </w:rPr>
        <w:t>I</w:t>
      </w:r>
      <w:r>
        <w:rPr>
          <w:sz w:val="22"/>
          <w:szCs w:val="22"/>
        </w:rPr>
        <w:t xml:space="preserve">nteragency </w:t>
      </w:r>
      <w:r w:rsidR="000D30CB">
        <w:rPr>
          <w:sz w:val="22"/>
          <w:szCs w:val="22"/>
        </w:rPr>
        <w:t>C</w:t>
      </w:r>
      <w:r>
        <w:rPr>
          <w:sz w:val="22"/>
          <w:szCs w:val="22"/>
        </w:rPr>
        <w:t xml:space="preserve">ouncil on </w:t>
      </w:r>
      <w:r w:rsidR="000D30CB">
        <w:rPr>
          <w:sz w:val="22"/>
          <w:szCs w:val="22"/>
        </w:rPr>
        <w:t>H</w:t>
      </w:r>
      <w:r>
        <w:rPr>
          <w:sz w:val="22"/>
          <w:szCs w:val="22"/>
        </w:rPr>
        <w:t>omelessness – last Wed</w:t>
      </w:r>
      <w:r w:rsidR="000D30CB">
        <w:rPr>
          <w:sz w:val="22"/>
          <w:szCs w:val="22"/>
        </w:rPr>
        <w:t>nesday</w:t>
      </w:r>
      <w:r>
        <w:rPr>
          <w:sz w:val="22"/>
          <w:szCs w:val="22"/>
        </w:rPr>
        <w:t xml:space="preserve"> Governor</w:t>
      </w:r>
      <w:r w:rsidR="000D30CB">
        <w:rPr>
          <w:sz w:val="22"/>
          <w:szCs w:val="22"/>
        </w:rPr>
        <w:t xml:space="preserve"> Evers</w:t>
      </w:r>
      <w:r>
        <w:rPr>
          <w:sz w:val="22"/>
          <w:szCs w:val="22"/>
        </w:rPr>
        <w:t xml:space="preserve"> released </w:t>
      </w:r>
      <w:r w:rsidR="000D30CB">
        <w:rPr>
          <w:sz w:val="22"/>
          <w:szCs w:val="22"/>
        </w:rPr>
        <w:t xml:space="preserve">the </w:t>
      </w:r>
      <w:r>
        <w:rPr>
          <w:sz w:val="22"/>
          <w:szCs w:val="22"/>
        </w:rPr>
        <w:t xml:space="preserve">executive budget for 2023-2025. In it is </w:t>
      </w:r>
      <w:r w:rsidR="000D30CB">
        <w:rPr>
          <w:sz w:val="22"/>
          <w:szCs w:val="22"/>
        </w:rPr>
        <w:t xml:space="preserve">the </w:t>
      </w:r>
      <w:r>
        <w:rPr>
          <w:sz w:val="22"/>
          <w:szCs w:val="22"/>
        </w:rPr>
        <w:t xml:space="preserve">largest investment in housing and homeless in WI history. Recommendations from Welcome WI Home plan and 23 additional items adjacent to housing issues </w:t>
      </w:r>
      <w:r w:rsidR="000D30CB">
        <w:rPr>
          <w:sz w:val="22"/>
          <w:szCs w:val="22"/>
        </w:rPr>
        <w:t>like</w:t>
      </w:r>
      <w:r>
        <w:rPr>
          <w:sz w:val="22"/>
          <w:szCs w:val="22"/>
        </w:rPr>
        <w:t xml:space="preserve"> investments in low income and affordable housing, grants for municipalities for maintenance of affordable workforce housing.</w:t>
      </w:r>
    </w:p>
    <w:p w14:paraId="0D9F357C" w14:textId="2FD39A02" w:rsidR="000E4533" w:rsidRDefault="000E4533" w:rsidP="00D9486F">
      <w:pPr>
        <w:tabs>
          <w:tab w:val="left" w:pos="2744"/>
        </w:tabs>
        <w:spacing w:line="276" w:lineRule="auto"/>
        <w:rPr>
          <w:sz w:val="22"/>
          <w:szCs w:val="22"/>
        </w:rPr>
      </w:pPr>
    </w:p>
    <w:p w14:paraId="63C80EE6" w14:textId="736611AE" w:rsidR="000E4533" w:rsidRPr="00BB6C75" w:rsidRDefault="000E4533" w:rsidP="00D9486F">
      <w:pPr>
        <w:tabs>
          <w:tab w:val="left" w:pos="2744"/>
        </w:tabs>
        <w:spacing w:line="276" w:lineRule="auto"/>
        <w:rPr>
          <w:sz w:val="22"/>
          <w:szCs w:val="22"/>
        </w:rPr>
      </w:pPr>
      <w:r>
        <w:rPr>
          <w:sz w:val="22"/>
          <w:szCs w:val="22"/>
        </w:rPr>
        <w:lastRenderedPageBreak/>
        <w:t xml:space="preserve">Kevin at Coulee Tenants Center – </w:t>
      </w:r>
      <w:r w:rsidR="000D30CB">
        <w:rPr>
          <w:sz w:val="22"/>
          <w:szCs w:val="22"/>
        </w:rPr>
        <w:t xml:space="preserve">they had a </w:t>
      </w:r>
      <w:r>
        <w:rPr>
          <w:sz w:val="22"/>
          <w:szCs w:val="22"/>
        </w:rPr>
        <w:t>case where an individual with</w:t>
      </w:r>
      <w:r w:rsidR="000D30CB">
        <w:rPr>
          <w:sz w:val="22"/>
          <w:szCs w:val="22"/>
        </w:rPr>
        <w:t xml:space="preserve"> a</w:t>
      </w:r>
      <w:r>
        <w:rPr>
          <w:sz w:val="22"/>
          <w:szCs w:val="22"/>
        </w:rPr>
        <w:t xml:space="preserve"> severe mental health issue was evicted. </w:t>
      </w:r>
      <w:r w:rsidR="000D30CB">
        <w:rPr>
          <w:sz w:val="22"/>
          <w:szCs w:val="22"/>
        </w:rPr>
        <w:t>The s</w:t>
      </w:r>
      <w:r>
        <w:rPr>
          <w:sz w:val="22"/>
          <w:szCs w:val="22"/>
        </w:rPr>
        <w:t xml:space="preserve">ituation looks like </w:t>
      </w:r>
      <w:r w:rsidR="000D30CB">
        <w:rPr>
          <w:sz w:val="22"/>
          <w:szCs w:val="22"/>
        </w:rPr>
        <w:t>tenant</w:t>
      </w:r>
      <w:r>
        <w:rPr>
          <w:sz w:val="22"/>
          <w:szCs w:val="22"/>
        </w:rPr>
        <w:t xml:space="preserve"> may have</w:t>
      </w:r>
      <w:r w:rsidR="000D30CB">
        <w:rPr>
          <w:sz w:val="22"/>
          <w:szCs w:val="22"/>
        </w:rPr>
        <w:t xml:space="preserve"> been</w:t>
      </w:r>
      <w:r>
        <w:rPr>
          <w:sz w:val="22"/>
          <w:szCs w:val="22"/>
        </w:rPr>
        <w:t xml:space="preserve"> served eviction papers, but he may not have understood what he was looking at. Seems like there is a major gap in understanding for folks. </w:t>
      </w:r>
    </w:p>
    <w:p w14:paraId="66219207" w14:textId="77777777" w:rsidR="000E4533" w:rsidRDefault="000E4533" w:rsidP="00D9486F">
      <w:pPr>
        <w:tabs>
          <w:tab w:val="left" w:pos="2744"/>
        </w:tabs>
        <w:spacing w:line="276" w:lineRule="auto"/>
        <w:rPr>
          <w:sz w:val="22"/>
          <w:szCs w:val="22"/>
        </w:rPr>
      </w:pPr>
    </w:p>
    <w:p w14:paraId="67A26390" w14:textId="32F72D94" w:rsidR="000E4533" w:rsidRDefault="000E4533" w:rsidP="00D9486F">
      <w:pPr>
        <w:tabs>
          <w:tab w:val="left" w:pos="2744"/>
        </w:tabs>
        <w:spacing w:line="276" w:lineRule="auto"/>
        <w:rPr>
          <w:sz w:val="22"/>
          <w:szCs w:val="22"/>
        </w:rPr>
      </w:pPr>
      <w:r>
        <w:rPr>
          <w:sz w:val="22"/>
          <w:szCs w:val="22"/>
        </w:rPr>
        <w:t>Meeting adjourn at 3:52pm.</w:t>
      </w:r>
    </w:p>
    <w:p w14:paraId="4F9C6639" w14:textId="77777777" w:rsidR="000E4533" w:rsidRDefault="000E4533" w:rsidP="00D9486F">
      <w:pPr>
        <w:tabs>
          <w:tab w:val="left" w:pos="2744"/>
        </w:tabs>
        <w:spacing w:line="276" w:lineRule="auto"/>
        <w:rPr>
          <w:sz w:val="22"/>
          <w:szCs w:val="22"/>
        </w:rPr>
      </w:pPr>
    </w:p>
    <w:p w14:paraId="7FED4420" w14:textId="2DC12B23" w:rsidR="00AB4B08" w:rsidRDefault="00AB4B08" w:rsidP="00D9486F">
      <w:pPr>
        <w:tabs>
          <w:tab w:val="left" w:pos="2744"/>
        </w:tabs>
        <w:spacing w:line="276" w:lineRule="auto"/>
        <w:rPr>
          <w:sz w:val="22"/>
          <w:szCs w:val="22"/>
        </w:rPr>
      </w:pPr>
      <w:r w:rsidRPr="00ED58E3">
        <w:rPr>
          <w:sz w:val="22"/>
          <w:szCs w:val="22"/>
        </w:rPr>
        <w:t xml:space="preserve">Next Meeting: </w:t>
      </w:r>
      <w:r w:rsidR="00003E76">
        <w:rPr>
          <w:sz w:val="22"/>
          <w:szCs w:val="22"/>
        </w:rPr>
        <w:t>March</w:t>
      </w:r>
      <w:r>
        <w:rPr>
          <w:sz w:val="22"/>
          <w:szCs w:val="22"/>
        </w:rPr>
        <w:t xml:space="preserve"> </w:t>
      </w:r>
      <w:r w:rsidR="00440F7D">
        <w:rPr>
          <w:sz w:val="22"/>
          <w:szCs w:val="22"/>
        </w:rPr>
        <w:t>21</w:t>
      </w:r>
      <w:r>
        <w:rPr>
          <w:sz w:val="22"/>
          <w:szCs w:val="22"/>
        </w:rPr>
        <w:t>, 202</w:t>
      </w:r>
      <w:r w:rsidR="008541D0">
        <w:rPr>
          <w:sz w:val="22"/>
          <w:szCs w:val="22"/>
        </w:rPr>
        <w:t>3</w:t>
      </w:r>
    </w:p>
    <w:p w14:paraId="66A098FB" w14:textId="3A19C906" w:rsidR="000D30CB" w:rsidRDefault="000D30CB" w:rsidP="00D9486F">
      <w:pPr>
        <w:tabs>
          <w:tab w:val="left" w:pos="2744"/>
        </w:tabs>
        <w:spacing w:line="276" w:lineRule="auto"/>
        <w:rPr>
          <w:sz w:val="22"/>
          <w:szCs w:val="22"/>
        </w:rPr>
      </w:pPr>
    </w:p>
    <w:p w14:paraId="0A41BDFB" w14:textId="06EDB946" w:rsidR="000D30CB" w:rsidRDefault="000D30CB" w:rsidP="00D9486F">
      <w:pPr>
        <w:tabs>
          <w:tab w:val="left" w:pos="2744"/>
        </w:tabs>
        <w:spacing w:line="276" w:lineRule="auto"/>
      </w:pPr>
      <w:r>
        <w:rPr>
          <w:sz w:val="22"/>
          <w:szCs w:val="22"/>
        </w:rPr>
        <w:t>Minutes respectfully submitted by Liz Evans on February 24, 2023</w:t>
      </w:r>
    </w:p>
    <w:p w14:paraId="2D04E555" w14:textId="36898594" w:rsidR="0016289C" w:rsidRDefault="00000000"/>
    <w:sectPr w:rsidR="0016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508"/>
    <w:multiLevelType w:val="hybridMultilevel"/>
    <w:tmpl w:val="86EA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232CE"/>
    <w:multiLevelType w:val="hybridMultilevel"/>
    <w:tmpl w:val="579C7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B03958"/>
    <w:multiLevelType w:val="hybridMultilevel"/>
    <w:tmpl w:val="694AA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7B3AF9"/>
    <w:multiLevelType w:val="hybridMultilevel"/>
    <w:tmpl w:val="5BC4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039115">
    <w:abstractNumId w:val="0"/>
  </w:num>
  <w:num w:numId="2" w16cid:durableId="570114204">
    <w:abstractNumId w:val="1"/>
  </w:num>
  <w:num w:numId="3" w16cid:durableId="573898768">
    <w:abstractNumId w:val="2"/>
  </w:num>
  <w:num w:numId="4" w16cid:durableId="605694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08"/>
    <w:rsid w:val="00003E76"/>
    <w:rsid w:val="00054151"/>
    <w:rsid w:val="000D30CB"/>
    <w:rsid w:val="000E4533"/>
    <w:rsid w:val="00152805"/>
    <w:rsid w:val="001914CF"/>
    <w:rsid w:val="0022150F"/>
    <w:rsid w:val="002B7946"/>
    <w:rsid w:val="002C2A86"/>
    <w:rsid w:val="002E2FF4"/>
    <w:rsid w:val="00360FE1"/>
    <w:rsid w:val="003634E8"/>
    <w:rsid w:val="00440F7D"/>
    <w:rsid w:val="0050378D"/>
    <w:rsid w:val="00593E3E"/>
    <w:rsid w:val="005F3679"/>
    <w:rsid w:val="005F6B3E"/>
    <w:rsid w:val="007545E4"/>
    <w:rsid w:val="007A6D76"/>
    <w:rsid w:val="007D36A6"/>
    <w:rsid w:val="007D5233"/>
    <w:rsid w:val="00835747"/>
    <w:rsid w:val="008541D0"/>
    <w:rsid w:val="00870840"/>
    <w:rsid w:val="00910B3F"/>
    <w:rsid w:val="009201A3"/>
    <w:rsid w:val="00942A18"/>
    <w:rsid w:val="00A930A7"/>
    <w:rsid w:val="00AB4B08"/>
    <w:rsid w:val="00B10130"/>
    <w:rsid w:val="00B25602"/>
    <w:rsid w:val="00BA02DA"/>
    <w:rsid w:val="00BB6C75"/>
    <w:rsid w:val="00BE21C4"/>
    <w:rsid w:val="00C7720F"/>
    <w:rsid w:val="00D34039"/>
    <w:rsid w:val="00D76B57"/>
    <w:rsid w:val="00D86C94"/>
    <w:rsid w:val="00D9486F"/>
    <w:rsid w:val="00DD5B73"/>
    <w:rsid w:val="00E34ED3"/>
    <w:rsid w:val="00E62A4A"/>
    <w:rsid w:val="00EC6872"/>
    <w:rsid w:val="00EE57FE"/>
    <w:rsid w:val="00F3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FC23"/>
  <w15:chartTrackingRefBased/>
  <w15:docId w15:val="{283F4CFE-0DFF-449A-B5BE-7A3FCDCC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B08"/>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AB4B08"/>
    <w:pPr>
      <w:spacing w:before="200"/>
      <w:jc w:val="center"/>
      <w:outlineLvl w:val="0"/>
    </w:pPr>
    <w:rPr>
      <w:rFonts w:asciiTheme="majorHAnsi" w:hAnsiTheme="majorHAnsi"/>
      <w:b/>
      <w:caps/>
      <w:color w:val="404040" w:themeColor="text1" w:themeTint="BF"/>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B08"/>
    <w:rPr>
      <w:rFonts w:asciiTheme="majorHAnsi" w:eastAsia="Times New Roman" w:hAnsiTheme="majorHAnsi" w:cs="Times New Roman"/>
      <w:b/>
      <w:caps/>
      <w:color w:val="404040" w:themeColor="text1" w:themeTint="BF"/>
      <w:sz w:val="44"/>
      <w:szCs w:val="32"/>
    </w:rPr>
  </w:style>
  <w:style w:type="character" w:customStyle="1" w:styleId="textexposedshow">
    <w:name w:val="text_exposed_show"/>
    <w:basedOn w:val="DefaultParagraphFont"/>
    <w:rsid w:val="00AB4B08"/>
  </w:style>
  <w:style w:type="paragraph" w:styleId="ListParagraph">
    <w:name w:val="List Paragraph"/>
    <w:basedOn w:val="Normal"/>
    <w:uiPriority w:val="34"/>
    <w:qFormat/>
    <w:rsid w:val="00AB4B08"/>
    <w:pPr>
      <w:spacing w:after="200" w:line="276"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B25602"/>
    <w:rPr>
      <w:color w:val="0563C1"/>
      <w:u w:val="single"/>
    </w:rPr>
  </w:style>
  <w:style w:type="character" w:styleId="UnresolvedMention">
    <w:name w:val="Unresolved Mention"/>
    <w:basedOn w:val="DefaultParagraphFont"/>
    <w:uiPriority w:val="99"/>
    <w:semiHidden/>
    <w:unhideWhenUsed/>
    <w:rsid w:val="00440F7D"/>
    <w:rPr>
      <w:color w:val="605E5C"/>
      <w:shd w:val="clear" w:color="auto" w:fill="E1DFDD"/>
    </w:rPr>
  </w:style>
  <w:style w:type="character" w:styleId="FollowedHyperlink">
    <w:name w:val="FollowedHyperlink"/>
    <w:basedOn w:val="DefaultParagraphFont"/>
    <w:uiPriority w:val="99"/>
    <w:semiHidden/>
    <w:unhideWhenUsed/>
    <w:rsid w:val="002E2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09719">
      <w:bodyDiv w:val="1"/>
      <w:marLeft w:val="0"/>
      <w:marRight w:val="0"/>
      <w:marTop w:val="0"/>
      <w:marBottom w:val="0"/>
      <w:divBdr>
        <w:top w:val="none" w:sz="0" w:space="0" w:color="auto"/>
        <w:left w:val="none" w:sz="0" w:space="0" w:color="auto"/>
        <w:bottom w:val="none" w:sz="0" w:space="0" w:color="auto"/>
        <w:right w:val="none" w:sz="0" w:space="0" w:color="auto"/>
      </w:divBdr>
    </w:div>
    <w:div w:id="18132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boscoc.org/trainings.html" TargetMode="External"/><Relationship Id="rId5" Type="http://schemas.openxmlformats.org/officeDocument/2006/relationships/hyperlink" Target="https://public.tableau.com/views/January2023CouleeCOCHomelessData/January2023?:language=en-US&amp;publish=yes&amp;:display_count=n&amp;:origin=viz_share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Byland</dc:creator>
  <cp:keywords/>
  <dc:description/>
  <cp:lastModifiedBy>Liz Evans</cp:lastModifiedBy>
  <cp:revision>4</cp:revision>
  <dcterms:created xsi:type="dcterms:W3CDTF">2023-02-21T20:19:00Z</dcterms:created>
  <dcterms:modified xsi:type="dcterms:W3CDTF">2023-02-24T18:27:00Z</dcterms:modified>
</cp:coreProperties>
</file>