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816E7" w14:textId="77777777" w:rsidR="00226D5B" w:rsidRPr="006B04FB" w:rsidRDefault="00226D5B" w:rsidP="00226D5B">
      <w:pPr>
        <w:spacing w:line="220" w:lineRule="atLeast"/>
        <w:jc w:val="center"/>
        <w:rPr>
          <w:rFonts w:asciiTheme="minorHAnsi" w:hAnsiTheme="minorHAnsi" w:cstheme="minorHAnsi"/>
          <w:b/>
          <w:sz w:val="22"/>
          <w:szCs w:val="22"/>
        </w:rPr>
      </w:pPr>
      <w:r w:rsidRPr="006B04FB">
        <w:rPr>
          <w:rFonts w:asciiTheme="minorHAnsi" w:hAnsiTheme="minorHAnsi" w:cstheme="minorHAnsi"/>
          <w:b/>
          <w:sz w:val="22"/>
          <w:szCs w:val="22"/>
        </w:rPr>
        <w:t>AGREEMENT BETWEEN</w:t>
      </w:r>
    </w:p>
    <w:p w14:paraId="5DA39A3F" w14:textId="31524888" w:rsidR="0089509D" w:rsidRPr="006B04FB" w:rsidRDefault="006B04FB" w:rsidP="0089509D">
      <w:pPr>
        <w:spacing w:line="220" w:lineRule="atLeast"/>
        <w:jc w:val="center"/>
        <w:rPr>
          <w:rFonts w:asciiTheme="minorHAnsi" w:hAnsiTheme="minorHAnsi" w:cstheme="minorHAnsi"/>
          <w:sz w:val="22"/>
          <w:szCs w:val="22"/>
        </w:rPr>
      </w:pPr>
      <w:r>
        <w:rPr>
          <w:rFonts w:asciiTheme="minorHAnsi" w:hAnsiTheme="minorHAnsi" w:cstheme="minorHAnsi"/>
          <w:b/>
          <w:sz w:val="22"/>
          <w:szCs w:val="22"/>
          <w:u w:val="single"/>
        </w:rPr>
        <w:t>[AGENCY A]</w:t>
      </w:r>
    </w:p>
    <w:p w14:paraId="68614650" w14:textId="77777777" w:rsidR="0089509D" w:rsidRPr="006B04FB" w:rsidRDefault="0089509D" w:rsidP="00226D5B">
      <w:pPr>
        <w:spacing w:line="220" w:lineRule="atLeast"/>
        <w:jc w:val="center"/>
        <w:rPr>
          <w:rFonts w:asciiTheme="minorHAnsi" w:hAnsiTheme="minorHAnsi" w:cstheme="minorHAnsi"/>
          <w:b/>
          <w:sz w:val="22"/>
          <w:szCs w:val="22"/>
        </w:rPr>
      </w:pPr>
    </w:p>
    <w:p w14:paraId="76D36CAF" w14:textId="77777777" w:rsidR="00226D5B" w:rsidRPr="006B04FB" w:rsidRDefault="00226D5B" w:rsidP="00226D5B">
      <w:pPr>
        <w:spacing w:line="220" w:lineRule="atLeast"/>
        <w:jc w:val="center"/>
        <w:rPr>
          <w:rFonts w:asciiTheme="minorHAnsi" w:hAnsiTheme="minorHAnsi" w:cstheme="minorHAnsi"/>
          <w:b/>
          <w:sz w:val="22"/>
          <w:szCs w:val="22"/>
        </w:rPr>
      </w:pPr>
      <w:r w:rsidRPr="006B04FB">
        <w:rPr>
          <w:rFonts w:asciiTheme="minorHAnsi" w:hAnsiTheme="minorHAnsi" w:cstheme="minorHAnsi"/>
          <w:b/>
          <w:sz w:val="22"/>
          <w:szCs w:val="22"/>
        </w:rPr>
        <w:t>AND</w:t>
      </w:r>
    </w:p>
    <w:p w14:paraId="27FD7EEB" w14:textId="06E62921" w:rsidR="00226D5B" w:rsidRPr="006B04FB" w:rsidRDefault="006B04FB" w:rsidP="005E2D45">
      <w:pPr>
        <w:spacing w:line="220" w:lineRule="atLeast"/>
        <w:jc w:val="center"/>
        <w:rPr>
          <w:rFonts w:asciiTheme="minorHAnsi" w:hAnsiTheme="minorHAnsi" w:cstheme="minorHAnsi"/>
          <w:sz w:val="22"/>
          <w:szCs w:val="22"/>
        </w:rPr>
      </w:pPr>
      <w:r>
        <w:rPr>
          <w:rFonts w:asciiTheme="minorHAnsi" w:hAnsiTheme="minorHAnsi" w:cstheme="minorHAnsi"/>
          <w:b/>
          <w:sz w:val="22"/>
          <w:szCs w:val="22"/>
          <w:u w:val="single"/>
        </w:rPr>
        <w:t>[AGENCY B]</w:t>
      </w:r>
    </w:p>
    <w:p w14:paraId="42FAD543" w14:textId="77777777" w:rsidR="005E2D45" w:rsidRPr="006B04FB" w:rsidRDefault="005E2D45" w:rsidP="005E2D45">
      <w:pPr>
        <w:spacing w:line="220" w:lineRule="atLeast"/>
        <w:jc w:val="center"/>
        <w:rPr>
          <w:rFonts w:asciiTheme="minorHAnsi" w:hAnsiTheme="minorHAnsi" w:cstheme="minorHAnsi"/>
          <w:sz w:val="22"/>
          <w:szCs w:val="22"/>
        </w:rPr>
      </w:pPr>
    </w:p>
    <w:p w14:paraId="2BD447A7" w14:textId="7A2FB402" w:rsidR="00226D5B" w:rsidRPr="006B04FB" w:rsidRDefault="00226D5B" w:rsidP="00226D5B">
      <w:pPr>
        <w:spacing w:line="220" w:lineRule="atLeast"/>
        <w:rPr>
          <w:rFonts w:asciiTheme="minorHAnsi" w:hAnsiTheme="minorHAnsi" w:cstheme="minorHAnsi"/>
          <w:sz w:val="22"/>
          <w:szCs w:val="22"/>
        </w:rPr>
      </w:pPr>
      <w:r w:rsidRPr="006B04FB">
        <w:rPr>
          <w:rFonts w:asciiTheme="minorHAnsi" w:hAnsiTheme="minorHAnsi" w:cstheme="minorHAnsi"/>
          <w:sz w:val="22"/>
          <w:szCs w:val="22"/>
        </w:rPr>
        <w:t xml:space="preserve">This Agreement sets forth the terms and understanding between </w:t>
      </w:r>
      <w:r w:rsidR="006B04FB">
        <w:rPr>
          <w:rFonts w:asciiTheme="minorHAnsi" w:hAnsiTheme="minorHAnsi" w:cstheme="minorHAnsi"/>
          <w:sz w:val="22"/>
          <w:szCs w:val="22"/>
        </w:rPr>
        <w:t>[AGENCY A]</w:t>
      </w:r>
      <w:r w:rsidRPr="006B04FB">
        <w:rPr>
          <w:rFonts w:asciiTheme="minorHAnsi" w:hAnsiTheme="minorHAnsi" w:cstheme="minorHAnsi"/>
          <w:sz w:val="22"/>
          <w:szCs w:val="22"/>
        </w:rPr>
        <w:t xml:space="preserve"> whose service address is </w:t>
      </w:r>
      <w:r w:rsidR="00F4344D">
        <w:rPr>
          <w:rFonts w:asciiTheme="minorHAnsi" w:hAnsiTheme="minorHAnsi" w:cstheme="minorHAnsi"/>
          <w:sz w:val="22"/>
          <w:szCs w:val="22"/>
        </w:rPr>
        <w:t>[ADDRESS],</w:t>
      </w:r>
      <w:r w:rsidRPr="006B04FB">
        <w:rPr>
          <w:rFonts w:asciiTheme="minorHAnsi" w:hAnsiTheme="minorHAnsi" w:cstheme="minorHAnsi"/>
          <w:sz w:val="22"/>
          <w:szCs w:val="22"/>
        </w:rPr>
        <w:t xml:space="preserve"> and </w:t>
      </w:r>
      <w:r w:rsidR="00F4344D">
        <w:rPr>
          <w:rFonts w:asciiTheme="minorHAnsi" w:hAnsiTheme="minorHAnsi" w:cstheme="minorHAnsi"/>
          <w:sz w:val="22"/>
          <w:szCs w:val="22"/>
          <w:u w:val="single"/>
        </w:rPr>
        <w:t>[AGENCY B],</w:t>
      </w:r>
      <w:r w:rsidR="005E2D45" w:rsidRPr="006B04FB">
        <w:rPr>
          <w:rFonts w:asciiTheme="minorHAnsi" w:hAnsiTheme="minorHAnsi" w:cstheme="minorHAnsi"/>
          <w:sz w:val="22"/>
          <w:szCs w:val="22"/>
        </w:rPr>
        <w:t xml:space="preserve"> </w:t>
      </w:r>
      <w:r w:rsidRPr="006B04FB">
        <w:rPr>
          <w:rFonts w:asciiTheme="minorHAnsi" w:hAnsiTheme="minorHAnsi" w:cstheme="minorHAnsi"/>
          <w:sz w:val="22"/>
          <w:szCs w:val="22"/>
        </w:rPr>
        <w:t xml:space="preserve">whose </w:t>
      </w:r>
      <w:r w:rsidR="00F4344D">
        <w:rPr>
          <w:rFonts w:asciiTheme="minorHAnsi" w:hAnsiTheme="minorHAnsi" w:cstheme="minorHAnsi"/>
          <w:sz w:val="22"/>
          <w:szCs w:val="22"/>
        </w:rPr>
        <w:t>service</w:t>
      </w:r>
      <w:r w:rsidRPr="006B04FB">
        <w:rPr>
          <w:rFonts w:asciiTheme="minorHAnsi" w:hAnsiTheme="minorHAnsi" w:cstheme="minorHAnsi"/>
          <w:sz w:val="22"/>
          <w:szCs w:val="22"/>
        </w:rPr>
        <w:t xml:space="preserve"> address is </w:t>
      </w:r>
      <w:r w:rsidR="00F4344D">
        <w:rPr>
          <w:rFonts w:asciiTheme="minorHAnsi" w:hAnsiTheme="minorHAnsi" w:cstheme="minorHAnsi"/>
          <w:sz w:val="22"/>
          <w:szCs w:val="22"/>
          <w:u w:val="single"/>
        </w:rPr>
        <w:t>[ADDRESS]</w:t>
      </w:r>
      <w:r w:rsidR="005E2D45" w:rsidRPr="006B04FB">
        <w:rPr>
          <w:rFonts w:asciiTheme="minorHAnsi" w:hAnsiTheme="minorHAnsi" w:cstheme="minorHAnsi"/>
          <w:sz w:val="22"/>
          <w:szCs w:val="22"/>
        </w:rPr>
        <w:t xml:space="preserve"> to </w:t>
      </w:r>
      <w:r w:rsidR="00553A7C" w:rsidRPr="006B04FB">
        <w:rPr>
          <w:rFonts w:asciiTheme="minorHAnsi" w:hAnsiTheme="minorHAnsi" w:cstheme="minorHAnsi"/>
          <w:sz w:val="22"/>
          <w:szCs w:val="22"/>
        </w:rPr>
        <w:t xml:space="preserve">complete the </w:t>
      </w:r>
      <w:r w:rsidR="000D6E7F">
        <w:rPr>
          <w:rFonts w:asciiTheme="minorHAnsi" w:hAnsiTheme="minorHAnsi" w:cstheme="minorHAnsi"/>
          <w:sz w:val="22"/>
          <w:szCs w:val="22"/>
        </w:rPr>
        <w:t xml:space="preserve">WI Balance of State </w:t>
      </w:r>
      <w:proofErr w:type="spellStart"/>
      <w:r w:rsidR="000D6E7F">
        <w:rPr>
          <w:rFonts w:asciiTheme="minorHAnsi" w:hAnsiTheme="minorHAnsi" w:cstheme="minorHAnsi"/>
          <w:sz w:val="22"/>
          <w:szCs w:val="22"/>
        </w:rPr>
        <w:t>CoC</w:t>
      </w:r>
      <w:proofErr w:type="spellEnd"/>
      <w:r w:rsidR="000D6E7F">
        <w:rPr>
          <w:rFonts w:asciiTheme="minorHAnsi" w:hAnsiTheme="minorHAnsi" w:cstheme="minorHAnsi"/>
          <w:sz w:val="22"/>
          <w:szCs w:val="22"/>
        </w:rPr>
        <w:t xml:space="preserve"> C</w:t>
      </w:r>
      <w:r w:rsidR="00553A7C" w:rsidRPr="006B04FB">
        <w:rPr>
          <w:rFonts w:asciiTheme="minorHAnsi" w:hAnsiTheme="minorHAnsi" w:cstheme="minorHAnsi"/>
          <w:sz w:val="22"/>
          <w:szCs w:val="22"/>
        </w:rPr>
        <w:t xml:space="preserve">oordinated </w:t>
      </w:r>
      <w:r w:rsidR="000D6E7F">
        <w:rPr>
          <w:rFonts w:asciiTheme="minorHAnsi" w:hAnsiTheme="minorHAnsi" w:cstheme="minorHAnsi"/>
          <w:sz w:val="22"/>
          <w:szCs w:val="22"/>
        </w:rPr>
        <w:t>E</w:t>
      </w:r>
      <w:r w:rsidR="00553A7C" w:rsidRPr="006B04FB">
        <w:rPr>
          <w:rFonts w:asciiTheme="minorHAnsi" w:hAnsiTheme="minorHAnsi" w:cstheme="minorHAnsi"/>
          <w:sz w:val="22"/>
          <w:szCs w:val="22"/>
        </w:rPr>
        <w:t>ntry process</w:t>
      </w:r>
      <w:r w:rsidR="000D6E7F">
        <w:rPr>
          <w:rFonts w:asciiTheme="minorHAnsi" w:hAnsiTheme="minorHAnsi" w:cstheme="minorHAnsi"/>
          <w:sz w:val="22"/>
          <w:szCs w:val="22"/>
        </w:rPr>
        <w:t>.</w:t>
      </w:r>
      <w:r w:rsidR="00553A7C" w:rsidRPr="006B04FB">
        <w:rPr>
          <w:rFonts w:asciiTheme="minorHAnsi" w:hAnsiTheme="minorHAnsi" w:cstheme="minorHAnsi"/>
          <w:sz w:val="22"/>
          <w:szCs w:val="22"/>
        </w:rPr>
        <w:t xml:space="preserve"> </w:t>
      </w:r>
    </w:p>
    <w:p w14:paraId="09CDA31E" w14:textId="77777777" w:rsidR="00226D5B" w:rsidRPr="006B04FB" w:rsidRDefault="00226D5B" w:rsidP="00226D5B">
      <w:pPr>
        <w:spacing w:line="220" w:lineRule="atLeast"/>
        <w:ind w:firstLine="720"/>
        <w:rPr>
          <w:rFonts w:asciiTheme="minorHAnsi" w:hAnsiTheme="minorHAnsi" w:cstheme="minorHAnsi"/>
          <w:b/>
          <w:sz w:val="22"/>
          <w:szCs w:val="22"/>
        </w:rPr>
      </w:pPr>
      <w:r w:rsidRPr="006B04FB">
        <w:rPr>
          <w:rFonts w:asciiTheme="minorHAnsi" w:hAnsiTheme="minorHAnsi" w:cstheme="minorHAnsi"/>
          <w:b/>
          <w:sz w:val="22"/>
          <w:szCs w:val="22"/>
        </w:rPr>
        <w:t xml:space="preserve"> </w:t>
      </w:r>
    </w:p>
    <w:p w14:paraId="30F77A62" w14:textId="77777777" w:rsidR="00226D5B" w:rsidRPr="006B04FB" w:rsidRDefault="00226D5B" w:rsidP="00226D5B">
      <w:pPr>
        <w:rPr>
          <w:rFonts w:asciiTheme="minorHAnsi" w:hAnsiTheme="minorHAnsi" w:cstheme="minorHAnsi"/>
          <w:b/>
          <w:sz w:val="22"/>
          <w:szCs w:val="22"/>
        </w:rPr>
      </w:pPr>
      <w:r w:rsidRPr="006B04FB">
        <w:rPr>
          <w:rFonts w:asciiTheme="minorHAnsi" w:hAnsiTheme="minorHAnsi" w:cstheme="minorHAnsi"/>
          <w:b/>
          <w:sz w:val="22"/>
          <w:szCs w:val="22"/>
        </w:rPr>
        <w:t>Background</w:t>
      </w:r>
    </w:p>
    <w:p w14:paraId="211EDC31" w14:textId="124187C4" w:rsidR="00583CCF" w:rsidRPr="006B04FB" w:rsidRDefault="00716547" w:rsidP="00583CCF">
      <w:pPr>
        <w:rPr>
          <w:rFonts w:asciiTheme="minorHAnsi" w:hAnsiTheme="minorHAnsi" w:cstheme="minorHAnsi"/>
          <w:sz w:val="22"/>
          <w:szCs w:val="22"/>
        </w:rPr>
      </w:pPr>
      <w:r w:rsidRPr="006B04FB">
        <w:rPr>
          <w:rFonts w:asciiTheme="minorHAnsi" w:hAnsiTheme="minorHAnsi" w:cstheme="minorHAnsi"/>
          <w:sz w:val="22"/>
          <w:szCs w:val="22"/>
        </w:rPr>
        <w:t>The US Department of Housing and Urban Development (HUD), DEHCR, and the WIBOSCOC require E</w:t>
      </w:r>
      <w:r w:rsidR="004F551A" w:rsidRPr="006B04FB">
        <w:rPr>
          <w:rFonts w:asciiTheme="minorHAnsi" w:hAnsiTheme="minorHAnsi" w:cstheme="minorHAnsi"/>
          <w:sz w:val="22"/>
          <w:szCs w:val="22"/>
        </w:rPr>
        <w:t>H</w:t>
      </w:r>
      <w:r w:rsidRPr="006B04FB">
        <w:rPr>
          <w:rFonts w:asciiTheme="minorHAnsi" w:hAnsiTheme="minorHAnsi" w:cstheme="minorHAnsi"/>
          <w:sz w:val="22"/>
          <w:szCs w:val="22"/>
        </w:rPr>
        <w:t>H</w:t>
      </w:r>
      <w:r w:rsidR="004F551A" w:rsidRPr="006B04FB">
        <w:rPr>
          <w:rFonts w:asciiTheme="minorHAnsi" w:hAnsiTheme="minorHAnsi" w:cstheme="minorHAnsi"/>
          <w:sz w:val="22"/>
          <w:szCs w:val="22"/>
        </w:rPr>
        <w:t xml:space="preserve"> and </w:t>
      </w:r>
      <w:proofErr w:type="spellStart"/>
      <w:r w:rsidR="004F551A" w:rsidRPr="006B04FB">
        <w:rPr>
          <w:rFonts w:asciiTheme="minorHAnsi" w:hAnsiTheme="minorHAnsi" w:cstheme="minorHAnsi"/>
          <w:sz w:val="22"/>
          <w:szCs w:val="22"/>
        </w:rPr>
        <w:t>CoC</w:t>
      </w:r>
      <w:proofErr w:type="spellEnd"/>
      <w:r w:rsidRPr="006B04FB">
        <w:rPr>
          <w:rFonts w:asciiTheme="minorHAnsi" w:hAnsiTheme="minorHAnsi" w:cstheme="minorHAnsi"/>
          <w:sz w:val="22"/>
          <w:szCs w:val="22"/>
        </w:rPr>
        <w:t xml:space="preserve">-funded programs to participate in </w:t>
      </w:r>
      <w:r w:rsidR="0067721D" w:rsidRPr="006B04FB">
        <w:rPr>
          <w:rFonts w:asciiTheme="minorHAnsi" w:hAnsiTheme="minorHAnsi" w:cstheme="minorHAnsi"/>
          <w:sz w:val="22"/>
          <w:szCs w:val="22"/>
        </w:rPr>
        <w:t>the coordinated entry process.</w:t>
      </w:r>
      <w:r w:rsidR="004F551A" w:rsidRPr="006B04FB">
        <w:rPr>
          <w:rFonts w:asciiTheme="minorHAnsi" w:hAnsiTheme="minorHAnsi" w:cstheme="minorHAnsi"/>
          <w:sz w:val="22"/>
          <w:szCs w:val="22"/>
        </w:rPr>
        <w:t xml:space="preserve"> </w:t>
      </w:r>
      <w:r w:rsidR="00583CCF" w:rsidRPr="006B04FB">
        <w:rPr>
          <w:rFonts w:asciiTheme="minorHAnsi" w:hAnsiTheme="minorHAnsi" w:cstheme="minorHAnsi"/>
          <w:sz w:val="22"/>
          <w:szCs w:val="22"/>
        </w:rPr>
        <w:t>The Coordinated Entry process provides an initial, comprehensive assessment of the needs of individuals and families for housing and services. In the Balance of State Continuum of Care, coordinated entry consists of four main components: pre-screen, assessment, referral, and follow-up.</w:t>
      </w:r>
    </w:p>
    <w:p w14:paraId="37F20E6E" w14:textId="77777777" w:rsidR="0067721D" w:rsidRPr="006B04FB" w:rsidRDefault="0067721D" w:rsidP="00226D5B">
      <w:pPr>
        <w:rPr>
          <w:rFonts w:asciiTheme="minorHAnsi" w:hAnsiTheme="minorHAnsi" w:cstheme="minorHAnsi"/>
          <w:i/>
          <w:sz w:val="22"/>
          <w:szCs w:val="22"/>
        </w:rPr>
      </w:pPr>
    </w:p>
    <w:p w14:paraId="5C206880" w14:textId="77777777" w:rsidR="00226D5B" w:rsidRPr="006B04FB" w:rsidRDefault="00226D5B" w:rsidP="00226D5B">
      <w:pPr>
        <w:rPr>
          <w:rFonts w:asciiTheme="minorHAnsi" w:hAnsiTheme="minorHAnsi" w:cstheme="minorHAnsi"/>
          <w:b/>
          <w:sz w:val="22"/>
          <w:szCs w:val="22"/>
        </w:rPr>
      </w:pPr>
      <w:r w:rsidRPr="006B04FB">
        <w:rPr>
          <w:rFonts w:asciiTheme="minorHAnsi" w:hAnsiTheme="minorHAnsi" w:cstheme="minorHAnsi"/>
          <w:b/>
          <w:sz w:val="22"/>
          <w:szCs w:val="22"/>
        </w:rPr>
        <w:t>Purpose</w:t>
      </w:r>
    </w:p>
    <w:p w14:paraId="6255EED5" w14:textId="1319AB50" w:rsidR="005E2D45" w:rsidRPr="006B04FB" w:rsidRDefault="00226D5B" w:rsidP="00226D5B">
      <w:pPr>
        <w:rPr>
          <w:rFonts w:asciiTheme="minorHAnsi" w:hAnsiTheme="minorHAnsi" w:cstheme="minorHAnsi"/>
          <w:sz w:val="22"/>
          <w:szCs w:val="22"/>
        </w:rPr>
      </w:pPr>
      <w:r w:rsidRPr="006B04FB">
        <w:rPr>
          <w:rFonts w:asciiTheme="minorHAnsi" w:hAnsiTheme="minorHAnsi" w:cstheme="minorHAnsi"/>
          <w:sz w:val="22"/>
          <w:szCs w:val="22"/>
        </w:rPr>
        <w:t xml:space="preserve">This Agreement </w:t>
      </w:r>
      <w:r w:rsidR="0067721D" w:rsidRPr="006B04FB">
        <w:rPr>
          <w:rFonts w:asciiTheme="minorHAnsi" w:hAnsiTheme="minorHAnsi" w:cstheme="minorHAnsi"/>
          <w:sz w:val="22"/>
          <w:szCs w:val="22"/>
        </w:rPr>
        <w:t xml:space="preserve">establishes the terms and conditions by which </w:t>
      </w:r>
      <w:r w:rsidR="00F4344D">
        <w:rPr>
          <w:rFonts w:asciiTheme="minorHAnsi" w:hAnsiTheme="minorHAnsi" w:cstheme="minorHAnsi"/>
          <w:sz w:val="22"/>
          <w:szCs w:val="22"/>
        </w:rPr>
        <w:t>[AGENCY B]</w:t>
      </w:r>
      <w:r w:rsidR="006B04FB" w:rsidRPr="006B04FB">
        <w:rPr>
          <w:rFonts w:asciiTheme="minorHAnsi" w:hAnsiTheme="minorHAnsi" w:cstheme="minorHAnsi"/>
          <w:sz w:val="22"/>
          <w:szCs w:val="22"/>
        </w:rPr>
        <w:t xml:space="preserve">, an agency not required to participate in Coordinated Entry, will participate in the WIBOSCOC Coordinated Entry System. </w:t>
      </w:r>
      <w:r w:rsidR="005E2D45" w:rsidRPr="006B04FB">
        <w:rPr>
          <w:rFonts w:asciiTheme="minorHAnsi" w:hAnsiTheme="minorHAnsi" w:cstheme="minorHAnsi"/>
          <w:sz w:val="22"/>
          <w:szCs w:val="22"/>
        </w:rPr>
        <w:t xml:space="preserve">This alternative </w:t>
      </w:r>
      <w:r w:rsidR="0067721D" w:rsidRPr="006B04FB">
        <w:rPr>
          <w:rFonts w:asciiTheme="minorHAnsi" w:hAnsiTheme="minorHAnsi" w:cstheme="minorHAnsi"/>
          <w:sz w:val="22"/>
          <w:szCs w:val="22"/>
        </w:rPr>
        <w:t xml:space="preserve">process </w:t>
      </w:r>
      <w:r w:rsidR="005E2D45" w:rsidRPr="006B04FB">
        <w:rPr>
          <w:rFonts w:asciiTheme="minorHAnsi" w:hAnsiTheme="minorHAnsi" w:cstheme="minorHAnsi"/>
          <w:sz w:val="22"/>
          <w:szCs w:val="22"/>
        </w:rPr>
        <w:t xml:space="preserve">ensures that </w:t>
      </w:r>
      <w:r w:rsidR="006B04FB" w:rsidRPr="006B04FB">
        <w:rPr>
          <w:rFonts w:asciiTheme="minorHAnsi" w:hAnsiTheme="minorHAnsi" w:cstheme="minorHAnsi"/>
          <w:sz w:val="22"/>
          <w:szCs w:val="22"/>
        </w:rPr>
        <w:t>the agency</w:t>
      </w:r>
      <w:r w:rsidR="005E2D45" w:rsidRPr="006B04FB">
        <w:rPr>
          <w:rFonts w:asciiTheme="minorHAnsi" w:hAnsiTheme="minorHAnsi" w:cstheme="minorHAnsi"/>
          <w:sz w:val="22"/>
          <w:szCs w:val="22"/>
        </w:rPr>
        <w:t xml:space="preserve"> can provide access to Coordinated Entry without pulling focus from their primary </w:t>
      </w:r>
      <w:r w:rsidR="006B04FB" w:rsidRPr="006B04FB">
        <w:rPr>
          <w:rFonts w:asciiTheme="minorHAnsi" w:hAnsiTheme="minorHAnsi" w:cstheme="minorHAnsi"/>
          <w:sz w:val="22"/>
          <w:szCs w:val="22"/>
        </w:rPr>
        <w:t>mission</w:t>
      </w:r>
      <w:r w:rsidR="005E2D45" w:rsidRPr="006B04FB">
        <w:rPr>
          <w:rFonts w:asciiTheme="minorHAnsi" w:hAnsiTheme="minorHAnsi" w:cstheme="minorHAnsi"/>
          <w:sz w:val="22"/>
          <w:szCs w:val="22"/>
        </w:rPr>
        <w:t>.</w:t>
      </w:r>
    </w:p>
    <w:p w14:paraId="15B856A5" w14:textId="77777777" w:rsidR="00226D5B" w:rsidRPr="006B04FB" w:rsidRDefault="00226D5B" w:rsidP="00226D5B">
      <w:pPr>
        <w:rPr>
          <w:rFonts w:asciiTheme="minorHAnsi" w:hAnsiTheme="minorHAnsi" w:cstheme="minorHAnsi"/>
          <w:sz w:val="22"/>
          <w:szCs w:val="22"/>
        </w:rPr>
      </w:pPr>
    </w:p>
    <w:p w14:paraId="5BE0B5AE" w14:textId="77777777" w:rsidR="00226D5B" w:rsidRPr="006B04FB" w:rsidRDefault="00226D5B" w:rsidP="00226D5B">
      <w:pPr>
        <w:rPr>
          <w:rFonts w:asciiTheme="minorHAnsi" w:hAnsiTheme="minorHAnsi" w:cstheme="minorHAnsi"/>
          <w:b/>
          <w:sz w:val="22"/>
          <w:szCs w:val="22"/>
        </w:rPr>
      </w:pPr>
      <w:r w:rsidRPr="006B04FB">
        <w:rPr>
          <w:rFonts w:asciiTheme="minorHAnsi" w:hAnsiTheme="minorHAnsi" w:cstheme="minorHAnsi"/>
          <w:b/>
          <w:sz w:val="22"/>
          <w:szCs w:val="22"/>
        </w:rPr>
        <w:t>Roles and Responsibilities</w:t>
      </w:r>
    </w:p>
    <w:p w14:paraId="56A6C7D3" w14:textId="3FD1F92C" w:rsidR="005E2D45" w:rsidRPr="006B04FB" w:rsidRDefault="004F551A" w:rsidP="005E2D45">
      <w:pPr>
        <w:pStyle w:val="Default"/>
        <w:rPr>
          <w:rFonts w:asciiTheme="minorHAnsi" w:hAnsiTheme="minorHAnsi" w:cstheme="minorHAnsi"/>
          <w:sz w:val="22"/>
          <w:szCs w:val="22"/>
        </w:rPr>
      </w:pPr>
      <w:r w:rsidRPr="006B04FB">
        <w:rPr>
          <w:rFonts w:asciiTheme="minorHAnsi" w:hAnsiTheme="minorHAnsi" w:cstheme="minorHAnsi"/>
          <w:sz w:val="22"/>
          <w:szCs w:val="22"/>
        </w:rPr>
        <w:t xml:space="preserve">Participation in Coordinated Entry includes </w:t>
      </w:r>
      <w:proofErr w:type="gramStart"/>
      <w:r w:rsidRPr="006B04FB">
        <w:rPr>
          <w:rFonts w:asciiTheme="minorHAnsi" w:hAnsiTheme="minorHAnsi" w:cstheme="minorHAnsi"/>
          <w:i/>
          <w:sz w:val="22"/>
          <w:szCs w:val="22"/>
        </w:rPr>
        <w:t>all</w:t>
      </w:r>
      <w:r w:rsidRPr="006B04FB">
        <w:rPr>
          <w:rFonts w:asciiTheme="minorHAnsi" w:hAnsiTheme="minorHAnsi" w:cstheme="minorHAnsi"/>
          <w:sz w:val="22"/>
          <w:szCs w:val="22"/>
        </w:rPr>
        <w:t xml:space="preserve"> of</w:t>
      </w:r>
      <w:proofErr w:type="gramEnd"/>
      <w:r w:rsidRPr="006B04FB">
        <w:rPr>
          <w:rFonts w:asciiTheme="minorHAnsi" w:hAnsiTheme="minorHAnsi" w:cstheme="minorHAnsi"/>
          <w:sz w:val="22"/>
          <w:szCs w:val="22"/>
        </w:rPr>
        <w:t xml:space="preserve"> the following elements:</w:t>
      </w:r>
    </w:p>
    <w:p w14:paraId="574CCDE8" w14:textId="77777777" w:rsidR="0067721D" w:rsidRPr="006B04FB" w:rsidRDefault="0067721D" w:rsidP="00BC49B5">
      <w:pPr>
        <w:pStyle w:val="Default"/>
        <w:rPr>
          <w:rFonts w:asciiTheme="minorHAnsi" w:hAnsiTheme="minorHAnsi" w:cstheme="minorHAnsi"/>
          <w:b/>
          <w:bCs/>
          <w:sz w:val="22"/>
          <w:szCs w:val="22"/>
          <w:u w:val="single"/>
        </w:rPr>
      </w:pPr>
    </w:p>
    <w:p w14:paraId="3EAB8F9B" w14:textId="77777777" w:rsidR="005E2D45" w:rsidRPr="006B04FB" w:rsidRDefault="005E2D45" w:rsidP="00F75687">
      <w:pPr>
        <w:pStyle w:val="Default"/>
        <w:numPr>
          <w:ilvl w:val="0"/>
          <w:numId w:val="3"/>
        </w:numPr>
        <w:ind w:left="360"/>
        <w:rPr>
          <w:rFonts w:asciiTheme="minorHAnsi" w:hAnsiTheme="minorHAnsi" w:cstheme="minorHAnsi"/>
          <w:sz w:val="22"/>
          <w:szCs w:val="22"/>
        </w:rPr>
      </w:pPr>
      <w:r w:rsidRPr="006B04FB">
        <w:rPr>
          <w:rFonts w:asciiTheme="minorHAnsi" w:hAnsiTheme="minorHAnsi" w:cstheme="minorHAnsi"/>
          <w:sz w:val="22"/>
          <w:szCs w:val="22"/>
        </w:rPr>
        <w:t xml:space="preserve">Completing a Pre-Screen Form for all applicants (individuals and families) who are experiencing homelessness; </w:t>
      </w:r>
    </w:p>
    <w:p w14:paraId="56B1093F" w14:textId="5ACDD5D5" w:rsidR="005E2D45" w:rsidRPr="006B04FB" w:rsidRDefault="005E2D45" w:rsidP="00F75687">
      <w:pPr>
        <w:pStyle w:val="Default"/>
        <w:numPr>
          <w:ilvl w:val="0"/>
          <w:numId w:val="3"/>
        </w:numPr>
        <w:ind w:left="360"/>
        <w:rPr>
          <w:rFonts w:asciiTheme="minorHAnsi" w:hAnsiTheme="minorHAnsi" w:cstheme="minorHAnsi"/>
          <w:sz w:val="22"/>
          <w:szCs w:val="22"/>
        </w:rPr>
      </w:pPr>
      <w:r w:rsidRPr="006B04FB">
        <w:rPr>
          <w:rFonts w:asciiTheme="minorHAnsi" w:hAnsiTheme="minorHAnsi" w:cstheme="minorHAnsi"/>
          <w:sz w:val="22"/>
          <w:szCs w:val="22"/>
        </w:rPr>
        <w:t xml:space="preserve">Offering access to Coordinated Entry to all applicants who are experiencing homelessness; </w:t>
      </w:r>
    </w:p>
    <w:p w14:paraId="60BC8ADB" w14:textId="073CFBDC" w:rsidR="005E2D45" w:rsidRPr="006B04FB" w:rsidRDefault="005E2D45" w:rsidP="00F75687">
      <w:pPr>
        <w:pStyle w:val="Default"/>
        <w:numPr>
          <w:ilvl w:val="0"/>
          <w:numId w:val="3"/>
        </w:numPr>
        <w:ind w:left="360"/>
        <w:rPr>
          <w:rFonts w:asciiTheme="minorHAnsi" w:hAnsiTheme="minorHAnsi" w:cstheme="minorHAnsi"/>
          <w:sz w:val="22"/>
          <w:szCs w:val="22"/>
        </w:rPr>
      </w:pPr>
      <w:r w:rsidRPr="006B04FB">
        <w:rPr>
          <w:rFonts w:asciiTheme="minorHAnsi" w:hAnsiTheme="minorHAnsi" w:cstheme="minorHAnsi"/>
          <w:sz w:val="22"/>
          <w:szCs w:val="22"/>
        </w:rPr>
        <w:t>Completing a VI-SPDAT</w:t>
      </w:r>
      <w:r w:rsidR="004F551A" w:rsidRPr="006B04FB">
        <w:rPr>
          <w:rFonts w:asciiTheme="minorHAnsi" w:hAnsiTheme="minorHAnsi" w:cstheme="minorHAnsi"/>
          <w:sz w:val="22"/>
          <w:szCs w:val="22"/>
        </w:rPr>
        <w:t>,</w:t>
      </w:r>
      <w:r w:rsidRPr="006B04FB">
        <w:rPr>
          <w:rFonts w:asciiTheme="minorHAnsi" w:hAnsiTheme="minorHAnsi" w:cstheme="minorHAnsi"/>
          <w:sz w:val="22"/>
          <w:szCs w:val="22"/>
        </w:rPr>
        <w:t xml:space="preserve"> VI-F-SPDAT</w:t>
      </w:r>
      <w:r w:rsidR="004F551A" w:rsidRPr="006B04FB">
        <w:rPr>
          <w:rFonts w:asciiTheme="minorHAnsi" w:hAnsiTheme="minorHAnsi" w:cstheme="minorHAnsi"/>
          <w:sz w:val="22"/>
          <w:szCs w:val="22"/>
        </w:rPr>
        <w:t>, or TAY-VI-SPDAT</w:t>
      </w:r>
      <w:r w:rsidRPr="006B04FB">
        <w:rPr>
          <w:rFonts w:asciiTheme="minorHAnsi" w:hAnsiTheme="minorHAnsi" w:cstheme="minorHAnsi"/>
          <w:sz w:val="22"/>
          <w:szCs w:val="22"/>
        </w:rPr>
        <w:t xml:space="preserve"> with all applicants who accept </w:t>
      </w:r>
      <w:r w:rsidR="004F551A" w:rsidRPr="006B04FB">
        <w:rPr>
          <w:rFonts w:asciiTheme="minorHAnsi" w:hAnsiTheme="minorHAnsi" w:cstheme="minorHAnsi"/>
          <w:sz w:val="22"/>
          <w:szCs w:val="22"/>
        </w:rPr>
        <w:t>a referral</w:t>
      </w:r>
      <w:r w:rsidRPr="006B04FB">
        <w:rPr>
          <w:rFonts w:asciiTheme="minorHAnsi" w:hAnsiTheme="minorHAnsi" w:cstheme="minorHAnsi"/>
          <w:sz w:val="22"/>
          <w:szCs w:val="22"/>
        </w:rPr>
        <w:t xml:space="preserve"> to Coordinated Entry; </w:t>
      </w:r>
    </w:p>
    <w:p w14:paraId="3C27CCA6" w14:textId="6AC0207F" w:rsidR="005E2D45" w:rsidRPr="006B04FB" w:rsidRDefault="005E2D45" w:rsidP="00F75687">
      <w:pPr>
        <w:pStyle w:val="Default"/>
        <w:numPr>
          <w:ilvl w:val="0"/>
          <w:numId w:val="3"/>
        </w:numPr>
        <w:ind w:left="360"/>
        <w:rPr>
          <w:rFonts w:asciiTheme="minorHAnsi" w:hAnsiTheme="minorHAnsi" w:cstheme="minorHAnsi"/>
          <w:sz w:val="22"/>
          <w:szCs w:val="22"/>
        </w:rPr>
      </w:pPr>
      <w:r w:rsidRPr="006B04FB">
        <w:rPr>
          <w:rFonts w:asciiTheme="minorHAnsi" w:hAnsiTheme="minorHAnsi" w:cstheme="minorHAnsi"/>
          <w:sz w:val="22"/>
          <w:szCs w:val="22"/>
        </w:rPr>
        <w:t xml:space="preserve">Referring those applicants to the prioritization list in Service Point or the non-HMIS prioritization list; </w:t>
      </w:r>
    </w:p>
    <w:p w14:paraId="5DE2D505" w14:textId="3DF88A07" w:rsidR="005E2D45" w:rsidRPr="006B04FB" w:rsidRDefault="005E2D45" w:rsidP="00F75687">
      <w:pPr>
        <w:pStyle w:val="Default"/>
        <w:numPr>
          <w:ilvl w:val="0"/>
          <w:numId w:val="3"/>
        </w:numPr>
        <w:ind w:left="360"/>
        <w:rPr>
          <w:rFonts w:asciiTheme="minorHAnsi" w:hAnsiTheme="minorHAnsi" w:cstheme="minorHAnsi"/>
          <w:sz w:val="22"/>
          <w:szCs w:val="22"/>
        </w:rPr>
      </w:pPr>
      <w:r w:rsidRPr="006B04FB">
        <w:rPr>
          <w:rFonts w:asciiTheme="minorHAnsi" w:hAnsiTheme="minorHAnsi" w:cstheme="minorHAnsi"/>
          <w:sz w:val="22"/>
          <w:szCs w:val="22"/>
        </w:rPr>
        <w:t xml:space="preserve">Remaining </w:t>
      </w:r>
      <w:r w:rsidR="004F551A" w:rsidRPr="006B04FB">
        <w:rPr>
          <w:rFonts w:asciiTheme="minorHAnsi" w:hAnsiTheme="minorHAnsi" w:cstheme="minorHAnsi"/>
          <w:sz w:val="22"/>
          <w:szCs w:val="22"/>
        </w:rPr>
        <w:t>the point of contact for those</w:t>
      </w:r>
      <w:r w:rsidRPr="006B04FB">
        <w:rPr>
          <w:rFonts w:asciiTheme="minorHAnsi" w:hAnsiTheme="minorHAnsi" w:cstheme="minorHAnsi"/>
          <w:sz w:val="22"/>
          <w:szCs w:val="22"/>
        </w:rPr>
        <w:t xml:space="preserve"> applicants</w:t>
      </w:r>
      <w:r w:rsidR="004F551A" w:rsidRPr="006B04FB">
        <w:rPr>
          <w:rFonts w:asciiTheme="minorHAnsi" w:hAnsiTheme="minorHAnsi" w:cstheme="minorHAnsi"/>
          <w:sz w:val="22"/>
          <w:szCs w:val="22"/>
        </w:rPr>
        <w:t xml:space="preserve"> </w:t>
      </w:r>
      <w:r w:rsidRPr="006B04FB">
        <w:rPr>
          <w:rFonts w:asciiTheme="minorHAnsi" w:hAnsiTheme="minorHAnsi" w:cstheme="minorHAnsi"/>
          <w:sz w:val="22"/>
          <w:szCs w:val="22"/>
        </w:rPr>
        <w:t>for housing services regardless of whether you enroll them</w:t>
      </w:r>
      <w:r w:rsidR="000D6E7F">
        <w:rPr>
          <w:rFonts w:asciiTheme="minorHAnsi" w:hAnsiTheme="minorHAnsi" w:cstheme="minorHAnsi"/>
          <w:sz w:val="22"/>
          <w:szCs w:val="22"/>
        </w:rPr>
        <w:t xml:space="preserve"> in your agency’s program(s)</w:t>
      </w:r>
      <w:r w:rsidRPr="006B04FB">
        <w:rPr>
          <w:rFonts w:asciiTheme="minorHAnsi" w:hAnsiTheme="minorHAnsi" w:cstheme="minorHAnsi"/>
          <w:sz w:val="22"/>
          <w:szCs w:val="22"/>
        </w:rPr>
        <w:t xml:space="preserve">; </w:t>
      </w:r>
    </w:p>
    <w:p w14:paraId="6212FD0D" w14:textId="77777777" w:rsidR="005E2D45" w:rsidRPr="006B04FB" w:rsidRDefault="005E2D45" w:rsidP="00F75687">
      <w:pPr>
        <w:pStyle w:val="Default"/>
        <w:numPr>
          <w:ilvl w:val="0"/>
          <w:numId w:val="3"/>
        </w:numPr>
        <w:ind w:left="360"/>
        <w:rPr>
          <w:rFonts w:asciiTheme="minorHAnsi" w:hAnsiTheme="minorHAnsi" w:cstheme="minorHAnsi"/>
          <w:sz w:val="22"/>
          <w:szCs w:val="22"/>
        </w:rPr>
      </w:pPr>
      <w:r w:rsidRPr="006B04FB">
        <w:rPr>
          <w:rFonts w:asciiTheme="minorHAnsi" w:hAnsiTheme="minorHAnsi" w:cstheme="minorHAnsi"/>
          <w:sz w:val="22"/>
          <w:szCs w:val="22"/>
        </w:rPr>
        <w:t xml:space="preserve">Actively helping those applicants secure housing; </w:t>
      </w:r>
    </w:p>
    <w:p w14:paraId="0D82CC91" w14:textId="77777777" w:rsidR="005E2D45" w:rsidRPr="006B04FB" w:rsidRDefault="005E2D45" w:rsidP="00F75687">
      <w:pPr>
        <w:pStyle w:val="Default"/>
        <w:numPr>
          <w:ilvl w:val="0"/>
          <w:numId w:val="3"/>
        </w:numPr>
        <w:ind w:left="360"/>
        <w:rPr>
          <w:rFonts w:asciiTheme="minorHAnsi" w:hAnsiTheme="minorHAnsi" w:cstheme="minorHAnsi"/>
          <w:sz w:val="22"/>
          <w:szCs w:val="22"/>
        </w:rPr>
      </w:pPr>
      <w:r w:rsidRPr="006B04FB">
        <w:rPr>
          <w:rFonts w:asciiTheme="minorHAnsi" w:hAnsiTheme="minorHAnsi" w:cstheme="minorHAnsi"/>
          <w:sz w:val="22"/>
          <w:szCs w:val="22"/>
        </w:rPr>
        <w:t xml:space="preserve">Conducting follow-ups on those applicants if they remain on either prioritization list for more than 90 days. </w:t>
      </w:r>
    </w:p>
    <w:p w14:paraId="6DEE9F47" w14:textId="77777777" w:rsidR="005E2D45" w:rsidRPr="006B04FB" w:rsidRDefault="005E2D45" w:rsidP="005E2D45">
      <w:pPr>
        <w:pStyle w:val="Default"/>
        <w:rPr>
          <w:rFonts w:asciiTheme="minorHAnsi" w:hAnsiTheme="minorHAnsi" w:cstheme="minorHAnsi"/>
          <w:sz w:val="13"/>
          <w:szCs w:val="13"/>
        </w:rPr>
      </w:pPr>
    </w:p>
    <w:p w14:paraId="7661675E" w14:textId="77777777" w:rsidR="00BC49B5" w:rsidRPr="006B04FB" w:rsidRDefault="00BC49B5" w:rsidP="005E2D45">
      <w:pPr>
        <w:pStyle w:val="Default"/>
        <w:rPr>
          <w:rFonts w:asciiTheme="minorHAnsi" w:hAnsiTheme="minorHAnsi" w:cstheme="minorHAnsi"/>
          <w:sz w:val="22"/>
          <w:szCs w:val="22"/>
        </w:rPr>
      </w:pPr>
    </w:p>
    <w:p w14:paraId="41A0A8AF" w14:textId="77777777" w:rsidR="004F551A" w:rsidRPr="006B04FB" w:rsidRDefault="00F75687" w:rsidP="005E2D45">
      <w:pPr>
        <w:pStyle w:val="Default"/>
        <w:rPr>
          <w:rFonts w:asciiTheme="minorHAnsi" w:hAnsiTheme="minorHAnsi" w:cstheme="minorHAnsi"/>
          <w:sz w:val="22"/>
          <w:szCs w:val="22"/>
        </w:rPr>
      </w:pPr>
      <w:proofErr w:type="gramStart"/>
      <w:r w:rsidRPr="006B04FB">
        <w:rPr>
          <w:rFonts w:asciiTheme="minorHAnsi" w:hAnsiTheme="minorHAnsi" w:cstheme="minorHAnsi"/>
          <w:sz w:val="22"/>
          <w:szCs w:val="22"/>
        </w:rPr>
        <w:t>As long as</w:t>
      </w:r>
      <w:proofErr w:type="gramEnd"/>
      <w:r w:rsidRPr="006B04FB">
        <w:rPr>
          <w:rFonts w:asciiTheme="minorHAnsi" w:hAnsiTheme="minorHAnsi" w:cstheme="minorHAnsi"/>
          <w:sz w:val="22"/>
          <w:szCs w:val="22"/>
        </w:rPr>
        <w:t xml:space="preserve"> this agreement is in place, </w:t>
      </w:r>
      <w:r w:rsidR="004F551A" w:rsidRPr="006B04FB">
        <w:rPr>
          <w:rFonts w:asciiTheme="minorHAnsi" w:hAnsiTheme="minorHAnsi" w:cstheme="minorHAnsi"/>
          <w:sz w:val="22"/>
          <w:szCs w:val="22"/>
        </w:rPr>
        <w:t>responsibility for the required elements of the Coordinated Entry process will be divided as such:</w:t>
      </w:r>
    </w:p>
    <w:p w14:paraId="4049A34F" w14:textId="77777777" w:rsidR="004F551A" w:rsidRPr="006B04FB" w:rsidRDefault="004F551A" w:rsidP="005E2D45">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295"/>
        <w:gridCol w:w="1890"/>
        <w:gridCol w:w="1885"/>
      </w:tblGrid>
      <w:tr w:rsidR="004F551A" w:rsidRPr="006B04FB" w14:paraId="38D10DEB" w14:textId="77777777" w:rsidTr="004F551A">
        <w:tc>
          <w:tcPr>
            <w:tcW w:w="6295" w:type="dxa"/>
          </w:tcPr>
          <w:p w14:paraId="3181E2F4" w14:textId="77777777" w:rsidR="004F551A" w:rsidRPr="006B04FB" w:rsidRDefault="004F551A" w:rsidP="005E2D45">
            <w:pPr>
              <w:pStyle w:val="Default"/>
              <w:rPr>
                <w:rFonts w:asciiTheme="minorHAnsi" w:hAnsiTheme="minorHAnsi" w:cstheme="minorHAnsi"/>
                <w:sz w:val="22"/>
                <w:szCs w:val="22"/>
              </w:rPr>
            </w:pPr>
          </w:p>
        </w:tc>
        <w:tc>
          <w:tcPr>
            <w:tcW w:w="1890" w:type="dxa"/>
          </w:tcPr>
          <w:p w14:paraId="5EEC696E" w14:textId="4B49C274" w:rsidR="004F551A" w:rsidRPr="006B04FB" w:rsidRDefault="004F551A" w:rsidP="005E2D45">
            <w:pPr>
              <w:pStyle w:val="Default"/>
              <w:rPr>
                <w:rFonts w:asciiTheme="minorHAnsi" w:hAnsiTheme="minorHAnsi" w:cstheme="minorHAnsi"/>
                <w:sz w:val="22"/>
                <w:szCs w:val="22"/>
              </w:rPr>
            </w:pPr>
            <w:r w:rsidRPr="006B04FB">
              <w:rPr>
                <w:rFonts w:asciiTheme="minorHAnsi" w:hAnsiTheme="minorHAnsi" w:cstheme="minorHAnsi"/>
                <w:sz w:val="22"/>
                <w:szCs w:val="22"/>
              </w:rPr>
              <w:t>AGENCY A</w:t>
            </w:r>
          </w:p>
        </w:tc>
        <w:tc>
          <w:tcPr>
            <w:tcW w:w="1885" w:type="dxa"/>
          </w:tcPr>
          <w:p w14:paraId="2E95830B" w14:textId="2626F59B" w:rsidR="004F551A" w:rsidRPr="006B04FB" w:rsidRDefault="004F551A" w:rsidP="005E2D45">
            <w:pPr>
              <w:pStyle w:val="Default"/>
              <w:rPr>
                <w:rFonts w:asciiTheme="minorHAnsi" w:hAnsiTheme="minorHAnsi" w:cstheme="minorHAnsi"/>
                <w:sz w:val="22"/>
                <w:szCs w:val="22"/>
              </w:rPr>
            </w:pPr>
            <w:r w:rsidRPr="006B04FB">
              <w:rPr>
                <w:rFonts w:asciiTheme="minorHAnsi" w:hAnsiTheme="minorHAnsi" w:cstheme="minorHAnsi"/>
                <w:sz w:val="22"/>
                <w:szCs w:val="22"/>
              </w:rPr>
              <w:t>AGENCY B</w:t>
            </w:r>
          </w:p>
        </w:tc>
      </w:tr>
      <w:tr w:rsidR="004F551A" w:rsidRPr="006B04FB" w14:paraId="6433F07F" w14:textId="77777777" w:rsidTr="004F551A">
        <w:tc>
          <w:tcPr>
            <w:tcW w:w="6295" w:type="dxa"/>
          </w:tcPr>
          <w:p w14:paraId="470FD0CE" w14:textId="6736BE64" w:rsidR="004F551A" w:rsidRPr="006B04FB" w:rsidRDefault="004F551A" w:rsidP="005E2D45">
            <w:pPr>
              <w:pStyle w:val="Default"/>
              <w:rPr>
                <w:rFonts w:asciiTheme="minorHAnsi" w:hAnsiTheme="minorHAnsi" w:cstheme="minorHAnsi"/>
                <w:sz w:val="22"/>
                <w:szCs w:val="22"/>
              </w:rPr>
            </w:pPr>
            <w:r w:rsidRPr="006B04FB">
              <w:rPr>
                <w:rFonts w:asciiTheme="minorHAnsi" w:hAnsiTheme="minorHAnsi" w:cstheme="minorHAnsi"/>
                <w:sz w:val="22"/>
                <w:szCs w:val="22"/>
              </w:rPr>
              <w:t>Completing the Pre-Screen Form</w:t>
            </w:r>
            <w:r w:rsidR="0058245D" w:rsidRPr="006B04FB">
              <w:rPr>
                <w:rFonts w:asciiTheme="minorHAnsi" w:hAnsiTheme="minorHAnsi" w:cstheme="minorHAnsi"/>
                <w:sz w:val="22"/>
                <w:szCs w:val="22"/>
              </w:rPr>
              <w:t xml:space="preserve"> for all clients experiencing homelessness</w:t>
            </w:r>
          </w:p>
        </w:tc>
        <w:tc>
          <w:tcPr>
            <w:tcW w:w="1890" w:type="dxa"/>
          </w:tcPr>
          <w:p w14:paraId="44CA3FE9" w14:textId="77777777" w:rsidR="004F551A" w:rsidRPr="006B04FB" w:rsidRDefault="004F551A" w:rsidP="005E2D45">
            <w:pPr>
              <w:pStyle w:val="Default"/>
              <w:rPr>
                <w:rFonts w:asciiTheme="minorHAnsi" w:hAnsiTheme="minorHAnsi" w:cstheme="minorHAnsi"/>
                <w:sz w:val="22"/>
                <w:szCs w:val="22"/>
              </w:rPr>
            </w:pPr>
          </w:p>
        </w:tc>
        <w:tc>
          <w:tcPr>
            <w:tcW w:w="1885" w:type="dxa"/>
          </w:tcPr>
          <w:p w14:paraId="1E0295A7" w14:textId="77777777" w:rsidR="004F551A" w:rsidRPr="006B04FB" w:rsidRDefault="004F551A" w:rsidP="005E2D45">
            <w:pPr>
              <w:pStyle w:val="Default"/>
              <w:rPr>
                <w:rFonts w:asciiTheme="minorHAnsi" w:hAnsiTheme="minorHAnsi" w:cstheme="minorHAnsi"/>
                <w:sz w:val="22"/>
                <w:szCs w:val="22"/>
              </w:rPr>
            </w:pPr>
          </w:p>
        </w:tc>
      </w:tr>
      <w:tr w:rsidR="004F551A" w:rsidRPr="006B04FB" w14:paraId="1C05DF12" w14:textId="77777777" w:rsidTr="004F551A">
        <w:tc>
          <w:tcPr>
            <w:tcW w:w="6295" w:type="dxa"/>
          </w:tcPr>
          <w:p w14:paraId="379E2742" w14:textId="443382C1" w:rsidR="004F551A" w:rsidRPr="006B04FB" w:rsidRDefault="004F551A" w:rsidP="005E2D45">
            <w:pPr>
              <w:pStyle w:val="Default"/>
              <w:rPr>
                <w:rFonts w:asciiTheme="minorHAnsi" w:hAnsiTheme="minorHAnsi" w:cstheme="minorHAnsi"/>
                <w:sz w:val="22"/>
                <w:szCs w:val="22"/>
              </w:rPr>
            </w:pPr>
            <w:r w:rsidRPr="006B04FB">
              <w:rPr>
                <w:rFonts w:asciiTheme="minorHAnsi" w:hAnsiTheme="minorHAnsi" w:cstheme="minorHAnsi"/>
                <w:sz w:val="22"/>
                <w:szCs w:val="22"/>
              </w:rPr>
              <w:t>Explaining Coordinated Entry</w:t>
            </w:r>
            <w:r w:rsidR="006B04FB" w:rsidRPr="006B04FB">
              <w:rPr>
                <w:rFonts w:asciiTheme="minorHAnsi" w:hAnsiTheme="minorHAnsi" w:cstheme="minorHAnsi"/>
                <w:sz w:val="22"/>
                <w:szCs w:val="22"/>
              </w:rPr>
              <w:t xml:space="preserve"> and </w:t>
            </w:r>
            <w:r w:rsidRPr="006B04FB">
              <w:rPr>
                <w:rFonts w:asciiTheme="minorHAnsi" w:hAnsiTheme="minorHAnsi" w:cstheme="minorHAnsi"/>
                <w:sz w:val="22"/>
                <w:szCs w:val="22"/>
              </w:rPr>
              <w:t>Client Rights &amp; Responsibilities</w:t>
            </w:r>
          </w:p>
        </w:tc>
        <w:tc>
          <w:tcPr>
            <w:tcW w:w="1890" w:type="dxa"/>
          </w:tcPr>
          <w:p w14:paraId="4954D0C3" w14:textId="77777777" w:rsidR="004F551A" w:rsidRPr="006B04FB" w:rsidRDefault="004F551A" w:rsidP="005E2D45">
            <w:pPr>
              <w:pStyle w:val="Default"/>
              <w:rPr>
                <w:rFonts w:asciiTheme="minorHAnsi" w:hAnsiTheme="minorHAnsi" w:cstheme="minorHAnsi"/>
                <w:sz w:val="22"/>
                <w:szCs w:val="22"/>
              </w:rPr>
            </w:pPr>
          </w:p>
        </w:tc>
        <w:tc>
          <w:tcPr>
            <w:tcW w:w="1885" w:type="dxa"/>
          </w:tcPr>
          <w:p w14:paraId="55D9B51C" w14:textId="77777777" w:rsidR="004F551A" w:rsidRPr="006B04FB" w:rsidRDefault="004F551A" w:rsidP="005E2D45">
            <w:pPr>
              <w:pStyle w:val="Default"/>
              <w:rPr>
                <w:rFonts w:asciiTheme="minorHAnsi" w:hAnsiTheme="minorHAnsi" w:cstheme="minorHAnsi"/>
                <w:sz w:val="22"/>
                <w:szCs w:val="22"/>
              </w:rPr>
            </w:pPr>
          </w:p>
        </w:tc>
      </w:tr>
      <w:tr w:rsidR="004F551A" w:rsidRPr="006B04FB" w14:paraId="7DD7A325" w14:textId="77777777" w:rsidTr="004F551A">
        <w:tc>
          <w:tcPr>
            <w:tcW w:w="6295" w:type="dxa"/>
          </w:tcPr>
          <w:p w14:paraId="284B7E99" w14:textId="19402F55" w:rsidR="004F551A" w:rsidRPr="006B04FB" w:rsidRDefault="004F551A" w:rsidP="005E2D45">
            <w:pPr>
              <w:pStyle w:val="Default"/>
              <w:rPr>
                <w:rFonts w:asciiTheme="minorHAnsi" w:hAnsiTheme="minorHAnsi" w:cstheme="minorHAnsi"/>
                <w:sz w:val="22"/>
                <w:szCs w:val="22"/>
              </w:rPr>
            </w:pPr>
            <w:r w:rsidRPr="006B04FB">
              <w:rPr>
                <w:rFonts w:asciiTheme="minorHAnsi" w:hAnsiTheme="minorHAnsi" w:cstheme="minorHAnsi"/>
                <w:sz w:val="22"/>
                <w:szCs w:val="22"/>
              </w:rPr>
              <w:t>Completing a VI-SPDAT, VI-F-SPDAT, or TAY-VI-SPDAT</w:t>
            </w:r>
          </w:p>
        </w:tc>
        <w:tc>
          <w:tcPr>
            <w:tcW w:w="1890" w:type="dxa"/>
          </w:tcPr>
          <w:p w14:paraId="73446AE0" w14:textId="77777777" w:rsidR="004F551A" w:rsidRPr="006B04FB" w:rsidRDefault="004F551A" w:rsidP="005E2D45">
            <w:pPr>
              <w:pStyle w:val="Default"/>
              <w:rPr>
                <w:rFonts w:asciiTheme="minorHAnsi" w:hAnsiTheme="minorHAnsi" w:cstheme="minorHAnsi"/>
                <w:sz w:val="22"/>
                <w:szCs w:val="22"/>
              </w:rPr>
            </w:pPr>
          </w:p>
        </w:tc>
        <w:tc>
          <w:tcPr>
            <w:tcW w:w="1885" w:type="dxa"/>
          </w:tcPr>
          <w:p w14:paraId="22C51587" w14:textId="77777777" w:rsidR="004F551A" w:rsidRPr="006B04FB" w:rsidRDefault="004F551A" w:rsidP="005E2D45">
            <w:pPr>
              <w:pStyle w:val="Default"/>
              <w:rPr>
                <w:rFonts w:asciiTheme="minorHAnsi" w:hAnsiTheme="minorHAnsi" w:cstheme="minorHAnsi"/>
                <w:sz w:val="22"/>
                <w:szCs w:val="22"/>
              </w:rPr>
            </w:pPr>
          </w:p>
        </w:tc>
      </w:tr>
      <w:tr w:rsidR="004F551A" w:rsidRPr="006B04FB" w14:paraId="0BCB67F6" w14:textId="77777777" w:rsidTr="004F551A">
        <w:tc>
          <w:tcPr>
            <w:tcW w:w="6295" w:type="dxa"/>
          </w:tcPr>
          <w:p w14:paraId="549AD11B" w14:textId="63B1D0D6" w:rsidR="004F551A" w:rsidRPr="006B04FB" w:rsidRDefault="004F551A" w:rsidP="005E2D45">
            <w:pPr>
              <w:pStyle w:val="Default"/>
              <w:rPr>
                <w:rFonts w:asciiTheme="minorHAnsi" w:hAnsiTheme="minorHAnsi" w:cstheme="minorHAnsi"/>
                <w:sz w:val="22"/>
                <w:szCs w:val="22"/>
              </w:rPr>
            </w:pPr>
            <w:r w:rsidRPr="006B04FB">
              <w:rPr>
                <w:rFonts w:asciiTheme="minorHAnsi" w:hAnsiTheme="minorHAnsi" w:cstheme="minorHAnsi"/>
                <w:sz w:val="22"/>
                <w:szCs w:val="22"/>
              </w:rPr>
              <w:t>Referring applicants to the prioritization list in Service Point or the non-HMIS prioritization list</w:t>
            </w:r>
          </w:p>
        </w:tc>
        <w:tc>
          <w:tcPr>
            <w:tcW w:w="1890" w:type="dxa"/>
          </w:tcPr>
          <w:p w14:paraId="5254CCA7" w14:textId="77777777" w:rsidR="004F551A" w:rsidRPr="006B04FB" w:rsidRDefault="004F551A" w:rsidP="005E2D45">
            <w:pPr>
              <w:pStyle w:val="Default"/>
              <w:rPr>
                <w:rFonts w:asciiTheme="minorHAnsi" w:hAnsiTheme="minorHAnsi" w:cstheme="minorHAnsi"/>
                <w:sz w:val="22"/>
                <w:szCs w:val="22"/>
              </w:rPr>
            </w:pPr>
          </w:p>
        </w:tc>
        <w:tc>
          <w:tcPr>
            <w:tcW w:w="1885" w:type="dxa"/>
          </w:tcPr>
          <w:p w14:paraId="1A3C0653" w14:textId="77777777" w:rsidR="004F551A" w:rsidRPr="006B04FB" w:rsidRDefault="004F551A" w:rsidP="005E2D45">
            <w:pPr>
              <w:pStyle w:val="Default"/>
              <w:rPr>
                <w:rFonts w:asciiTheme="minorHAnsi" w:hAnsiTheme="minorHAnsi" w:cstheme="minorHAnsi"/>
                <w:sz w:val="22"/>
                <w:szCs w:val="22"/>
              </w:rPr>
            </w:pPr>
          </w:p>
        </w:tc>
      </w:tr>
      <w:tr w:rsidR="004F551A" w:rsidRPr="006B04FB" w14:paraId="63046E19" w14:textId="77777777" w:rsidTr="004F551A">
        <w:tc>
          <w:tcPr>
            <w:tcW w:w="6295" w:type="dxa"/>
          </w:tcPr>
          <w:p w14:paraId="155FF8A0" w14:textId="00161106" w:rsidR="004F551A" w:rsidRPr="006B04FB" w:rsidRDefault="004F551A" w:rsidP="005E2D45">
            <w:pPr>
              <w:pStyle w:val="Default"/>
              <w:rPr>
                <w:rFonts w:asciiTheme="minorHAnsi" w:hAnsiTheme="minorHAnsi" w:cstheme="minorHAnsi"/>
                <w:sz w:val="22"/>
                <w:szCs w:val="22"/>
              </w:rPr>
            </w:pPr>
            <w:r w:rsidRPr="006B04FB">
              <w:rPr>
                <w:rFonts w:asciiTheme="minorHAnsi" w:hAnsiTheme="minorHAnsi" w:cstheme="minorHAnsi"/>
                <w:sz w:val="22"/>
                <w:szCs w:val="22"/>
              </w:rPr>
              <w:t>Serving as point of contact for housing services</w:t>
            </w:r>
          </w:p>
        </w:tc>
        <w:tc>
          <w:tcPr>
            <w:tcW w:w="1890" w:type="dxa"/>
          </w:tcPr>
          <w:p w14:paraId="1DD1C4B4" w14:textId="77777777" w:rsidR="004F551A" w:rsidRPr="006B04FB" w:rsidRDefault="004F551A" w:rsidP="005E2D45">
            <w:pPr>
              <w:pStyle w:val="Default"/>
              <w:rPr>
                <w:rFonts w:asciiTheme="minorHAnsi" w:hAnsiTheme="minorHAnsi" w:cstheme="minorHAnsi"/>
                <w:sz w:val="22"/>
                <w:szCs w:val="22"/>
              </w:rPr>
            </w:pPr>
          </w:p>
        </w:tc>
        <w:tc>
          <w:tcPr>
            <w:tcW w:w="1885" w:type="dxa"/>
          </w:tcPr>
          <w:p w14:paraId="1373F82C" w14:textId="77777777" w:rsidR="004F551A" w:rsidRPr="006B04FB" w:rsidRDefault="004F551A" w:rsidP="005E2D45">
            <w:pPr>
              <w:pStyle w:val="Default"/>
              <w:rPr>
                <w:rFonts w:asciiTheme="minorHAnsi" w:hAnsiTheme="minorHAnsi" w:cstheme="minorHAnsi"/>
                <w:sz w:val="22"/>
                <w:szCs w:val="22"/>
              </w:rPr>
            </w:pPr>
          </w:p>
        </w:tc>
      </w:tr>
      <w:tr w:rsidR="004F551A" w:rsidRPr="006B04FB" w14:paraId="21E57295" w14:textId="77777777" w:rsidTr="004F551A">
        <w:tc>
          <w:tcPr>
            <w:tcW w:w="6295" w:type="dxa"/>
          </w:tcPr>
          <w:p w14:paraId="3C00A52D" w14:textId="6997BD70" w:rsidR="004F551A" w:rsidRPr="006B04FB" w:rsidRDefault="004F551A" w:rsidP="005E2D45">
            <w:pPr>
              <w:pStyle w:val="Default"/>
              <w:rPr>
                <w:rFonts w:asciiTheme="minorHAnsi" w:hAnsiTheme="minorHAnsi" w:cstheme="minorHAnsi"/>
                <w:sz w:val="22"/>
                <w:szCs w:val="22"/>
              </w:rPr>
            </w:pPr>
            <w:r w:rsidRPr="006B04FB">
              <w:rPr>
                <w:rFonts w:asciiTheme="minorHAnsi" w:hAnsiTheme="minorHAnsi" w:cstheme="minorHAnsi"/>
                <w:sz w:val="22"/>
                <w:szCs w:val="22"/>
              </w:rPr>
              <w:t>Actively helping applicants secure housing</w:t>
            </w:r>
          </w:p>
        </w:tc>
        <w:tc>
          <w:tcPr>
            <w:tcW w:w="1890" w:type="dxa"/>
          </w:tcPr>
          <w:p w14:paraId="7FCD7EFE" w14:textId="77777777" w:rsidR="004F551A" w:rsidRPr="006B04FB" w:rsidRDefault="004F551A" w:rsidP="005E2D45">
            <w:pPr>
              <w:pStyle w:val="Default"/>
              <w:rPr>
                <w:rFonts w:asciiTheme="minorHAnsi" w:hAnsiTheme="minorHAnsi" w:cstheme="minorHAnsi"/>
                <w:sz w:val="22"/>
                <w:szCs w:val="22"/>
              </w:rPr>
            </w:pPr>
          </w:p>
        </w:tc>
        <w:tc>
          <w:tcPr>
            <w:tcW w:w="1885" w:type="dxa"/>
          </w:tcPr>
          <w:p w14:paraId="098DD9B4" w14:textId="77777777" w:rsidR="004F551A" w:rsidRPr="006B04FB" w:rsidRDefault="004F551A" w:rsidP="005E2D45">
            <w:pPr>
              <w:pStyle w:val="Default"/>
              <w:rPr>
                <w:rFonts w:asciiTheme="minorHAnsi" w:hAnsiTheme="minorHAnsi" w:cstheme="minorHAnsi"/>
                <w:sz w:val="22"/>
                <w:szCs w:val="22"/>
              </w:rPr>
            </w:pPr>
          </w:p>
        </w:tc>
      </w:tr>
      <w:tr w:rsidR="004F551A" w:rsidRPr="006B04FB" w14:paraId="568AE789" w14:textId="77777777" w:rsidTr="004F551A">
        <w:tc>
          <w:tcPr>
            <w:tcW w:w="6295" w:type="dxa"/>
          </w:tcPr>
          <w:p w14:paraId="7A698DB3" w14:textId="63CAD515" w:rsidR="004F551A" w:rsidRPr="006B04FB" w:rsidRDefault="004F551A" w:rsidP="005E2D45">
            <w:pPr>
              <w:pStyle w:val="Default"/>
              <w:rPr>
                <w:rFonts w:asciiTheme="minorHAnsi" w:hAnsiTheme="minorHAnsi" w:cstheme="minorHAnsi"/>
                <w:sz w:val="22"/>
                <w:szCs w:val="22"/>
              </w:rPr>
            </w:pPr>
            <w:r w:rsidRPr="006B04FB">
              <w:rPr>
                <w:rFonts w:asciiTheme="minorHAnsi" w:hAnsiTheme="minorHAnsi" w:cstheme="minorHAnsi"/>
                <w:sz w:val="22"/>
                <w:szCs w:val="22"/>
              </w:rPr>
              <w:t>Conducting follow-ups</w:t>
            </w:r>
          </w:p>
        </w:tc>
        <w:tc>
          <w:tcPr>
            <w:tcW w:w="1890" w:type="dxa"/>
          </w:tcPr>
          <w:p w14:paraId="3E6E087C" w14:textId="77777777" w:rsidR="004F551A" w:rsidRPr="006B04FB" w:rsidRDefault="004F551A" w:rsidP="005E2D45">
            <w:pPr>
              <w:pStyle w:val="Default"/>
              <w:rPr>
                <w:rFonts w:asciiTheme="minorHAnsi" w:hAnsiTheme="minorHAnsi" w:cstheme="minorHAnsi"/>
                <w:sz w:val="22"/>
                <w:szCs w:val="22"/>
              </w:rPr>
            </w:pPr>
          </w:p>
        </w:tc>
        <w:tc>
          <w:tcPr>
            <w:tcW w:w="1885" w:type="dxa"/>
          </w:tcPr>
          <w:p w14:paraId="1E484BA6" w14:textId="77777777" w:rsidR="004F551A" w:rsidRPr="006B04FB" w:rsidRDefault="004F551A" w:rsidP="005E2D45">
            <w:pPr>
              <w:pStyle w:val="Default"/>
              <w:rPr>
                <w:rFonts w:asciiTheme="minorHAnsi" w:hAnsiTheme="minorHAnsi" w:cstheme="minorHAnsi"/>
                <w:sz w:val="22"/>
                <w:szCs w:val="22"/>
              </w:rPr>
            </w:pPr>
          </w:p>
        </w:tc>
      </w:tr>
    </w:tbl>
    <w:p w14:paraId="2BF9BF9E" w14:textId="32E5B720" w:rsidR="00F03026" w:rsidRPr="006B04FB" w:rsidRDefault="0067721D" w:rsidP="005E2D45">
      <w:pPr>
        <w:pStyle w:val="Default"/>
        <w:rPr>
          <w:rFonts w:asciiTheme="minorHAnsi" w:hAnsiTheme="minorHAnsi" w:cstheme="minorHAnsi"/>
          <w:sz w:val="22"/>
          <w:szCs w:val="22"/>
        </w:rPr>
      </w:pPr>
      <w:r w:rsidRPr="006B04FB">
        <w:rPr>
          <w:rFonts w:asciiTheme="minorHAnsi" w:hAnsiTheme="minorHAnsi" w:cstheme="minorHAnsi"/>
          <w:sz w:val="22"/>
          <w:szCs w:val="22"/>
        </w:rPr>
        <w:t xml:space="preserve">  </w:t>
      </w:r>
    </w:p>
    <w:p w14:paraId="1AD6CED6" w14:textId="77777777" w:rsidR="000D6E7F" w:rsidRDefault="000D6E7F" w:rsidP="005E2D45">
      <w:pPr>
        <w:pStyle w:val="Default"/>
        <w:rPr>
          <w:rFonts w:asciiTheme="minorHAnsi" w:hAnsiTheme="minorHAnsi" w:cstheme="minorHAnsi"/>
          <w:b/>
          <w:sz w:val="22"/>
          <w:szCs w:val="22"/>
        </w:rPr>
      </w:pPr>
    </w:p>
    <w:p w14:paraId="06823A54" w14:textId="02D4052A" w:rsidR="00815946" w:rsidRPr="006B04FB" w:rsidRDefault="00815946" w:rsidP="005E2D45">
      <w:pPr>
        <w:pStyle w:val="Default"/>
        <w:rPr>
          <w:rFonts w:asciiTheme="minorHAnsi" w:hAnsiTheme="minorHAnsi" w:cstheme="minorHAnsi"/>
          <w:b/>
          <w:sz w:val="22"/>
          <w:szCs w:val="22"/>
        </w:rPr>
      </w:pPr>
      <w:r w:rsidRPr="006B04FB">
        <w:rPr>
          <w:rFonts w:asciiTheme="minorHAnsi" w:hAnsiTheme="minorHAnsi" w:cstheme="minorHAnsi"/>
          <w:b/>
          <w:sz w:val="22"/>
          <w:szCs w:val="22"/>
        </w:rPr>
        <w:lastRenderedPageBreak/>
        <w:t>Process</w:t>
      </w:r>
    </w:p>
    <w:p w14:paraId="24A8BBFC" w14:textId="77777777" w:rsidR="00815946" w:rsidRPr="006B04FB" w:rsidRDefault="00815946" w:rsidP="00815946">
      <w:pPr>
        <w:pStyle w:val="Default"/>
        <w:rPr>
          <w:rFonts w:asciiTheme="minorHAnsi" w:hAnsiTheme="minorHAnsi" w:cstheme="minorHAnsi"/>
          <w:sz w:val="22"/>
          <w:szCs w:val="22"/>
        </w:rPr>
      </w:pPr>
    </w:p>
    <w:p w14:paraId="60548FC7" w14:textId="2F1ECE62" w:rsidR="00815946" w:rsidRPr="006B04FB" w:rsidRDefault="00F4344D" w:rsidP="00815946">
      <w:pPr>
        <w:pStyle w:val="Default"/>
        <w:rPr>
          <w:rFonts w:asciiTheme="minorHAnsi" w:hAnsiTheme="minorHAnsi" w:cstheme="minorHAnsi"/>
          <w:sz w:val="22"/>
          <w:szCs w:val="22"/>
        </w:rPr>
      </w:pPr>
      <w:r>
        <w:rPr>
          <w:rFonts w:asciiTheme="minorHAnsi" w:hAnsiTheme="minorHAnsi" w:cstheme="minorHAnsi"/>
          <w:sz w:val="22"/>
          <w:szCs w:val="22"/>
        </w:rPr>
        <w:t>[AGENCY B]</w:t>
      </w:r>
      <w:r w:rsidR="00815946" w:rsidRPr="006B04FB">
        <w:rPr>
          <w:rFonts w:asciiTheme="minorHAnsi" w:hAnsiTheme="minorHAnsi" w:cstheme="minorHAnsi"/>
          <w:sz w:val="22"/>
          <w:szCs w:val="22"/>
        </w:rPr>
        <w:t xml:space="preserve"> agrees to: </w:t>
      </w:r>
    </w:p>
    <w:p w14:paraId="649A4FAF" w14:textId="353347CA" w:rsidR="00815946" w:rsidRPr="006B04FB" w:rsidRDefault="00815946" w:rsidP="00815946">
      <w:pPr>
        <w:pStyle w:val="Default"/>
        <w:numPr>
          <w:ilvl w:val="0"/>
          <w:numId w:val="5"/>
        </w:numPr>
        <w:rPr>
          <w:rFonts w:asciiTheme="minorHAnsi" w:hAnsiTheme="minorHAnsi" w:cstheme="minorHAnsi"/>
          <w:sz w:val="22"/>
          <w:szCs w:val="22"/>
        </w:rPr>
      </w:pPr>
      <w:r w:rsidRPr="006B04FB">
        <w:rPr>
          <w:rFonts w:asciiTheme="minorHAnsi" w:hAnsiTheme="minorHAnsi" w:cstheme="minorHAnsi"/>
          <w:sz w:val="22"/>
          <w:szCs w:val="22"/>
        </w:rPr>
        <w:t>Complete a pre-screen form for all persons experiencing homelessness. If a person declines the Coordinated Entry process, write “Refused” on the Pre-Screen Form.</w:t>
      </w:r>
    </w:p>
    <w:p w14:paraId="2FFBA651" w14:textId="7CF07B4B" w:rsidR="00815946" w:rsidRPr="006B04FB" w:rsidRDefault="00815946" w:rsidP="00815946">
      <w:pPr>
        <w:pStyle w:val="Default"/>
        <w:numPr>
          <w:ilvl w:val="0"/>
          <w:numId w:val="5"/>
        </w:numPr>
        <w:rPr>
          <w:rFonts w:asciiTheme="minorHAnsi" w:hAnsiTheme="minorHAnsi" w:cstheme="minorHAnsi"/>
          <w:sz w:val="22"/>
          <w:szCs w:val="22"/>
        </w:rPr>
      </w:pPr>
      <w:r w:rsidRPr="006B04FB">
        <w:rPr>
          <w:rFonts w:asciiTheme="minorHAnsi" w:hAnsiTheme="minorHAnsi" w:cstheme="minorHAnsi"/>
          <w:sz w:val="22"/>
          <w:szCs w:val="22"/>
        </w:rPr>
        <w:t>Send the signed Pre-Screen Form and signed Release of Information</w:t>
      </w:r>
      <w:r w:rsidR="006B04FB" w:rsidRPr="006B04FB">
        <w:rPr>
          <w:rFonts w:asciiTheme="minorHAnsi" w:hAnsiTheme="minorHAnsi" w:cstheme="minorHAnsi"/>
          <w:sz w:val="22"/>
          <w:szCs w:val="22"/>
        </w:rPr>
        <w:t>*</w:t>
      </w:r>
      <w:r w:rsidRPr="006B04FB">
        <w:rPr>
          <w:rFonts w:asciiTheme="minorHAnsi" w:hAnsiTheme="minorHAnsi" w:cstheme="minorHAnsi"/>
          <w:sz w:val="22"/>
          <w:szCs w:val="22"/>
        </w:rPr>
        <w:t xml:space="preserve"> to the designated contact person at </w:t>
      </w:r>
      <w:r w:rsidR="00F4344D">
        <w:rPr>
          <w:rFonts w:asciiTheme="minorHAnsi" w:hAnsiTheme="minorHAnsi" w:cstheme="minorHAnsi"/>
          <w:sz w:val="22"/>
          <w:szCs w:val="22"/>
        </w:rPr>
        <w:t>[AGENCY A]</w:t>
      </w:r>
      <w:r w:rsidRPr="006B04FB">
        <w:rPr>
          <w:rFonts w:asciiTheme="minorHAnsi" w:hAnsiTheme="minorHAnsi" w:cstheme="minorHAnsi"/>
          <w:sz w:val="22"/>
          <w:szCs w:val="22"/>
        </w:rPr>
        <w:t xml:space="preserve"> .</w:t>
      </w:r>
    </w:p>
    <w:p w14:paraId="642842A5" w14:textId="781CFED1" w:rsidR="00815946" w:rsidRPr="006B04FB" w:rsidRDefault="00815946" w:rsidP="00815946">
      <w:pPr>
        <w:pStyle w:val="Default"/>
        <w:numPr>
          <w:ilvl w:val="0"/>
          <w:numId w:val="5"/>
        </w:numPr>
        <w:rPr>
          <w:rFonts w:asciiTheme="minorHAnsi" w:hAnsiTheme="minorHAnsi" w:cstheme="minorHAnsi"/>
          <w:sz w:val="22"/>
          <w:szCs w:val="22"/>
        </w:rPr>
      </w:pPr>
      <w:r w:rsidRPr="006B04FB">
        <w:rPr>
          <w:rFonts w:asciiTheme="minorHAnsi" w:hAnsiTheme="minorHAnsi" w:cstheme="minorHAnsi"/>
          <w:sz w:val="22"/>
          <w:szCs w:val="22"/>
        </w:rPr>
        <w:t>Maintain a record of each referral.</w:t>
      </w:r>
    </w:p>
    <w:p w14:paraId="7791B03F" w14:textId="52477F7E" w:rsidR="00815946" w:rsidRPr="006B04FB" w:rsidRDefault="00815946" w:rsidP="00815946">
      <w:pPr>
        <w:pStyle w:val="Default"/>
        <w:numPr>
          <w:ilvl w:val="0"/>
          <w:numId w:val="5"/>
        </w:numPr>
        <w:rPr>
          <w:rFonts w:asciiTheme="minorHAnsi" w:hAnsiTheme="minorHAnsi" w:cstheme="minorHAnsi"/>
          <w:sz w:val="22"/>
          <w:szCs w:val="22"/>
        </w:rPr>
      </w:pPr>
      <w:r w:rsidRPr="006B04FB">
        <w:rPr>
          <w:rFonts w:asciiTheme="minorHAnsi" w:hAnsiTheme="minorHAnsi" w:cstheme="minorHAnsi"/>
          <w:sz w:val="22"/>
          <w:szCs w:val="22"/>
        </w:rPr>
        <w:t xml:space="preserve">Update the designated contact person at </w:t>
      </w:r>
      <w:r w:rsidR="00F4344D">
        <w:rPr>
          <w:rFonts w:asciiTheme="minorHAnsi" w:hAnsiTheme="minorHAnsi" w:cstheme="minorHAnsi"/>
          <w:sz w:val="22"/>
          <w:szCs w:val="22"/>
        </w:rPr>
        <w:t>[AGENCY A]</w:t>
      </w:r>
      <w:r w:rsidRPr="006B04FB">
        <w:rPr>
          <w:rFonts w:asciiTheme="minorHAnsi" w:hAnsiTheme="minorHAnsi" w:cstheme="minorHAnsi"/>
          <w:sz w:val="22"/>
          <w:szCs w:val="22"/>
        </w:rPr>
        <w:t xml:space="preserve"> of any relevant changes to the household or the contact information.</w:t>
      </w:r>
    </w:p>
    <w:p w14:paraId="0387CCC4" w14:textId="77777777" w:rsidR="00815946" w:rsidRPr="006B04FB" w:rsidRDefault="00815946" w:rsidP="005E2D45">
      <w:pPr>
        <w:pStyle w:val="Default"/>
        <w:rPr>
          <w:rFonts w:asciiTheme="minorHAnsi" w:hAnsiTheme="minorHAnsi" w:cstheme="minorHAnsi"/>
          <w:sz w:val="22"/>
          <w:szCs w:val="22"/>
        </w:rPr>
      </w:pPr>
    </w:p>
    <w:p w14:paraId="2738E778" w14:textId="5425CD04" w:rsidR="00F03026" w:rsidRPr="006B04FB" w:rsidRDefault="00F4344D" w:rsidP="005E2D45">
      <w:pPr>
        <w:pStyle w:val="Default"/>
        <w:rPr>
          <w:rFonts w:asciiTheme="minorHAnsi" w:hAnsiTheme="minorHAnsi" w:cstheme="minorHAnsi"/>
          <w:sz w:val="22"/>
          <w:szCs w:val="22"/>
        </w:rPr>
      </w:pPr>
      <w:r>
        <w:rPr>
          <w:rFonts w:asciiTheme="minorHAnsi" w:hAnsiTheme="minorHAnsi" w:cstheme="minorHAnsi"/>
          <w:sz w:val="22"/>
          <w:szCs w:val="22"/>
        </w:rPr>
        <w:t>[AGENCY A]</w:t>
      </w:r>
      <w:r w:rsidR="00F03026" w:rsidRPr="006B04FB">
        <w:rPr>
          <w:rFonts w:asciiTheme="minorHAnsi" w:hAnsiTheme="minorHAnsi" w:cstheme="minorHAnsi"/>
          <w:sz w:val="22"/>
          <w:szCs w:val="22"/>
        </w:rPr>
        <w:t xml:space="preserve"> agrees to:</w:t>
      </w:r>
    </w:p>
    <w:p w14:paraId="0FA206AE" w14:textId="38C22957" w:rsidR="00815946" w:rsidRPr="006B04FB" w:rsidRDefault="00815946" w:rsidP="00815946">
      <w:pPr>
        <w:pStyle w:val="Default"/>
        <w:numPr>
          <w:ilvl w:val="0"/>
          <w:numId w:val="6"/>
        </w:numPr>
        <w:rPr>
          <w:rFonts w:asciiTheme="minorHAnsi" w:hAnsiTheme="minorHAnsi" w:cstheme="minorHAnsi"/>
          <w:sz w:val="22"/>
          <w:szCs w:val="22"/>
        </w:rPr>
      </w:pPr>
      <w:r w:rsidRPr="006B04FB">
        <w:rPr>
          <w:rFonts w:asciiTheme="minorHAnsi" w:hAnsiTheme="minorHAnsi" w:cstheme="minorHAnsi"/>
          <w:sz w:val="22"/>
          <w:szCs w:val="22"/>
        </w:rPr>
        <w:t xml:space="preserve">Schedule </w:t>
      </w:r>
      <w:r w:rsidR="006B04FB" w:rsidRPr="006B04FB">
        <w:rPr>
          <w:rFonts w:asciiTheme="minorHAnsi" w:hAnsiTheme="minorHAnsi" w:cstheme="minorHAnsi"/>
          <w:sz w:val="22"/>
          <w:szCs w:val="22"/>
        </w:rPr>
        <w:t xml:space="preserve">an in-person or phone appointment with the applicant within </w:t>
      </w:r>
      <w:r w:rsidR="00F4344D">
        <w:rPr>
          <w:rFonts w:asciiTheme="minorHAnsi" w:hAnsiTheme="minorHAnsi" w:cstheme="minorHAnsi"/>
          <w:sz w:val="22"/>
          <w:szCs w:val="22"/>
        </w:rPr>
        <w:t>[##]</w:t>
      </w:r>
      <w:r w:rsidR="006B04FB" w:rsidRPr="006B04FB">
        <w:rPr>
          <w:rFonts w:asciiTheme="minorHAnsi" w:hAnsiTheme="minorHAnsi" w:cstheme="minorHAnsi"/>
          <w:sz w:val="22"/>
          <w:szCs w:val="22"/>
        </w:rPr>
        <w:t xml:space="preserve"> days of receiving the Pre-Screen Form and Release of Information.</w:t>
      </w:r>
    </w:p>
    <w:p w14:paraId="2C440C14" w14:textId="6A93FF19" w:rsidR="006B04FB" w:rsidRPr="006B04FB" w:rsidRDefault="006B04FB" w:rsidP="00815946">
      <w:pPr>
        <w:pStyle w:val="Default"/>
        <w:numPr>
          <w:ilvl w:val="0"/>
          <w:numId w:val="6"/>
        </w:numPr>
        <w:rPr>
          <w:rFonts w:asciiTheme="minorHAnsi" w:hAnsiTheme="minorHAnsi" w:cstheme="minorHAnsi"/>
          <w:sz w:val="22"/>
          <w:szCs w:val="22"/>
        </w:rPr>
      </w:pPr>
      <w:r w:rsidRPr="006B04FB">
        <w:rPr>
          <w:rFonts w:asciiTheme="minorHAnsi" w:hAnsiTheme="minorHAnsi" w:cstheme="minorHAnsi"/>
          <w:sz w:val="22"/>
          <w:szCs w:val="22"/>
        </w:rPr>
        <w:t>Complete a VI-SPDAT, VI-F-SPDAT, or TAY-VI-SPDAT with the applicant(s).</w:t>
      </w:r>
    </w:p>
    <w:p w14:paraId="1515E4BD" w14:textId="4AAE4AC2" w:rsidR="006B04FB" w:rsidRPr="006B04FB" w:rsidRDefault="006B04FB" w:rsidP="00815946">
      <w:pPr>
        <w:pStyle w:val="Default"/>
        <w:numPr>
          <w:ilvl w:val="0"/>
          <w:numId w:val="6"/>
        </w:numPr>
        <w:rPr>
          <w:rFonts w:asciiTheme="minorHAnsi" w:hAnsiTheme="minorHAnsi" w:cstheme="minorHAnsi"/>
          <w:sz w:val="22"/>
          <w:szCs w:val="22"/>
        </w:rPr>
      </w:pPr>
      <w:r w:rsidRPr="006B04FB">
        <w:rPr>
          <w:rFonts w:asciiTheme="minorHAnsi" w:hAnsiTheme="minorHAnsi" w:cstheme="minorHAnsi"/>
          <w:sz w:val="22"/>
          <w:szCs w:val="22"/>
        </w:rPr>
        <w:t>Refer applicants to the appropriate Coordinated Entry Prioritization List.</w:t>
      </w:r>
    </w:p>
    <w:p w14:paraId="1B76C4CD" w14:textId="6AA52F9D" w:rsidR="006B04FB" w:rsidRPr="006B04FB" w:rsidRDefault="006B04FB" w:rsidP="00815946">
      <w:pPr>
        <w:pStyle w:val="Default"/>
        <w:numPr>
          <w:ilvl w:val="0"/>
          <w:numId w:val="6"/>
        </w:numPr>
        <w:rPr>
          <w:rFonts w:asciiTheme="minorHAnsi" w:hAnsiTheme="minorHAnsi" w:cstheme="minorHAnsi"/>
          <w:sz w:val="22"/>
          <w:szCs w:val="22"/>
        </w:rPr>
      </w:pPr>
      <w:r w:rsidRPr="006B04FB">
        <w:rPr>
          <w:rFonts w:asciiTheme="minorHAnsi" w:hAnsiTheme="minorHAnsi" w:cstheme="minorHAnsi"/>
          <w:sz w:val="22"/>
          <w:szCs w:val="22"/>
        </w:rPr>
        <w:t>Act as the main point of contact for the applicant with regards to housing and connection to other services.</w:t>
      </w:r>
    </w:p>
    <w:p w14:paraId="5E2079CB" w14:textId="79CAF3E3" w:rsidR="006B04FB" w:rsidRPr="006B04FB" w:rsidRDefault="006B04FB" w:rsidP="00815946">
      <w:pPr>
        <w:pStyle w:val="Default"/>
        <w:numPr>
          <w:ilvl w:val="0"/>
          <w:numId w:val="6"/>
        </w:numPr>
        <w:rPr>
          <w:rFonts w:asciiTheme="minorHAnsi" w:hAnsiTheme="minorHAnsi" w:cstheme="minorHAnsi"/>
          <w:sz w:val="22"/>
          <w:szCs w:val="22"/>
        </w:rPr>
      </w:pPr>
      <w:r w:rsidRPr="006B04FB">
        <w:rPr>
          <w:rFonts w:asciiTheme="minorHAnsi" w:hAnsiTheme="minorHAnsi" w:cstheme="minorHAnsi"/>
          <w:sz w:val="22"/>
          <w:szCs w:val="22"/>
        </w:rPr>
        <w:t>Actively help the applicant secure permanent housing.</w:t>
      </w:r>
    </w:p>
    <w:p w14:paraId="79FB430C" w14:textId="1E8BB288" w:rsidR="006B04FB" w:rsidRPr="006B04FB" w:rsidRDefault="006B04FB" w:rsidP="00815946">
      <w:pPr>
        <w:pStyle w:val="Default"/>
        <w:numPr>
          <w:ilvl w:val="0"/>
          <w:numId w:val="6"/>
        </w:numPr>
        <w:rPr>
          <w:rFonts w:asciiTheme="minorHAnsi" w:hAnsiTheme="minorHAnsi" w:cstheme="minorHAnsi"/>
          <w:sz w:val="22"/>
          <w:szCs w:val="22"/>
        </w:rPr>
      </w:pPr>
      <w:r w:rsidRPr="006B04FB">
        <w:rPr>
          <w:rFonts w:asciiTheme="minorHAnsi" w:hAnsiTheme="minorHAnsi" w:cstheme="minorHAnsi"/>
          <w:sz w:val="22"/>
          <w:szCs w:val="22"/>
        </w:rPr>
        <w:t>Conduct follow-up contact with that applicant at least every 90 days.</w:t>
      </w:r>
    </w:p>
    <w:p w14:paraId="6B415644" w14:textId="77777777" w:rsidR="00F03026" w:rsidRPr="006B04FB" w:rsidRDefault="00F03026" w:rsidP="005E2D45">
      <w:pPr>
        <w:pStyle w:val="Default"/>
        <w:rPr>
          <w:rFonts w:asciiTheme="minorHAnsi" w:hAnsiTheme="minorHAnsi" w:cstheme="minorHAnsi"/>
          <w:sz w:val="22"/>
          <w:szCs w:val="22"/>
        </w:rPr>
      </w:pPr>
    </w:p>
    <w:p w14:paraId="4C54BE7F" w14:textId="77777777" w:rsidR="00141B5B" w:rsidRPr="006B04FB" w:rsidRDefault="00141B5B" w:rsidP="005E2D45">
      <w:pPr>
        <w:pStyle w:val="Default"/>
        <w:rPr>
          <w:rFonts w:asciiTheme="minorHAnsi" w:hAnsiTheme="minorHAnsi" w:cstheme="minorHAnsi"/>
          <w:sz w:val="22"/>
          <w:szCs w:val="22"/>
        </w:rPr>
      </w:pPr>
    </w:p>
    <w:p w14:paraId="6A1CE4D4" w14:textId="77777777" w:rsidR="00141B5B" w:rsidRPr="006B04FB" w:rsidRDefault="00141B5B" w:rsidP="005E2D45">
      <w:pPr>
        <w:pStyle w:val="Default"/>
        <w:rPr>
          <w:rFonts w:asciiTheme="minorHAnsi" w:hAnsiTheme="minorHAnsi" w:cstheme="minorHAnsi"/>
          <w:sz w:val="22"/>
          <w:szCs w:val="22"/>
        </w:rPr>
      </w:pPr>
      <w:r w:rsidRPr="006B04FB">
        <w:rPr>
          <w:rFonts w:asciiTheme="minorHAnsi" w:hAnsiTheme="minorHAnsi" w:cstheme="minorHAnsi"/>
          <w:sz w:val="22"/>
          <w:szCs w:val="22"/>
        </w:rPr>
        <w:t>*All releases of information must be maintained in accordance with State and Federal law</w:t>
      </w:r>
      <w:r w:rsidR="00B476C8" w:rsidRPr="006B04FB">
        <w:rPr>
          <w:rFonts w:asciiTheme="minorHAnsi" w:hAnsiTheme="minorHAnsi" w:cstheme="minorHAnsi"/>
          <w:sz w:val="22"/>
          <w:szCs w:val="22"/>
        </w:rPr>
        <w:t xml:space="preserve"> that requires informed, written, reasonable, time-limited consent to release personally identifying information.</w:t>
      </w:r>
      <w:r w:rsidRPr="006B04FB">
        <w:rPr>
          <w:rFonts w:asciiTheme="minorHAnsi" w:hAnsiTheme="minorHAnsi" w:cstheme="minorHAnsi"/>
          <w:sz w:val="22"/>
          <w:szCs w:val="22"/>
        </w:rPr>
        <w:t xml:space="preserve"> </w:t>
      </w:r>
    </w:p>
    <w:p w14:paraId="718378EC" w14:textId="77777777" w:rsidR="00F03026" w:rsidRPr="006B04FB" w:rsidRDefault="00F03026" w:rsidP="00F03026">
      <w:pPr>
        <w:pStyle w:val="Default"/>
        <w:spacing w:after="28"/>
        <w:ind w:left="720"/>
        <w:rPr>
          <w:rFonts w:asciiTheme="minorHAnsi" w:hAnsiTheme="minorHAnsi" w:cstheme="minorHAnsi"/>
          <w:i/>
          <w:sz w:val="20"/>
          <w:szCs w:val="20"/>
        </w:rPr>
      </w:pPr>
    </w:p>
    <w:p w14:paraId="5BC2E2C1" w14:textId="77777777" w:rsidR="00226D5B" w:rsidRPr="006B04FB" w:rsidRDefault="00226D5B" w:rsidP="00226D5B">
      <w:pPr>
        <w:rPr>
          <w:rFonts w:asciiTheme="minorHAnsi" w:hAnsiTheme="minorHAnsi" w:cstheme="minorHAnsi"/>
          <w:b/>
          <w:sz w:val="22"/>
          <w:szCs w:val="22"/>
        </w:rPr>
      </w:pPr>
      <w:r w:rsidRPr="006B04FB">
        <w:rPr>
          <w:rFonts w:asciiTheme="minorHAnsi" w:hAnsiTheme="minorHAnsi" w:cstheme="minorHAnsi"/>
          <w:b/>
          <w:sz w:val="22"/>
          <w:szCs w:val="22"/>
        </w:rPr>
        <w:t>Duration</w:t>
      </w:r>
    </w:p>
    <w:p w14:paraId="5E81EB0A" w14:textId="51D84238" w:rsidR="00C16174" w:rsidRPr="006B04FB" w:rsidRDefault="00226D5B" w:rsidP="00226D5B">
      <w:pPr>
        <w:rPr>
          <w:rFonts w:asciiTheme="minorHAnsi" w:hAnsiTheme="minorHAnsi" w:cstheme="minorHAnsi"/>
          <w:sz w:val="22"/>
          <w:szCs w:val="22"/>
        </w:rPr>
      </w:pPr>
      <w:r w:rsidRPr="006B04FB">
        <w:rPr>
          <w:rFonts w:asciiTheme="minorHAnsi" w:hAnsiTheme="minorHAnsi" w:cstheme="minorHAnsi"/>
          <w:sz w:val="22"/>
          <w:szCs w:val="22"/>
        </w:rPr>
        <w:t xml:space="preserve">This Agreement shall remain in effect </w:t>
      </w:r>
      <w:r w:rsidR="00716547" w:rsidRPr="006B04FB">
        <w:rPr>
          <w:rFonts w:asciiTheme="minorHAnsi" w:hAnsiTheme="minorHAnsi" w:cstheme="minorHAnsi"/>
          <w:sz w:val="22"/>
          <w:szCs w:val="22"/>
        </w:rPr>
        <w:t>from July 1, 201</w:t>
      </w:r>
      <w:r w:rsidR="004F551A" w:rsidRPr="006B04FB">
        <w:rPr>
          <w:rFonts w:asciiTheme="minorHAnsi" w:hAnsiTheme="minorHAnsi" w:cstheme="minorHAnsi"/>
          <w:sz w:val="22"/>
          <w:szCs w:val="22"/>
        </w:rPr>
        <w:t>8</w:t>
      </w:r>
      <w:r w:rsidR="00716547" w:rsidRPr="006B04FB">
        <w:rPr>
          <w:rFonts w:asciiTheme="minorHAnsi" w:hAnsiTheme="minorHAnsi" w:cstheme="minorHAnsi"/>
          <w:sz w:val="22"/>
          <w:szCs w:val="22"/>
        </w:rPr>
        <w:t xml:space="preserve"> to June 30, 201</w:t>
      </w:r>
      <w:r w:rsidR="004F551A" w:rsidRPr="006B04FB">
        <w:rPr>
          <w:rFonts w:asciiTheme="minorHAnsi" w:hAnsiTheme="minorHAnsi" w:cstheme="minorHAnsi"/>
          <w:sz w:val="22"/>
          <w:szCs w:val="22"/>
        </w:rPr>
        <w:t>9</w:t>
      </w:r>
      <w:r w:rsidR="00716547" w:rsidRPr="006B04FB">
        <w:rPr>
          <w:rFonts w:asciiTheme="minorHAnsi" w:hAnsiTheme="minorHAnsi" w:cstheme="minorHAnsi"/>
          <w:sz w:val="22"/>
          <w:szCs w:val="22"/>
        </w:rPr>
        <w:t>.</w:t>
      </w:r>
      <w:r w:rsidR="0058245D" w:rsidRPr="006B04FB">
        <w:rPr>
          <w:rFonts w:asciiTheme="minorHAnsi" w:hAnsiTheme="minorHAnsi" w:cstheme="minorHAnsi"/>
          <w:sz w:val="22"/>
          <w:szCs w:val="22"/>
        </w:rPr>
        <w:t xml:space="preserve"> </w:t>
      </w:r>
      <w:r w:rsidR="00F03026" w:rsidRPr="006B04FB">
        <w:rPr>
          <w:rFonts w:asciiTheme="minorHAnsi" w:hAnsiTheme="minorHAnsi" w:cstheme="minorHAnsi"/>
          <w:sz w:val="22"/>
          <w:szCs w:val="22"/>
        </w:rPr>
        <w:t>This agreement requires annual reauthorization.</w:t>
      </w:r>
    </w:p>
    <w:p w14:paraId="3922D22C" w14:textId="77777777" w:rsidR="00226D5B" w:rsidRPr="006B04FB" w:rsidRDefault="00226D5B" w:rsidP="00226D5B">
      <w:pPr>
        <w:rPr>
          <w:rFonts w:asciiTheme="minorHAnsi" w:hAnsiTheme="minorHAnsi" w:cstheme="minorHAnsi"/>
          <w:i/>
          <w:sz w:val="22"/>
          <w:szCs w:val="22"/>
        </w:rPr>
      </w:pPr>
    </w:p>
    <w:p w14:paraId="07E5BF46" w14:textId="77777777" w:rsidR="00226D5B" w:rsidRPr="006B04FB" w:rsidRDefault="00226D5B" w:rsidP="00226D5B">
      <w:pPr>
        <w:rPr>
          <w:rFonts w:asciiTheme="minorHAnsi" w:hAnsiTheme="minorHAnsi" w:cstheme="minorHAnsi"/>
          <w:b/>
          <w:sz w:val="22"/>
          <w:szCs w:val="22"/>
        </w:rPr>
      </w:pPr>
      <w:r w:rsidRPr="006B04FB">
        <w:rPr>
          <w:rFonts w:asciiTheme="minorHAnsi" w:hAnsiTheme="minorHAnsi" w:cstheme="minorHAnsi"/>
          <w:b/>
          <w:sz w:val="22"/>
          <w:szCs w:val="22"/>
        </w:rPr>
        <w:t>Contact Information</w:t>
      </w:r>
    </w:p>
    <w:p w14:paraId="671BE383" w14:textId="77777777" w:rsidR="00F4344D" w:rsidRDefault="00F4344D" w:rsidP="00226D5B">
      <w:pPr>
        <w:rPr>
          <w:rFonts w:asciiTheme="minorHAnsi" w:hAnsiTheme="minorHAnsi" w:cstheme="minorHAnsi"/>
          <w:sz w:val="22"/>
          <w:szCs w:val="22"/>
        </w:rPr>
        <w:sectPr w:rsidR="00F4344D" w:rsidSect="00914AAB">
          <w:pgSz w:w="12240" w:h="15840"/>
          <w:pgMar w:top="720" w:right="720" w:bottom="720" w:left="1440" w:header="720" w:footer="720" w:gutter="0"/>
          <w:cols w:space="720"/>
          <w:docGrid w:linePitch="272"/>
        </w:sectPr>
      </w:pPr>
    </w:p>
    <w:p w14:paraId="13E79961" w14:textId="6AD0CB80" w:rsidR="0089509D" w:rsidRPr="006B04FB" w:rsidRDefault="00F4344D" w:rsidP="00226D5B">
      <w:pPr>
        <w:rPr>
          <w:rFonts w:asciiTheme="minorHAnsi" w:hAnsiTheme="minorHAnsi" w:cstheme="minorHAnsi"/>
          <w:sz w:val="22"/>
          <w:szCs w:val="22"/>
        </w:rPr>
      </w:pPr>
      <w:r>
        <w:rPr>
          <w:rFonts w:asciiTheme="minorHAnsi" w:hAnsiTheme="minorHAnsi" w:cstheme="minorHAnsi"/>
          <w:sz w:val="22"/>
          <w:szCs w:val="22"/>
        </w:rPr>
        <w:t>[AGENCY A]</w:t>
      </w:r>
    </w:p>
    <w:p w14:paraId="36F3D383" w14:textId="77777777" w:rsidR="0089509D" w:rsidRPr="006B04FB" w:rsidRDefault="0089509D" w:rsidP="00226D5B">
      <w:pPr>
        <w:rPr>
          <w:rFonts w:asciiTheme="minorHAnsi" w:hAnsiTheme="minorHAnsi" w:cstheme="minorHAnsi"/>
          <w:sz w:val="22"/>
          <w:szCs w:val="22"/>
        </w:rPr>
      </w:pPr>
      <w:r w:rsidRPr="006B04FB">
        <w:rPr>
          <w:rFonts w:asciiTheme="minorHAnsi" w:hAnsiTheme="minorHAnsi" w:cstheme="minorHAnsi"/>
          <w:sz w:val="22"/>
          <w:szCs w:val="22"/>
        </w:rPr>
        <w:t>Executive Director and title</w:t>
      </w:r>
    </w:p>
    <w:p w14:paraId="4306280C" w14:textId="77777777" w:rsidR="0089509D" w:rsidRPr="006B04FB" w:rsidRDefault="0089509D" w:rsidP="00226D5B">
      <w:pPr>
        <w:rPr>
          <w:rFonts w:asciiTheme="minorHAnsi" w:hAnsiTheme="minorHAnsi" w:cstheme="minorHAnsi"/>
          <w:sz w:val="22"/>
          <w:szCs w:val="22"/>
        </w:rPr>
      </w:pPr>
      <w:r w:rsidRPr="006B04FB">
        <w:rPr>
          <w:rFonts w:asciiTheme="minorHAnsi" w:hAnsiTheme="minorHAnsi" w:cstheme="minorHAnsi"/>
          <w:sz w:val="22"/>
          <w:szCs w:val="22"/>
        </w:rPr>
        <w:t>Address</w:t>
      </w:r>
    </w:p>
    <w:p w14:paraId="5E3B3DEF" w14:textId="77777777" w:rsidR="0089509D" w:rsidRPr="006B04FB" w:rsidRDefault="0089509D" w:rsidP="00226D5B">
      <w:pPr>
        <w:rPr>
          <w:rFonts w:asciiTheme="minorHAnsi" w:hAnsiTheme="minorHAnsi" w:cstheme="minorHAnsi"/>
          <w:sz w:val="22"/>
          <w:szCs w:val="22"/>
        </w:rPr>
      </w:pPr>
      <w:r w:rsidRPr="006B04FB">
        <w:rPr>
          <w:rFonts w:asciiTheme="minorHAnsi" w:hAnsiTheme="minorHAnsi" w:cstheme="minorHAnsi"/>
          <w:sz w:val="22"/>
          <w:szCs w:val="22"/>
        </w:rPr>
        <w:t>Email address</w:t>
      </w:r>
    </w:p>
    <w:p w14:paraId="21C3D10B" w14:textId="77777777" w:rsidR="0089509D" w:rsidRPr="006B04FB" w:rsidRDefault="0089509D" w:rsidP="00226D5B">
      <w:pPr>
        <w:rPr>
          <w:rFonts w:asciiTheme="minorHAnsi" w:hAnsiTheme="minorHAnsi" w:cstheme="minorHAnsi"/>
          <w:sz w:val="22"/>
          <w:szCs w:val="22"/>
        </w:rPr>
      </w:pPr>
      <w:r w:rsidRPr="006B04FB">
        <w:rPr>
          <w:rFonts w:asciiTheme="minorHAnsi" w:hAnsiTheme="minorHAnsi" w:cstheme="minorHAnsi"/>
          <w:sz w:val="22"/>
          <w:szCs w:val="22"/>
        </w:rPr>
        <w:t>Phone number</w:t>
      </w:r>
    </w:p>
    <w:p w14:paraId="703756F4" w14:textId="77777777" w:rsidR="0089509D" w:rsidRPr="006B04FB" w:rsidRDefault="0089509D" w:rsidP="00226D5B">
      <w:pPr>
        <w:rPr>
          <w:rFonts w:asciiTheme="minorHAnsi" w:hAnsiTheme="minorHAnsi" w:cstheme="minorHAnsi"/>
          <w:sz w:val="22"/>
          <w:szCs w:val="22"/>
        </w:rPr>
      </w:pPr>
    </w:p>
    <w:p w14:paraId="160FC52E" w14:textId="1C0DB25D" w:rsidR="0089509D" w:rsidRPr="006B04FB" w:rsidRDefault="00F4344D" w:rsidP="0089509D">
      <w:pPr>
        <w:rPr>
          <w:rFonts w:asciiTheme="minorHAnsi" w:hAnsiTheme="minorHAnsi" w:cstheme="minorHAnsi"/>
          <w:sz w:val="22"/>
          <w:szCs w:val="22"/>
        </w:rPr>
      </w:pPr>
      <w:r>
        <w:rPr>
          <w:rFonts w:asciiTheme="minorHAnsi" w:hAnsiTheme="minorHAnsi" w:cstheme="minorHAnsi"/>
          <w:sz w:val="22"/>
          <w:szCs w:val="22"/>
        </w:rPr>
        <w:t>[AGENCY B]</w:t>
      </w:r>
    </w:p>
    <w:p w14:paraId="760C36F8" w14:textId="77777777" w:rsidR="0089509D" w:rsidRPr="006B04FB" w:rsidRDefault="0089509D" w:rsidP="0089509D">
      <w:pPr>
        <w:rPr>
          <w:rFonts w:asciiTheme="minorHAnsi" w:hAnsiTheme="minorHAnsi" w:cstheme="minorHAnsi"/>
          <w:sz w:val="22"/>
          <w:szCs w:val="22"/>
        </w:rPr>
      </w:pPr>
      <w:r w:rsidRPr="006B04FB">
        <w:rPr>
          <w:rFonts w:asciiTheme="minorHAnsi" w:hAnsiTheme="minorHAnsi" w:cstheme="minorHAnsi"/>
          <w:sz w:val="22"/>
          <w:szCs w:val="22"/>
        </w:rPr>
        <w:t>Executive Director and title</w:t>
      </w:r>
    </w:p>
    <w:p w14:paraId="4DA5D050" w14:textId="77777777" w:rsidR="0089509D" w:rsidRPr="006B04FB" w:rsidRDefault="0089509D" w:rsidP="0089509D">
      <w:pPr>
        <w:rPr>
          <w:rFonts w:asciiTheme="minorHAnsi" w:hAnsiTheme="minorHAnsi" w:cstheme="minorHAnsi"/>
          <w:sz w:val="22"/>
          <w:szCs w:val="22"/>
        </w:rPr>
      </w:pPr>
      <w:r w:rsidRPr="006B04FB">
        <w:rPr>
          <w:rFonts w:asciiTheme="minorHAnsi" w:hAnsiTheme="minorHAnsi" w:cstheme="minorHAnsi"/>
          <w:sz w:val="22"/>
          <w:szCs w:val="22"/>
        </w:rPr>
        <w:t>Address</w:t>
      </w:r>
    </w:p>
    <w:p w14:paraId="6D356F97" w14:textId="77777777" w:rsidR="0089509D" w:rsidRPr="006B04FB" w:rsidRDefault="0089509D" w:rsidP="0089509D">
      <w:pPr>
        <w:rPr>
          <w:rFonts w:asciiTheme="minorHAnsi" w:hAnsiTheme="minorHAnsi" w:cstheme="minorHAnsi"/>
          <w:sz w:val="22"/>
          <w:szCs w:val="22"/>
        </w:rPr>
      </w:pPr>
      <w:r w:rsidRPr="006B04FB">
        <w:rPr>
          <w:rFonts w:asciiTheme="minorHAnsi" w:hAnsiTheme="minorHAnsi" w:cstheme="minorHAnsi"/>
          <w:sz w:val="22"/>
          <w:szCs w:val="22"/>
        </w:rPr>
        <w:t>Email address</w:t>
      </w:r>
    </w:p>
    <w:p w14:paraId="3126B1F2" w14:textId="77777777" w:rsidR="00F4344D" w:rsidRDefault="0089509D" w:rsidP="0089509D">
      <w:pPr>
        <w:rPr>
          <w:rFonts w:asciiTheme="minorHAnsi" w:hAnsiTheme="minorHAnsi" w:cstheme="minorHAnsi"/>
          <w:sz w:val="22"/>
          <w:szCs w:val="22"/>
        </w:rPr>
        <w:sectPr w:rsidR="00F4344D" w:rsidSect="00F4344D">
          <w:type w:val="continuous"/>
          <w:pgSz w:w="12240" w:h="15840"/>
          <w:pgMar w:top="720" w:right="720" w:bottom="720" w:left="1440" w:header="720" w:footer="720" w:gutter="0"/>
          <w:cols w:num="2" w:space="720"/>
          <w:docGrid w:linePitch="272"/>
        </w:sectPr>
      </w:pPr>
      <w:r w:rsidRPr="006B04FB">
        <w:rPr>
          <w:rFonts w:asciiTheme="minorHAnsi" w:hAnsiTheme="minorHAnsi" w:cstheme="minorHAnsi"/>
          <w:sz w:val="22"/>
          <w:szCs w:val="22"/>
        </w:rPr>
        <w:t>Phone number</w:t>
      </w:r>
    </w:p>
    <w:p w14:paraId="3606EE97" w14:textId="33F3F5BA" w:rsidR="0089509D" w:rsidRPr="006B04FB" w:rsidRDefault="0089509D" w:rsidP="0089509D">
      <w:pPr>
        <w:rPr>
          <w:rFonts w:asciiTheme="minorHAnsi" w:hAnsiTheme="minorHAnsi" w:cstheme="minorHAnsi"/>
          <w:sz w:val="22"/>
          <w:szCs w:val="22"/>
        </w:rPr>
      </w:pPr>
    </w:p>
    <w:p w14:paraId="42FBDEB6" w14:textId="77777777" w:rsidR="00C16174" w:rsidRPr="006B04FB" w:rsidRDefault="00C16174" w:rsidP="00226D5B">
      <w:pPr>
        <w:rPr>
          <w:rFonts w:asciiTheme="minorHAnsi" w:hAnsiTheme="minorHAnsi" w:cstheme="minorHAnsi"/>
          <w:b/>
          <w:sz w:val="22"/>
          <w:szCs w:val="22"/>
        </w:rPr>
      </w:pPr>
    </w:p>
    <w:p w14:paraId="1B22ACE0" w14:textId="77777777" w:rsidR="00226D5B" w:rsidRPr="006B04FB" w:rsidRDefault="00226D5B" w:rsidP="00226D5B">
      <w:pPr>
        <w:rPr>
          <w:rFonts w:asciiTheme="minorHAnsi" w:hAnsiTheme="minorHAnsi" w:cstheme="minorHAnsi"/>
          <w:b/>
          <w:sz w:val="22"/>
          <w:szCs w:val="22"/>
        </w:rPr>
      </w:pPr>
      <w:r w:rsidRPr="006B04FB">
        <w:rPr>
          <w:rFonts w:asciiTheme="minorHAnsi" w:hAnsiTheme="minorHAnsi" w:cstheme="minorHAnsi"/>
          <w:b/>
          <w:sz w:val="22"/>
          <w:szCs w:val="22"/>
        </w:rPr>
        <w:t>Signatures</w:t>
      </w:r>
    </w:p>
    <w:p w14:paraId="1C4ECE6A" w14:textId="77777777" w:rsidR="00226D5B" w:rsidRPr="006B04FB" w:rsidRDefault="00226D5B" w:rsidP="00226D5B">
      <w:pPr>
        <w:rPr>
          <w:rFonts w:asciiTheme="minorHAnsi" w:hAnsiTheme="minorHAnsi" w:cstheme="minorHAnsi"/>
          <w:sz w:val="22"/>
          <w:szCs w:val="22"/>
        </w:rPr>
      </w:pPr>
      <w:r w:rsidRPr="006B04FB">
        <w:rPr>
          <w:rFonts w:asciiTheme="minorHAnsi" w:hAnsiTheme="minorHAnsi" w:cstheme="minorHAnsi"/>
          <w:sz w:val="22"/>
          <w:szCs w:val="22"/>
        </w:rPr>
        <w:t>In witness whereof, the parties to this Agreement through their duly authorized representatives have executed this Agreement on the days and dates set out below, and certify that they have read, understood, and agreed to the terms and conditions of this Agreement as set forth herein.</w:t>
      </w:r>
    </w:p>
    <w:p w14:paraId="16518576" w14:textId="77777777" w:rsidR="00226D5B" w:rsidRPr="006B04FB" w:rsidRDefault="00226D5B" w:rsidP="00226D5B">
      <w:pPr>
        <w:rPr>
          <w:rFonts w:asciiTheme="minorHAnsi" w:hAnsiTheme="minorHAnsi" w:cstheme="minorHAnsi"/>
          <w:sz w:val="22"/>
          <w:szCs w:val="22"/>
        </w:rPr>
      </w:pPr>
    </w:p>
    <w:p w14:paraId="5079C83F" w14:textId="77777777" w:rsidR="00226D5B" w:rsidRPr="006B04FB" w:rsidRDefault="00226D5B" w:rsidP="00226D5B">
      <w:pPr>
        <w:rPr>
          <w:rFonts w:asciiTheme="minorHAnsi" w:hAnsiTheme="minorHAnsi" w:cstheme="minorHAnsi"/>
          <w:b/>
          <w:sz w:val="22"/>
          <w:szCs w:val="22"/>
        </w:rPr>
      </w:pPr>
      <w:r w:rsidRPr="006B04FB">
        <w:rPr>
          <w:rFonts w:asciiTheme="minorHAnsi" w:hAnsiTheme="minorHAnsi" w:cstheme="minorHAnsi"/>
          <w:sz w:val="22"/>
          <w:szCs w:val="22"/>
        </w:rPr>
        <w:t>The effective date of this Agreement is the date of the signature last affixed to this page.</w:t>
      </w:r>
    </w:p>
    <w:p w14:paraId="065DE4E5" w14:textId="54806071" w:rsidR="00226D5B" w:rsidRPr="006B04FB" w:rsidRDefault="001F2548" w:rsidP="00F4344D">
      <w:pPr>
        <w:rPr>
          <w:rFonts w:asciiTheme="minorHAnsi" w:hAnsiTheme="minorHAnsi" w:cstheme="minorHAnsi"/>
          <w:sz w:val="22"/>
          <w:szCs w:val="22"/>
        </w:rPr>
      </w:pPr>
      <w:r w:rsidRPr="006B04FB">
        <w:rPr>
          <w:rFonts w:asciiTheme="minorHAnsi" w:hAnsiTheme="minorHAnsi" w:cstheme="minorHAnsi"/>
          <w:sz w:val="22"/>
          <w:szCs w:val="22"/>
        </w:rPr>
        <w:t xml:space="preserve">                                                                                                           </w:t>
      </w:r>
    </w:p>
    <w:p w14:paraId="5B22D97D" w14:textId="77777777" w:rsidR="00226D5B" w:rsidRPr="006B04FB" w:rsidRDefault="00226D5B" w:rsidP="00226D5B">
      <w:pPr>
        <w:rPr>
          <w:rFonts w:asciiTheme="minorHAnsi" w:hAnsiTheme="minorHAnsi" w:cstheme="minorHAnsi"/>
          <w:sz w:val="22"/>
          <w:szCs w:val="22"/>
        </w:rPr>
      </w:pPr>
    </w:p>
    <w:p w14:paraId="62FE885E" w14:textId="3DC9B286" w:rsidR="00226D5B" w:rsidRPr="006B04FB" w:rsidRDefault="00226D5B" w:rsidP="00226D5B">
      <w:pPr>
        <w:rPr>
          <w:rFonts w:asciiTheme="minorHAnsi" w:hAnsiTheme="minorHAnsi" w:cstheme="minorHAnsi"/>
          <w:sz w:val="22"/>
          <w:szCs w:val="22"/>
        </w:rPr>
      </w:pPr>
      <w:bookmarkStart w:id="0" w:name="_GoBack"/>
      <w:bookmarkEnd w:id="0"/>
      <w:r w:rsidRPr="006B04FB">
        <w:rPr>
          <w:rFonts w:asciiTheme="minorHAnsi" w:hAnsiTheme="minorHAnsi" w:cstheme="minorHAnsi"/>
          <w:sz w:val="22"/>
          <w:szCs w:val="22"/>
        </w:rPr>
        <w:t>BY:</w:t>
      </w:r>
      <w:r w:rsidRPr="006B04FB">
        <w:rPr>
          <w:rFonts w:asciiTheme="minorHAnsi" w:hAnsiTheme="minorHAnsi" w:cstheme="minorHAnsi"/>
          <w:sz w:val="22"/>
          <w:szCs w:val="22"/>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rPr>
        <w:tab/>
        <w:t>BY:</w:t>
      </w:r>
      <w:r w:rsidRPr="006B04FB">
        <w:rPr>
          <w:rFonts w:asciiTheme="minorHAnsi" w:hAnsiTheme="minorHAnsi" w:cstheme="minorHAnsi"/>
          <w:sz w:val="22"/>
          <w:szCs w:val="22"/>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p>
    <w:p w14:paraId="1459812C" w14:textId="5C00B3E7" w:rsidR="00226D5B" w:rsidRPr="006B04FB" w:rsidRDefault="00226D5B" w:rsidP="00226D5B">
      <w:pPr>
        <w:rPr>
          <w:rFonts w:asciiTheme="minorHAnsi" w:hAnsiTheme="minorHAnsi" w:cstheme="minorHAnsi"/>
          <w:sz w:val="22"/>
          <w:szCs w:val="22"/>
        </w:rPr>
      </w:pPr>
      <w:r w:rsidRPr="006B04FB">
        <w:rPr>
          <w:rFonts w:asciiTheme="minorHAnsi" w:hAnsiTheme="minorHAnsi" w:cstheme="minorHAnsi"/>
          <w:sz w:val="22"/>
          <w:szCs w:val="22"/>
        </w:rPr>
        <w:tab/>
      </w:r>
      <w:r w:rsidRPr="006B04FB">
        <w:rPr>
          <w:rFonts w:asciiTheme="minorHAnsi" w:hAnsiTheme="minorHAnsi" w:cstheme="minorHAnsi"/>
          <w:sz w:val="22"/>
          <w:szCs w:val="22"/>
        </w:rPr>
        <w:tab/>
      </w:r>
      <w:r w:rsidR="00EC66DA" w:rsidRPr="006B04FB">
        <w:rPr>
          <w:rFonts w:asciiTheme="minorHAnsi" w:hAnsiTheme="minorHAnsi" w:cstheme="minorHAnsi"/>
          <w:sz w:val="22"/>
          <w:szCs w:val="22"/>
        </w:rPr>
        <w:tab/>
      </w:r>
      <w:r w:rsidR="00EC66DA" w:rsidRPr="006B04FB">
        <w:rPr>
          <w:rFonts w:asciiTheme="minorHAnsi" w:hAnsiTheme="minorHAnsi" w:cstheme="minorHAnsi"/>
          <w:sz w:val="22"/>
          <w:szCs w:val="22"/>
        </w:rPr>
        <w:tab/>
      </w:r>
      <w:r w:rsidR="00EC66DA" w:rsidRPr="006B04FB">
        <w:rPr>
          <w:rFonts w:asciiTheme="minorHAnsi" w:hAnsiTheme="minorHAnsi" w:cstheme="minorHAnsi"/>
          <w:sz w:val="22"/>
          <w:szCs w:val="22"/>
        </w:rPr>
        <w:tab/>
      </w:r>
      <w:r w:rsidR="00EC66DA" w:rsidRPr="006B04FB">
        <w:rPr>
          <w:rFonts w:asciiTheme="minorHAnsi" w:hAnsiTheme="minorHAnsi" w:cstheme="minorHAnsi"/>
          <w:sz w:val="22"/>
          <w:szCs w:val="22"/>
        </w:rPr>
        <w:tab/>
      </w:r>
      <w:r w:rsidR="00EC66DA" w:rsidRPr="006B04FB">
        <w:rPr>
          <w:rFonts w:asciiTheme="minorHAnsi" w:hAnsiTheme="minorHAnsi" w:cstheme="minorHAnsi"/>
          <w:sz w:val="22"/>
          <w:szCs w:val="22"/>
        </w:rPr>
        <w:tab/>
      </w:r>
    </w:p>
    <w:p w14:paraId="48BD405D" w14:textId="6290FEDA" w:rsidR="00595900" w:rsidRPr="006B04FB" w:rsidRDefault="00226D5B" w:rsidP="00595900">
      <w:pPr>
        <w:rPr>
          <w:rFonts w:asciiTheme="minorHAnsi" w:hAnsiTheme="minorHAnsi" w:cstheme="minorHAnsi"/>
          <w:sz w:val="22"/>
          <w:szCs w:val="22"/>
        </w:rPr>
      </w:pPr>
      <w:r w:rsidRPr="006B04FB">
        <w:rPr>
          <w:rFonts w:asciiTheme="minorHAnsi" w:hAnsiTheme="minorHAnsi" w:cstheme="minorHAnsi"/>
          <w:sz w:val="22"/>
          <w:szCs w:val="22"/>
        </w:rPr>
        <w:t xml:space="preserve">TITLE: </w:t>
      </w:r>
      <w:r w:rsidR="00716547" w:rsidRPr="006B04FB">
        <w:rPr>
          <w:rFonts w:asciiTheme="minorHAnsi" w:hAnsiTheme="minorHAnsi" w:cstheme="minorHAnsi"/>
          <w:sz w:val="22"/>
          <w:szCs w:val="22"/>
          <w:u w:val="single"/>
        </w:rPr>
        <w:t xml:space="preserve"> </w:t>
      </w:r>
      <w:r w:rsidR="00716547" w:rsidRPr="006B04FB">
        <w:rPr>
          <w:rFonts w:asciiTheme="minorHAnsi" w:hAnsiTheme="minorHAnsi" w:cstheme="minorHAnsi"/>
          <w:sz w:val="22"/>
          <w:szCs w:val="22"/>
          <w:u w:val="single"/>
        </w:rPr>
        <w:tab/>
      </w:r>
      <w:r w:rsidR="00716547" w:rsidRPr="006B04FB">
        <w:rPr>
          <w:rFonts w:asciiTheme="minorHAnsi" w:hAnsiTheme="minorHAnsi" w:cstheme="minorHAnsi"/>
          <w:sz w:val="22"/>
          <w:szCs w:val="22"/>
          <w:u w:val="single"/>
        </w:rPr>
        <w:tab/>
      </w:r>
      <w:r w:rsidR="00716547" w:rsidRPr="006B04FB">
        <w:rPr>
          <w:rFonts w:asciiTheme="minorHAnsi" w:hAnsiTheme="minorHAnsi" w:cstheme="minorHAnsi"/>
          <w:sz w:val="22"/>
          <w:szCs w:val="22"/>
          <w:u w:val="single"/>
        </w:rPr>
        <w:tab/>
      </w:r>
      <w:r w:rsidR="00F4344D">
        <w:rPr>
          <w:rFonts w:asciiTheme="minorHAnsi" w:hAnsiTheme="minorHAnsi" w:cstheme="minorHAnsi"/>
          <w:sz w:val="22"/>
          <w:szCs w:val="22"/>
          <w:u w:val="single"/>
        </w:rPr>
        <w:t>____________________</w:t>
      </w:r>
      <w:r w:rsidRPr="006B04FB">
        <w:rPr>
          <w:rFonts w:asciiTheme="minorHAnsi" w:hAnsiTheme="minorHAnsi" w:cstheme="minorHAnsi"/>
          <w:sz w:val="22"/>
          <w:szCs w:val="22"/>
        </w:rPr>
        <w:t xml:space="preserve">       </w:t>
      </w:r>
      <w:r w:rsidR="0089509D" w:rsidRPr="006B04FB">
        <w:rPr>
          <w:rFonts w:asciiTheme="minorHAnsi" w:hAnsiTheme="minorHAnsi" w:cstheme="minorHAnsi"/>
          <w:sz w:val="22"/>
          <w:szCs w:val="22"/>
        </w:rPr>
        <w:tab/>
      </w:r>
      <w:r w:rsidR="00595900" w:rsidRPr="006B04FB">
        <w:rPr>
          <w:rFonts w:asciiTheme="minorHAnsi" w:hAnsiTheme="minorHAnsi" w:cstheme="minorHAnsi"/>
          <w:sz w:val="22"/>
          <w:szCs w:val="22"/>
        </w:rPr>
        <w:t>T</w:t>
      </w:r>
      <w:r w:rsidRPr="006B04FB">
        <w:rPr>
          <w:rFonts w:asciiTheme="minorHAnsi" w:hAnsiTheme="minorHAnsi" w:cstheme="minorHAnsi"/>
          <w:sz w:val="22"/>
          <w:szCs w:val="22"/>
        </w:rPr>
        <w:t xml:space="preserve">ITLE: </w:t>
      </w:r>
      <w:r w:rsidR="00595900" w:rsidRPr="006B04FB">
        <w:rPr>
          <w:rFonts w:asciiTheme="minorHAnsi" w:hAnsiTheme="minorHAnsi" w:cstheme="minorHAnsi"/>
          <w:sz w:val="22"/>
          <w:szCs w:val="22"/>
          <w:u w:val="single"/>
        </w:rPr>
        <w:tab/>
      </w:r>
      <w:r w:rsidR="00595900" w:rsidRPr="006B04FB">
        <w:rPr>
          <w:rFonts w:asciiTheme="minorHAnsi" w:hAnsiTheme="minorHAnsi" w:cstheme="minorHAnsi"/>
          <w:sz w:val="22"/>
          <w:szCs w:val="22"/>
          <w:u w:val="single"/>
        </w:rPr>
        <w:tab/>
      </w:r>
      <w:r w:rsidR="00716547" w:rsidRPr="006B04FB">
        <w:rPr>
          <w:rFonts w:asciiTheme="minorHAnsi" w:hAnsiTheme="minorHAnsi" w:cstheme="minorHAnsi"/>
          <w:sz w:val="22"/>
          <w:szCs w:val="22"/>
          <w:u w:val="single"/>
        </w:rPr>
        <w:tab/>
      </w:r>
      <w:r w:rsidR="00716547" w:rsidRPr="006B04FB">
        <w:rPr>
          <w:rFonts w:asciiTheme="minorHAnsi" w:hAnsiTheme="minorHAnsi" w:cstheme="minorHAnsi"/>
          <w:sz w:val="22"/>
          <w:szCs w:val="22"/>
          <w:u w:val="single"/>
        </w:rPr>
        <w:tab/>
      </w:r>
      <w:r w:rsidR="00716547" w:rsidRPr="006B04FB">
        <w:rPr>
          <w:rFonts w:asciiTheme="minorHAnsi" w:hAnsiTheme="minorHAnsi" w:cstheme="minorHAnsi"/>
          <w:sz w:val="22"/>
          <w:szCs w:val="22"/>
          <w:u w:val="single"/>
        </w:rPr>
        <w:tab/>
      </w:r>
      <w:r w:rsidR="00595900" w:rsidRPr="006B04FB">
        <w:rPr>
          <w:rFonts w:asciiTheme="minorHAnsi" w:hAnsiTheme="minorHAnsi" w:cstheme="minorHAnsi"/>
          <w:sz w:val="22"/>
          <w:szCs w:val="22"/>
          <w:u w:val="single"/>
        </w:rPr>
        <w:tab/>
      </w:r>
    </w:p>
    <w:p w14:paraId="2E53E2B3" w14:textId="77777777" w:rsidR="00F4344D" w:rsidRDefault="00F4344D" w:rsidP="00595900">
      <w:pPr>
        <w:rPr>
          <w:rFonts w:asciiTheme="minorHAnsi" w:hAnsiTheme="minorHAnsi" w:cstheme="minorHAnsi"/>
          <w:sz w:val="22"/>
          <w:szCs w:val="22"/>
        </w:rPr>
      </w:pPr>
    </w:p>
    <w:p w14:paraId="06D52697" w14:textId="6F8DCF3A" w:rsidR="00595900" w:rsidRPr="006B04FB" w:rsidRDefault="00226D5B" w:rsidP="00595900">
      <w:pPr>
        <w:rPr>
          <w:rFonts w:asciiTheme="minorHAnsi" w:hAnsiTheme="minorHAnsi" w:cstheme="minorHAnsi"/>
          <w:sz w:val="22"/>
          <w:szCs w:val="22"/>
        </w:rPr>
      </w:pPr>
      <w:r w:rsidRPr="006B04FB">
        <w:rPr>
          <w:rFonts w:asciiTheme="minorHAnsi" w:hAnsiTheme="minorHAnsi" w:cstheme="minorHAnsi"/>
          <w:sz w:val="22"/>
          <w:szCs w:val="22"/>
        </w:rPr>
        <w:t>DATE:</w:t>
      </w:r>
      <w:r w:rsidRPr="006B04FB">
        <w:rPr>
          <w:rFonts w:asciiTheme="minorHAnsi" w:hAnsiTheme="minorHAnsi" w:cstheme="minorHAnsi"/>
          <w:sz w:val="22"/>
          <w:szCs w:val="22"/>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r w:rsidRPr="006B04FB">
        <w:rPr>
          <w:rFonts w:asciiTheme="minorHAnsi" w:hAnsiTheme="minorHAnsi" w:cstheme="minorHAnsi"/>
          <w:sz w:val="22"/>
          <w:szCs w:val="22"/>
          <w:u w:val="single"/>
        </w:rPr>
        <w:tab/>
      </w:r>
      <w:r w:rsidR="00716547" w:rsidRPr="006B04FB">
        <w:rPr>
          <w:rFonts w:asciiTheme="minorHAnsi" w:hAnsiTheme="minorHAnsi" w:cstheme="minorHAnsi"/>
          <w:sz w:val="22"/>
          <w:szCs w:val="22"/>
          <w:u w:val="single"/>
        </w:rPr>
        <w:tab/>
      </w:r>
      <w:r w:rsidRPr="006B04FB">
        <w:rPr>
          <w:rFonts w:asciiTheme="minorHAnsi" w:hAnsiTheme="minorHAnsi" w:cstheme="minorHAnsi"/>
          <w:sz w:val="22"/>
          <w:szCs w:val="22"/>
        </w:rPr>
        <w:tab/>
        <w:t>DATE:</w:t>
      </w:r>
      <w:r w:rsidRPr="006B04FB">
        <w:rPr>
          <w:rFonts w:asciiTheme="minorHAnsi" w:hAnsiTheme="minorHAnsi" w:cstheme="minorHAnsi"/>
          <w:sz w:val="22"/>
          <w:szCs w:val="22"/>
        </w:rPr>
        <w:tab/>
      </w:r>
      <w:r w:rsidR="00595900" w:rsidRPr="006B04FB">
        <w:rPr>
          <w:rFonts w:asciiTheme="minorHAnsi" w:hAnsiTheme="minorHAnsi" w:cstheme="minorHAnsi"/>
          <w:sz w:val="22"/>
          <w:szCs w:val="22"/>
          <w:u w:val="single"/>
        </w:rPr>
        <w:tab/>
      </w:r>
      <w:r w:rsidR="00716547" w:rsidRPr="006B04FB">
        <w:rPr>
          <w:rFonts w:asciiTheme="minorHAnsi" w:hAnsiTheme="minorHAnsi" w:cstheme="minorHAnsi"/>
          <w:sz w:val="22"/>
          <w:szCs w:val="22"/>
          <w:u w:val="single"/>
        </w:rPr>
        <w:tab/>
      </w:r>
      <w:r w:rsidR="00595900" w:rsidRPr="006B04FB">
        <w:rPr>
          <w:rFonts w:asciiTheme="minorHAnsi" w:hAnsiTheme="minorHAnsi" w:cstheme="minorHAnsi"/>
          <w:sz w:val="22"/>
          <w:szCs w:val="22"/>
          <w:u w:val="single"/>
        </w:rPr>
        <w:tab/>
      </w:r>
      <w:r w:rsidR="00595900" w:rsidRPr="006B04FB">
        <w:rPr>
          <w:rFonts w:asciiTheme="minorHAnsi" w:hAnsiTheme="minorHAnsi" w:cstheme="minorHAnsi"/>
          <w:sz w:val="22"/>
          <w:szCs w:val="22"/>
          <w:u w:val="single"/>
        </w:rPr>
        <w:tab/>
      </w:r>
      <w:r w:rsidR="00595900" w:rsidRPr="006B04FB">
        <w:rPr>
          <w:rFonts w:asciiTheme="minorHAnsi" w:hAnsiTheme="minorHAnsi" w:cstheme="minorHAnsi"/>
          <w:sz w:val="22"/>
          <w:szCs w:val="22"/>
          <w:u w:val="single"/>
        </w:rPr>
        <w:tab/>
      </w:r>
    </w:p>
    <w:sectPr w:rsidR="00595900" w:rsidRPr="006B04FB" w:rsidSect="00F4344D">
      <w:type w:val="continuous"/>
      <w:pgSz w:w="12240" w:h="15840"/>
      <w:pgMar w:top="720" w:right="72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6DA42" w14:textId="77777777" w:rsidR="005640A2" w:rsidRDefault="005640A2" w:rsidP="00454013">
      <w:r>
        <w:separator/>
      </w:r>
    </w:p>
  </w:endnote>
  <w:endnote w:type="continuationSeparator" w:id="0">
    <w:p w14:paraId="0BEA3B1C" w14:textId="77777777" w:rsidR="005640A2" w:rsidRDefault="005640A2" w:rsidP="0045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8217F" w14:textId="77777777" w:rsidR="005640A2" w:rsidRDefault="005640A2" w:rsidP="00454013">
      <w:r>
        <w:separator/>
      </w:r>
    </w:p>
  </w:footnote>
  <w:footnote w:type="continuationSeparator" w:id="0">
    <w:p w14:paraId="20C634E7" w14:textId="77777777" w:rsidR="005640A2" w:rsidRDefault="005640A2" w:rsidP="00454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E2012"/>
    <w:multiLevelType w:val="hybridMultilevel"/>
    <w:tmpl w:val="789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73847"/>
    <w:multiLevelType w:val="hybridMultilevel"/>
    <w:tmpl w:val="97D41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E352FC"/>
    <w:multiLevelType w:val="hybridMultilevel"/>
    <w:tmpl w:val="C96E0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52BB7"/>
    <w:multiLevelType w:val="hybridMultilevel"/>
    <w:tmpl w:val="396EACAA"/>
    <w:lvl w:ilvl="0" w:tplc="A056AA86">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2850F4"/>
    <w:multiLevelType w:val="hybridMultilevel"/>
    <w:tmpl w:val="EF2E6AF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7D0744FF"/>
    <w:multiLevelType w:val="hybridMultilevel"/>
    <w:tmpl w:val="1BE8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484"/>
    <w:rsid w:val="00001BBE"/>
    <w:rsid w:val="00020218"/>
    <w:rsid w:val="00035E58"/>
    <w:rsid w:val="00040BB3"/>
    <w:rsid w:val="00071E78"/>
    <w:rsid w:val="000751DB"/>
    <w:rsid w:val="00082B2A"/>
    <w:rsid w:val="00083A54"/>
    <w:rsid w:val="000955A0"/>
    <w:rsid w:val="000C0AA1"/>
    <w:rsid w:val="000D6E7F"/>
    <w:rsid w:val="000F2FC4"/>
    <w:rsid w:val="00102F5D"/>
    <w:rsid w:val="00121C8C"/>
    <w:rsid w:val="001235D8"/>
    <w:rsid w:val="00126B33"/>
    <w:rsid w:val="00141B5B"/>
    <w:rsid w:val="00165CE4"/>
    <w:rsid w:val="0018537C"/>
    <w:rsid w:val="00190851"/>
    <w:rsid w:val="001D1C77"/>
    <w:rsid w:val="001E6040"/>
    <w:rsid w:val="001F042D"/>
    <w:rsid w:val="001F2548"/>
    <w:rsid w:val="00202378"/>
    <w:rsid w:val="002071D8"/>
    <w:rsid w:val="00226D5B"/>
    <w:rsid w:val="002358F2"/>
    <w:rsid w:val="002575BA"/>
    <w:rsid w:val="00260CF0"/>
    <w:rsid w:val="00271D75"/>
    <w:rsid w:val="00302DE6"/>
    <w:rsid w:val="00310B0A"/>
    <w:rsid w:val="00321153"/>
    <w:rsid w:val="00326938"/>
    <w:rsid w:val="00326DDC"/>
    <w:rsid w:val="00355AF1"/>
    <w:rsid w:val="00380B1D"/>
    <w:rsid w:val="003A43D3"/>
    <w:rsid w:val="003A43D8"/>
    <w:rsid w:val="003B4B5A"/>
    <w:rsid w:val="00406D5C"/>
    <w:rsid w:val="00410954"/>
    <w:rsid w:val="004168FE"/>
    <w:rsid w:val="00420BA7"/>
    <w:rsid w:val="004326CA"/>
    <w:rsid w:val="00451A76"/>
    <w:rsid w:val="00454013"/>
    <w:rsid w:val="00466404"/>
    <w:rsid w:val="004775DD"/>
    <w:rsid w:val="004D1040"/>
    <w:rsid w:val="004D394D"/>
    <w:rsid w:val="004E5237"/>
    <w:rsid w:val="004F551A"/>
    <w:rsid w:val="005223F7"/>
    <w:rsid w:val="00525A9C"/>
    <w:rsid w:val="00527DE0"/>
    <w:rsid w:val="00530BD0"/>
    <w:rsid w:val="00543F4D"/>
    <w:rsid w:val="00553A7C"/>
    <w:rsid w:val="005640A2"/>
    <w:rsid w:val="0058245D"/>
    <w:rsid w:val="00583CCF"/>
    <w:rsid w:val="00595900"/>
    <w:rsid w:val="005A732B"/>
    <w:rsid w:val="005D6106"/>
    <w:rsid w:val="005D6C10"/>
    <w:rsid w:val="005E2D45"/>
    <w:rsid w:val="005F4D61"/>
    <w:rsid w:val="006024FC"/>
    <w:rsid w:val="00603C6D"/>
    <w:rsid w:val="00636D27"/>
    <w:rsid w:val="0063789E"/>
    <w:rsid w:val="006420C3"/>
    <w:rsid w:val="0067721D"/>
    <w:rsid w:val="006938E0"/>
    <w:rsid w:val="006A4D8F"/>
    <w:rsid w:val="006B04FB"/>
    <w:rsid w:val="006C34EA"/>
    <w:rsid w:val="006C42EC"/>
    <w:rsid w:val="006D4797"/>
    <w:rsid w:val="006F73A7"/>
    <w:rsid w:val="007052F8"/>
    <w:rsid w:val="007139DD"/>
    <w:rsid w:val="00716547"/>
    <w:rsid w:val="00720D85"/>
    <w:rsid w:val="00723161"/>
    <w:rsid w:val="00735C18"/>
    <w:rsid w:val="007538C6"/>
    <w:rsid w:val="007648F2"/>
    <w:rsid w:val="007718C8"/>
    <w:rsid w:val="0077620C"/>
    <w:rsid w:val="00787983"/>
    <w:rsid w:val="007A21AE"/>
    <w:rsid w:val="007A5BF0"/>
    <w:rsid w:val="007C7FC6"/>
    <w:rsid w:val="007E1FFE"/>
    <w:rsid w:val="007E5505"/>
    <w:rsid w:val="007F3C04"/>
    <w:rsid w:val="00815946"/>
    <w:rsid w:val="00834414"/>
    <w:rsid w:val="00844F2F"/>
    <w:rsid w:val="008458C6"/>
    <w:rsid w:val="008730F0"/>
    <w:rsid w:val="008833F6"/>
    <w:rsid w:val="00885AD3"/>
    <w:rsid w:val="0089509D"/>
    <w:rsid w:val="008A0DF7"/>
    <w:rsid w:val="008B0A4E"/>
    <w:rsid w:val="008C7BE2"/>
    <w:rsid w:val="008E3B7C"/>
    <w:rsid w:val="008E5C0E"/>
    <w:rsid w:val="00900B40"/>
    <w:rsid w:val="00912347"/>
    <w:rsid w:val="00914AAB"/>
    <w:rsid w:val="00924C95"/>
    <w:rsid w:val="009664DE"/>
    <w:rsid w:val="009A06BF"/>
    <w:rsid w:val="009B5E09"/>
    <w:rsid w:val="009F33AD"/>
    <w:rsid w:val="00A40479"/>
    <w:rsid w:val="00A42973"/>
    <w:rsid w:val="00A45E48"/>
    <w:rsid w:val="00A45F56"/>
    <w:rsid w:val="00A52300"/>
    <w:rsid w:val="00A635F9"/>
    <w:rsid w:val="00A74DD6"/>
    <w:rsid w:val="00A8190F"/>
    <w:rsid w:val="00A83733"/>
    <w:rsid w:val="00AC2BA5"/>
    <w:rsid w:val="00AE1473"/>
    <w:rsid w:val="00B06E4A"/>
    <w:rsid w:val="00B46484"/>
    <w:rsid w:val="00B476C8"/>
    <w:rsid w:val="00B63F69"/>
    <w:rsid w:val="00B7490D"/>
    <w:rsid w:val="00B807A1"/>
    <w:rsid w:val="00BB1CA8"/>
    <w:rsid w:val="00BB75AD"/>
    <w:rsid w:val="00BC49B5"/>
    <w:rsid w:val="00BE6E3B"/>
    <w:rsid w:val="00C16174"/>
    <w:rsid w:val="00C4043D"/>
    <w:rsid w:val="00C66C52"/>
    <w:rsid w:val="00CA0F9B"/>
    <w:rsid w:val="00CA19CE"/>
    <w:rsid w:val="00CB4FD9"/>
    <w:rsid w:val="00CC1523"/>
    <w:rsid w:val="00CF7B62"/>
    <w:rsid w:val="00CF7DAD"/>
    <w:rsid w:val="00D06E60"/>
    <w:rsid w:val="00D1591B"/>
    <w:rsid w:val="00D2418E"/>
    <w:rsid w:val="00D41367"/>
    <w:rsid w:val="00D7357E"/>
    <w:rsid w:val="00D81EC3"/>
    <w:rsid w:val="00DA0EE9"/>
    <w:rsid w:val="00DA4134"/>
    <w:rsid w:val="00DC67F2"/>
    <w:rsid w:val="00DD264A"/>
    <w:rsid w:val="00DF2141"/>
    <w:rsid w:val="00E33B3D"/>
    <w:rsid w:val="00E33B9F"/>
    <w:rsid w:val="00E36714"/>
    <w:rsid w:val="00EB710B"/>
    <w:rsid w:val="00EC66DA"/>
    <w:rsid w:val="00EF194F"/>
    <w:rsid w:val="00EF31A5"/>
    <w:rsid w:val="00F01289"/>
    <w:rsid w:val="00F03026"/>
    <w:rsid w:val="00F421D0"/>
    <w:rsid w:val="00F4344D"/>
    <w:rsid w:val="00F75687"/>
    <w:rsid w:val="00F93607"/>
    <w:rsid w:val="00FD0577"/>
    <w:rsid w:val="00FD7D4E"/>
    <w:rsid w:val="00FF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435DC"/>
  <w15:docId w15:val="{9209E658-3D43-4BC2-8A16-AD16A3BA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0B0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013"/>
    <w:pPr>
      <w:tabs>
        <w:tab w:val="center" w:pos="4680"/>
        <w:tab w:val="right" w:pos="9360"/>
      </w:tabs>
    </w:pPr>
  </w:style>
  <w:style w:type="character" w:customStyle="1" w:styleId="HeaderChar">
    <w:name w:val="Header Char"/>
    <w:basedOn w:val="DefaultParagraphFont"/>
    <w:link w:val="Header"/>
    <w:uiPriority w:val="99"/>
    <w:rsid w:val="00454013"/>
    <w:rPr>
      <w:rFonts w:ascii="Arial" w:hAnsi="Arial" w:cs="Arial"/>
      <w:sz w:val="24"/>
      <w:szCs w:val="24"/>
    </w:rPr>
  </w:style>
  <w:style w:type="paragraph" w:styleId="Footer">
    <w:name w:val="footer"/>
    <w:basedOn w:val="Normal"/>
    <w:link w:val="FooterChar"/>
    <w:uiPriority w:val="99"/>
    <w:unhideWhenUsed/>
    <w:rsid w:val="00454013"/>
    <w:pPr>
      <w:tabs>
        <w:tab w:val="center" w:pos="4680"/>
        <w:tab w:val="right" w:pos="9360"/>
      </w:tabs>
    </w:pPr>
  </w:style>
  <w:style w:type="character" w:customStyle="1" w:styleId="FooterChar">
    <w:name w:val="Footer Char"/>
    <w:basedOn w:val="DefaultParagraphFont"/>
    <w:link w:val="Footer"/>
    <w:uiPriority w:val="99"/>
    <w:rsid w:val="00454013"/>
    <w:rPr>
      <w:rFonts w:ascii="Arial" w:hAnsi="Arial" w:cs="Arial"/>
      <w:sz w:val="24"/>
      <w:szCs w:val="24"/>
    </w:rPr>
  </w:style>
  <w:style w:type="paragraph" w:styleId="BalloonText">
    <w:name w:val="Balloon Text"/>
    <w:basedOn w:val="Normal"/>
    <w:link w:val="BalloonTextChar"/>
    <w:uiPriority w:val="99"/>
    <w:semiHidden/>
    <w:unhideWhenUsed/>
    <w:rsid w:val="00454013"/>
    <w:rPr>
      <w:rFonts w:ascii="Tahoma" w:hAnsi="Tahoma" w:cs="Tahoma"/>
      <w:sz w:val="16"/>
      <w:szCs w:val="16"/>
    </w:rPr>
  </w:style>
  <w:style w:type="character" w:customStyle="1" w:styleId="BalloonTextChar">
    <w:name w:val="Balloon Text Char"/>
    <w:basedOn w:val="DefaultParagraphFont"/>
    <w:link w:val="BalloonText"/>
    <w:uiPriority w:val="99"/>
    <w:semiHidden/>
    <w:rsid w:val="00454013"/>
    <w:rPr>
      <w:rFonts w:ascii="Tahoma" w:hAnsi="Tahoma" w:cs="Tahoma"/>
      <w:sz w:val="16"/>
      <w:szCs w:val="16"/>
    </w:rPr>
  </w:style>
  <w:style w:type="paragraph" w:styleId="ListParagraph">
    <w:name w:val="List Paragraph"/>
    <w:basedOn w:val="Normal"/>
    <w:uiPriority w:val="34"/>
    <w:qFormat/>
    <w:rsid w:val="00226D5B"/>
    <w:pPr>
      <w:ind w:left="720"/>
      <w:contextualSpacing/>
    </w:pPr>
    <w:rPr>
      <w:rFonts w:ascii="Times New Roman" w:hAnsi="Times New Roman" w:cs="Times New Roman"/>
      <w:sz w:val="20"/>
      <w:szCs w:val="20"/>
    </w:rPr>
  </w:style>
  <w:style w:type="character" w:styleId="Hyperlink">
    <w:name w:val="Hyperlink"/>
    <w:basedOn w:val="DefaultParagraphFont"/>
    <w:uiPriority w:val="99"/>
    <w:unhideWhenUsed/>
    <w:rsid w:val="00226D5B"/>
    <w:rPr>
      <w:color w:val="0000FF"/>
      <w:u w:val="single"/>
    </w:rPr>
  </w:style>
  <w:style w:type="paragraph" w:customStyle="1" w:styleId="Default">
    <w:name w:val="Default"/>
    <w:rsid w:val="005E2D45"/>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4F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653</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Microsoft</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Robyn Thibado</dc:creator>
  <cp:lastModifiedBy>Corin Tubridy</cp:lastModifiedBy>
  <cp:revision>6</cp:revision>
  <cp:lastPrinted>2017-03-20T13:51:00Z</cp:lastPrinted>
  <dcterms:created xsi:type="dcterms:W3CDTF">2019-01-16T21:20:00Z</dcterms:created>
  <dcterms:modified xsi:type="dcterms:W3CDTF">2019-01-22T21:07:00Z</dcterms:modified>
</cp:coreProperties>
</file>