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E7" w:rsidRDefault="00F942E7" w:rsidP="0099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Coordinated Assessment </w:t>
      </w:r>
      <w:r w:rsidR="00EE4694">
        <w:rPr>
          <w:b/>
          <w:sz w:val="28"/>
          <w:szCs w:val="28"/>
        </w:rPr>
        <w:t>Committee</w:t>
      </w:r>
    </w:p>
    <w:p w:rsidR="00F942E7" w:rsidRPr="00CF465C" w:rsidRDefault="00F942E7" w:rsidP="0040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CF465C">
        <w:rPr>
          <w:b/>
          <w:sz w:val="28"/>
          <w:szCs w:val="28"/>
        </w:rPr>
        <w:t>Meeting Minutes</w:t>
      </w:r>
    </w:p>
    <w:p w:rsidR="00F942E7" w:rsidRPr="00CF465C" w:rsidRDefault="0066739D" w:rsidP="0040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CE5505">
        <w:rPr>
          <w:b/>
        </w:rPr>
        <w:t>July 8</w:t>
      </w:r>
      <w:r>
        <w:rPr>
          <w:b/>
        </w:rPr>
        <w:t>, 2015</w:t>
      </w:r>
    </w:p>
    <w:tbl>
      <w:tblPr>
        <w:tblStyle w:val="TableGrid"/>
        <w:tblW w:w="0" w:type="auto"/>
        <w:tblLook w:val="04A0"/>
      </w:tblPr>
      <w:tblGrid>
        <w:gridCol w:w="6678"/>
        <w:gridCol w:w="990"/>
        <w:gridCol w:w="900"/>
        <w:gridCol w:w="990"/>
      </w:tblGrid>
      <w:tr w:rsidR="006953E8" w:rsidRPr="006317D2" w:rsidTr="006317D2">
        <w:tc>
          <w:tcPr>
            <w:tcW w:w="6678" w:type="dxa"/>
          </w:tcPr>
          <w:p w:rsidR="006953E8" w:rsidRPr="006317D2" w:rsidRDefault="006953E8" w:rsidP="00F942E7">
            <w:pPr>
              <w:rPr>
                <w:b/>
                <w:sz w:val="20"/>
                <w:szCs w:val="20"/>
              </w:rPr>
            </w:pPr>
            <w:r w:rsidRPr="006317D2">
              <w:rPr>
                <w:b/>
                <w:sz w:val="20"/>
                <w:szCs w:val="20"/>
              </w:rPr>
              <w:t>Member/Agency</w:t>
            </w:r>
          </w:p>
        </w:tc>
        <w:tc>
          <w:tcPr>
            <w:tcW w:w="990" w:type="dxa"/>
          </w:tcPr>
          <w:p w:rsidR="006953E8" w:rsidRPr="006317D2" w:rsidRDefault="006953E8" w:rsidP="00F942E7">
            <w:pPr>
              <w:rPr>
                <w:b/>
                <w:sz w:val="20"/>
                <w:szCs w:val="20"/>
              </w:rPr>
            </w:pPr>
            <w:r w:rsidRPr="006317D2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900" w:type="dxa"/>
          </w:tcPr>
          <w:p w:rsidR="006953E8" w:rsidRPr="006317D2" w:rsidRDefault="006953E8" w:rsidP="00F942E7">
            <w:pPr>
              <w:rPr>
                <w:b/>
                <w:sz w:val="20"/>
                <w:szCs w:val="20"/>
              </w:rPr>
            </w:pPr>
            <w:r w:rsidRPr="006317D2">
              <w:rPr>
                <w:b/>
                <w:sz w:val="20"/>
                <w:szCs w:val="20"/>
              </w:rPr>
              <w:t>Excused</w:t>
            </w:r>
          </w:p>
        </w:tc>
        <w:tc>
          <w:tcPr>
            <w:tcW w:w="990" w:type="dxa"/>
          </w:tcPr>
          <w:p w:rsidR="006953E8" w:rsidRPr="006317D2" w:rsidRDefault="006953E8" w:rsidP="00F942E7">
            <w:pPr>
              <w:rPr>
                <w:b/>
                <w:sz w:val="20"/>
                <w:szCs w:val="20"/>
              </w:rPr>
            </w:pPr>
            <w:r w:rsidRPr="006317D2">
              <w:rPr>
                <w:b/>
                <w:sz w:val="20"/>
                <w:szCs w:val="20"/>
              </w:rPr>
              <w:t>Absent</w:t>
            </w:r>
          </w:p>
        </w:tc>
      </w:tr>
      <w:tr w:rsidR="003D3B10" w:rsidRPr="006953E8" w:rsidTr="006317D2">
        <w:tc>
          <w:tcPr>
            <w:tcW w:w="6678" w:type="dxa"/>
          </w:tcPr>
          <w:p w:rsidR="003D3B10" w:rsidRPr="00EE4694" w:rsidRDefault="003D3B10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Corin Tubridy – West CAP</w:t>
            </w:r>
          </w:p>
        </w:tc>
        <w:tc>
          <w:tcPr>
            <w:tcW w:w="990" w:type="dxa"/>
          </w:tcPr>
          <w:p w:rsidR="003D3B10" w:rsidRPr="00EE4694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3D3B10" w:rsidRPr="006953E8" w:rsidRDefault="003D3B10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D3B10" w:rsidRPr="006953E8" w:rsidRDefault="003D3B10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EE4694" w:rsidRDefault="006953E8" w:rsidP="00F942E7">
            <w:pPr>
              <w:rPr>
                <w:b/>
                <w:sz w:val="20"/>
                <w:szCs w:val="20"/>
              </w:rPr>
            </w:pPr>
            <w:r w:rsidRPr="00EE4694">
              <w:rPr>
                <w:sz w:val="20"/>
                <w:szCs w:val="20"/>
              </w:rPr>
              <w:t>Karen Faulkner – Golden House</w:t>
            </w:r>
          </w:p>
        </w:tc>
        <w:tc>
          <w:tcPr>
            <w:tcW w:w="990" w:type="dxa"/>
          </w:tcPr>
          <w:p w:rsidR="006953E8" w:rsidRPr="00EE469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Karen Roehl – LAW</w:t>
            </w:r>
          </w:p>
        </w:tc>
        <w:tc>
          <w:tcPr>
            <w:tcW w:w="990" w:type="dxa"/>
          </w:tcPr>
          <w:p w:rsidR="006953E8" w:rsidRPr="006953E8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Maggie Carden – ICA</w:t>
            </w:r>
          </w:p>
        </w:tc>
        <w:tc>
          <w:tcPr>
            <w:tcW w:w="990" w:type="dxa"/>
          </w:tcPr>
          <w:p w:rsidR="006953E8" w:rsidRPr="006953E8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Lisa Sanders – Shalom Center</w:t>
            </w:r>
          </w:p>
        </w:tc>
        <w:tc>
          <w:tcPr>
            <w:tcW w:w="990" w:type="dxa"/>
          </w:tcPr>
          <w:p w:rsidR="006953E8" w:rsidRPr="006953E8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Kate Surprise – Waushara Human Services</w:t>
            </w: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953E8" w:rsidRPr="006953E8" w:rsidRDefault="00EA107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Emily Pope – Edgerton Outreach</w:t>
            </w:r>
          </w:p>
        </w:tc>
        <w:tc>
          <w:tcPr>
            <w:tcW w:w="990" w:type="dxa"/>
          </w:tcPr>
          <w:p w:rsidR="006953E8" w:rsidRPr="006953E8" w:rsidRDefault="006230F0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Melissa Randall – CAP Services</w:t>
            </w: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953E8" w:rsidRPr="006953E8" w:rsidRDefault="006B58B3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Sarah Rodefer – NAMI Waukesha</w:t>
            </w:r>
          </w:p>
        </w:tc>
        <w:tc>
          <w:tcPr>
            <w:tcW w:w="990" w:type="dxa"/>
          </w:tcPr>
          <w:p w:rsidR="006953E8" w:rsidRPr="006953E8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Sue Sippel – The Domestic Violence Center</w:t>
            </w:r>
            <w:r w:rsidR="002006B2">
              <w:rPr>
                <w:sz w:val="20"/>
                <w:szCs w:val="20"/>
              </w:rPr>
              <w:t>/The Family Center</w:t>
            </w:r>
          </w:p>
        </w:tc>
        <w:tc>
          <w:tcPr>
            <w:tcW w:w="990" w:type="dxa"/>
          </w:tcPr>
          <w:p w:rsidR="006953E8" w:rsidRPr="006953E8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 xml:space="preserve">Tammy </w:t>
            </w:r>
            <w:proofErr w:type="spellStart"/>
            <w:r w:rsidRPr="006953E8">
              <w:rPr>
                <w:sz w:val="20"/>
                <w:szCs w:val="20"/>
              </w:rPr>
              <w:t>Modic</w:t>
            </w:r>
            <w:proofErr w:type="spellEnd"/>
            <w:r w:rsidRPr="006953E8">
              <w:rPr>
                <w:sz w:val="20"/>
                <w:szCs w:val="20"/>
              </w:rPr>
              <w:t xml:space="preserve"> – </w:t>
            </w:r>
            <w:proofErr w:type="spellStart"/>
            <w:r w:rsidRPr="006953E8">
              <w:rPr>
                <w:sz w:val="20"/>
                <w:szCs w:val="20"/>
              </w:rPr>
              <w:t>Northwoods</w:t>
            </w:r>
            <w:proofErr w:type="spellEnd"/>
            <w:r w:rsidRPr="006953E8">
              <w:rPr>
                <w:sz w:val="20"/>
                <w:szCs w:val="20"/>
              </w:rPr>
              <w:t xml:space="preserve"> Alliance for Temporary Housing</w:t>
            </w: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2006B2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Carrie </w:t>
            </w:r>
            <w:proofErr w:type="spellStart"/>
            <w:r>
              <w:rPr>
                <w:sz w:val="20"/>
                <w:szCs w:val="20"/>
              </w:rPr>
              <w:t>Zinda</w:t>
            </w:r>
            <w:proofErr w:type="spellEnd"/>
            <w:r>
              <w:rPr>
                <w:sz w:val="20"/>
                <w:szCs w:val="20"/>
              </w:rPr>
              <w:t xml:space="preserve"> – Forward Service</w:t>
            </w:r>
            <w:r w:rsidR="00EE4694">
              <w:rPr>
                <w:sz w:val="20"/>
                <w:szCs w:val="20"/>
              </w:rPr>
              <w:t xml:space="preserve"> Corporation</w:t>
            </w:r>
          </w:p>
        </w:tc>
        <w:tc>
          <w:tcPr>
            <w:tcW w:w="990" w:type="dxa"/>
          </w:tcPr>
          <w:p w:rsidR="006953E8" w:rsidRPr="006953E8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Sarah Williams – Edgerton Outreach</w:t>
            </w:r>
          </w:p>
        </w:tc>
        <w:tc>
          <w:tcPr>
            <w:tcW w:w="990" w:type="dxa"/>
          </w:tcPr>
          <w:p w:rsidR="006953E8" w:rsidRPr="006953E8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Barb Fischer – Advocates of Ozaukee</w:t>
            </w:r>
          </w:p>
        </w:tc>
        <w:tc>
          <w:tcPr>
            <w:tcW w:w="990" w:type="dxa"/>
          </w:tcPr>
          <w:p w:rsidR="006953E8" w:rsidRPr="006953E8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Tony Gibart – End Abuse WI</w:t>
            </w:r>
          </w:p>
        </w:tc>
        <w:tc>
          <w:tcPr>
            <w:tcW w:w="990" w:type="dxa"/>
          </w:tcPr>
          <w:p w:rsidR="006953E8" w:rsidRPr="006953E8" w:rsidRDefault="006230F0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 xml:space="preserve">Jeanette </w:t>
            </w:r>
            <w:proofErr w:type="spellStart"/>
            <w:r w:rsidRPr="006953E8">
              <w:rPr>
                <w:sz w:val="20"/>
                <w:szCs w:val="20"/>
              </w:rPr>
              <w:t>Petts</w:t>
            </w:r>
            <w:proofErr w:type="spellEnd"/>
            <w:r w:rsidRPr="006953E8">
              <w:rPr>
                <w:sz w:val="20"/>
                <w:szCs w:val="20"/>
              </w:rPr>
              <w:t xml:space="preserve"> - CACSCW</w:t>
            </w:r>
          </w:p>
        </w:tc>
        <w:tc>
          <w:tcPr>
            <w:tcW w:w="990" w:type="dxa"/>
          </w:tcPr>
          <w:p w:rsidR="006953E8" w:rsidRPr="006953E8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6317D2">
        <w:tc>
          <w:tcPr>
            <w:tcW w:w="6678" w:type="dxa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Debbie Bushman - NEWCAP</w:t>
            </w:r>
          </w:p>
        </w:tc>
        <w:tc>
          <w:tcPr>
            <w:tcW w:w="990" w:type="dxa"/>
          </w:tcPr>
          <w:p w:rsidR="006953E8" w:rsidRPr="006953E8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EE4694" w:rsidRPr="006953E8" w:rsidTr="006317D2">
        <w:tc>
          <w:tcPr>
            <w:tcW w:w="6678" w:type="dxa"/>
          </w:tcPr>
          <w:p w:rsidR="00EE4694" w:rsidRPr="006953E8" w:rsidRDefault="00EE4694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Yang – Family Services</w:t>
            </w:r>
          </w:p>
        </w:tc>
        <w:tc>
          <w:tcPr>
            <w:tcW w:w="990" w:type="dxa"/>
          </w:tcPr>
          <w:p w:rsidR="00EE4694" w:rsidRPr="006953E8" w:rsidRDefault="00EE4694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E4694" w:rsidRDefault="00EE4694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E4694" w:rsidRPr="006953E8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E4694" w:rsidRPr="006953E8" w:rsidTr="006317D2">
        <w:tc>
          <w:tcPr>
            <w:tcW w:w="6678" w:type="dxa"/>
          </w:tcPr>
          <w:p w:rsidR="00EE4694" w:rsidRDefault="00EE4694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Megan </w:t>
            </w:r>
            <w:proofErr w:type="spellStart"/>
            <w:r>
              <w:rPr>
                <w:sz w:val="20"/>
                <w:szCs w:val="20"/>
              </w:rPr>
              <w:t>Katers</w:t>
            </w:r>
            <w:proofErr w:type="spellEnd"/>
            <w:r>
              <w:rPr>
                <w:sz w:val="20"/>
                <w:szCs w:val="20"/>
              </w:rPr>
              <w:t xml:space="preserve"> – Golden House</w:t>
            </w:r>
          </w:p>
        </w:tc>
        <w:tc>
          <w:tcPr>
            <w:tcW w:w="990" w:type="dxa"/>
          </w:tcPr>
          <w:p w:rsidR="00EE4694" w:rsidRDefault="00EE4694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E4694" w:rsidRDefault="00EE4694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E4694" w:rsidRPr="006953E8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EE4694" w:rsidRPr="006953E8" w:rsidTr="006317D2">
        <w:tc>
          <w:tcPr>
            <w:tcW w:w="6678" w:type="dxa"/>
          </w:tcPr>
          <w:p w:rsidR="00EE4694" w:rsidRDefault="00EE4694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Piper</w:t>
            </w:r>
            <w:r w:rsidR="00EA107B">
              <w:rPr>
                <w:sz w:val="20"/>
                <w:szCs w:val="20"/>
              </w:rPr>
              <w:t xml:space="preserve"> – Career Development Center</w:t>
            </w:r>
          </w:p>
        </w:tc>
        <w:tc>
          <w:tcPr>
            <w:tcW w:w="990" w:type="dxa"/>
          </w:tcPr>
          <w:p w:rsidR="00EE4694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EE4694" w:rsidRDefault="00EE4694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E4694" w:rsidRPr="006953E8" w:rsidRDefault="00EE4694" w:rsidP="00F942E7">
            <w:pPr>
              <w:rPr>
                <w:b/>
                <w:sz w:val="20"/>
                <w:szCs w:val="20"/>
              </w:rPr>
            </w:pPr>
          </w:p>
        </w:tc>
      </w:tr>
      <w:tr w:rsidR="00EA107B" w:rsidRPr="006953E8" w:rsidTr="006317D2">
        <w:tc>
          <w:tcPr>
            <w:tcW w:w="6678" w:type="dxa"/>
          </w:tcPr>
          <w:p w:rsidR="00EA107B" w:rsidRDefault="00EA107B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 </w:t>
            </w:r>
            <w:proofErr w:type="spellStart"/>
            <w:r>
              <w:rPr>
                <w:sz w:val="20"/>
                <w:szCs w:val="20"/>
              </w:rPr>
              <w:t>Kohanek</w:t>
            </w:r>
            <w:proofErr w:type="spellEnd"/>
            <w:r>
              <w:rPr>
                <w:sz w:val="20"/>
                <w:szCs w:val="20"/>
              </w:rPr>
              <w:t xml:space="preserve"> – West CAP</w:t>
            </w:r>
          </w:p>
        </w:tc>
        <w:tc>
          <w:tcPr>
            <w:tcW w:w="990" w:type="dxa"/>
          </w:tcPr>
          <w:p w:rsidR="00EA107B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EA107B" w:rsidRDefault="00EA107B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A107B" w:rsidRPr="006953E8" w:rsidRDefault="00EA107B" w:rsidP="00F942E7">
            <w:pPr>
              <w:rPr>
                <w:b/>
                <w:sz w:val="20"/>
                <w:szCs w:val="20"/>
              </w:rPr>
            </w:pPr>
          </w:p>
        </w:tc>
      </w:tr>
      <w:tr w:rsidR="00EA107B" w:rsidRPr="006953E8" w:rsidTr="006317D2">
        <w:tc>
          <w:tcPr>
            <w:tcW w:w="6678" w:type="dxa"/>
          </w:tcPr>
          <w:p w:rsidR="00EA107B" w:rsidRDefault="00EA107B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Paige </w:t>
            </w:r>
            <w:proofErr w:type="spellStart"/>
            <w:r>
              <w:rPr>
                <w:sz w:val="20"/>
                <w:szCs w:val="20"/>
              </w:rPr>
              <w:t>Wandling</w:t>
            </w:r>
            <w:proofErr w:type="spellEnd"/>
            <w:r>
              <w:rPr>
                <w:sz w:val="20"/>
                <w:szCs w:val="20"/>
              </w:rPr>
              <w:t xml:space="preserve"> – Salvation Army </w:t>
            </w:r>
            <w:proofErr w:type="spellStart"/>
            <w:r>
              <w:rPr>
                <w:sz w:val="20"/>
                <w:szCs w:val="20"/>
              </w:rPr>
              <w:t>LaCrosse</w:t>
            </w:r>
            <w:proofErr w:type="spellEnd"/>
          </w:p>
        </w:tc>
        <w:tc>
          <w:tcPr>
            <w:tcW w:w="990" w:type="dxa"/>
          </w:tcPr>
          <w:p w:rsidR="00EA107B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EA107B" w:rsidRDefault="00EA107B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A107B" w:rsidRPr="006953E8" w:rsidRDefault="00EA107B" w:rsidP="00F942E7">
            <w:pPr>
              <w:rPr>
                <w:b/>
                <w:sz w:val="20"/>
                <w:szCs w:val="20"/>
              </w:rPr>
            </w:pPr>
          </w:p>
        </w:tc>
      </w:tr>
      <w:tr w:rsidR="002006B2" w:rsidRPr="006953E8" w:rsidTr="006317D2">
        <w:tc>
          <w:tcPr>
            <w:tcW w:w="6678" w:type="dxa"/>
          </w:tcPr>
          <w:p w:rsidR="002006B2" w:rsidRDefault="002006B2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 Poser – WI BOSCOC</w:t>
            </w:r>
          </w:p>
        </w:tc>
        <w:tc>
          <w:tcPr>
            <w:tcW w:w="990" w:type="dxa"/>
          </w:tcPr>
          <w:p w:rsidR="002006B2" w:rsidRDefault="002006B2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2006B2" w:rsidRDefault="002006B2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2006B2" w:rsidRPr="006953E8" w:rsidRDefault="002006B2" w:rsidP="00F942E7">
            <w:pPr>
              <w:rPr>
                <w:b/>
                <w:sz w:val="20"/>
                <w:szCs w:val="20"/>
              </w:rPr>
            </w:pPr>
          </w:p>
        </w:tc>
      </w:tr>
    </w:tbl>
    <w:p w:rsidR="006953E8" w:rsidRDefault="006953E8" w:rsidP="00F942E7">
      <w:pPr>
        <w:rPr>
          <w:b/>
        </w:rPr>
      </w:pPr>
    </w:p>
    <w:p w:rsidR="00F942E7" w:rsidRPr="009947CC" w:rsidRDefault="00F942E7" w:rsidP="00F942E7">
      <w:pPr>
        <w:rPr>
          <w:u w:val="single"/>
        </w:rPr>
      </w:pPr>
      <w:r w:rsidRPr="009947CC">
        <w:rPr>
          <w:rStyle w:val="Strong"/>
          <w:color w:val="000000"/>
          <w:u w:val="single"/>
        </w:rPr>
        <w:t>Agenda Items</w:t>
      </w:r>
    </w:p>
    <w:p w:rsidR="00F942E7" w:rsidRDefault="00CE5505" w:rsidP="009947C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Revise TH Prioritization</w:t>
      </w:r>
    </w:p>
    <w:p w:rsidR="006230F0" w:rsidRDefault="006230F0" w:rsidP="006230F0">
      <w:pPr>
        <w:numPr>
          <w:ilvl w:val="1"/>
          <w:numId w:val="1"/>
        </w:numPr>
        <w:spacing w:after="0"/>
      </w:pPr>
      <w:r w:rsidRPr="006230F0">
        <w:t>Carrie P.</w:t>
      </w:r>
      <w:r>
        <w:t xml:space="preserve"> explained the issues she had when trying to develop the training for the TH prioritization. In essence, there are too many priorities (too complicated), and there isn’t a way for someone to meet Priorities 3 through 6.</w:t>
      </w:r>
    </w:p>
    <w:p w:rsidR="006230F0" w:rsidRDefault="006230F0" w:rsidP="006230F0">
      <w:pPr>
        <w:numPr>
          <w:ilvl w:val="1"/>
          <w:numId w:val="1"/>
        </w:numPr>
        <w:spacing w:after="0"/>
      </w:pPr>
      <w:r>
        <w:t>The Committee agreed that we want to keep the intent of the priorities, but improve the flow and remove redundancies.</w:t>
      </w:r>
    </w:p>
    <w:p w:rsidR="006230F0" w:rsidRDefault="006230F0" w:rsidP="006230F0">
      <w:pPr>
        <w:numPr>
          <w:ilvl w:val="1"/>
          <w:numId w:val="1"/>
        </w:numPr>
        <w:spacing w:after="0"/>
      </w:pPr>
      <w:r>
        <w:t>We need to add to the prioritization for Imminently At-Risk, prioritizing the amount of time before the household becomes homeless (i.e. needing to be out in 2 days is higher priority than needing to be out in 10 days)</w:t>
      </w:r>
    </w:p>
    <w:p w:rsidR="006230F0" w:rsidRPr="006230F0" w:rsidRDefault="006230F0" w:rsidP="006230F0">
      <w:pPr>
        <w:numPr>
          <w:ilvl w:val="1"/>
          <w:numId w:val="1"/>
        </w:numPr>
        <w:spacing w:after="0"/>
      </w:pPr>
      <w:r>
        <w:t>Corin will make changes and send it out to the Committee for review. We will discuss and vote on the revisions at the next meeting.</w:t>
      </w:r>
    </w:p>
    <w:p w:rsidR="00F942E7" w:rsidRPr="009947CC" w:rsidRDefault="00E70741" w:rsidP="009947C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Review HUD’s Coordinated Assessment Policy Brief</w:t>
      </w:r>
      <w:r w:rsidR="006230F0">
        <w:rPr>
          <w:b/>
        </w:rPr>
        <w:t xml:space="preserve"> </w:t>
      </w:r>
      <w:r w:rsidR="006230F0" w:rsidRPr="003063BD">
        <w:rPr>
          <w:b/>
          <w:i/>
          <w:highlight w:val="yellow"/>
        </w:rPr>
        <w:t>(Highlighted will be discussed next meeting)</w:t>
      </w:r>
    </w:p>
    <w:p w:rsidR="0066739D" w:rsidRDefault="00A03B09" w:rsidP="00CE5505">
      <w:pPr>
        <w:numPr>
          <w:ilvl w:val="2"/>
          <w:numId w:val="2"/>
        </w:numPr>
        <w:spacing w:after="0"/>
        <w:ind w:left="1440" w:hanging="720"/>
      </w:pPr>
      <w:r>
        <w:t>Prioritization – Jeanette</w:t>
      </w:r>
    </w:p>
    <w:p w:rsidR="006230F0" w:rsidRDefault="006230F0" w:rsidP="006230F0">
      <w:pPr>
        <w:numPr>
          <w:ilvl w:val="3"/>
          <w:numId w:val="2"/>
        </w:numPr>
        <w:spacing w:after="0"/>
      </w:pPr>
      <w:r>
        <w:lastRenderedPageBreak/>
        <w:t>Looks good, except for clarifying length of homelessness as a factor</w:t>
      </w:r>
    </w:p>
    <w:p w:rsidR="006230F0" w:rsidRDefault="006230F0" w:rsidP="006230F0">
      <w:pPr>
        <w:numPr>
          <w:ilvl w:val="3"/>
          <w:numId w:val="2"/>
        </w:numPr>
        <w:spacing w:after="0"/>
      </w:pPr>
      <w:r>
        <w:t>We should include multiple examples for each prioritization</w:t>
      </w:r>
    </w:p>
    <w:p w:rsidR="006230F0" w:rsidRDefault="006230F0" w:rsidP="006230F0">
      <w:pPr>
        <w:numPr>
          <w:ilvl w:val="3"/>
          <w:numId w:val="2"/>
        </w:numPr>
        <w:spacing w:after="0"/>
      </w:pPr>
      <w:r>
        <w:t>We need to fix the Appendices to clean them up, put in order, etc.</w:t>
      </w:r>
    </w:p>
    <w:p w:rsidR="00A03B09" w:rsidRDefault="00A03B09" w:rsidP="00CE5505">
      <w:pPr>
        <w:numPr>
          <w:ilvl w:val="2"/>
          <w:numId w:val="2"/>
        </w:numPr>
        <w:spacing w:after="0"/>
        <w:ind w:left="1440" w:hanging="720"/>
      </w:pPr>
      <w:r>
        <w:t>Low Barrier – Carrie Z.</w:t>
      </w:r>
    </w:p>
    <w:p w:rsidR="006230F0" w:rsidRDefault="006230F0" w:rsidP="006230F0">
      <w:pPr>
        <w:numPr>
          <w:ilvl w:val="3"/>
          <w:numId w:val="2"/>
        </w:numPr>
        <w:spacing w:after="0"/>
      </w:pPr>
      <w:r>
        <w:t>Overall, we have minimal barriers to accessing the system</w:t>
      </w:r>
    </w:p>
    <w:p w:rsidR="006230F0" w:rsidRDefault="006230F0" w:rsidP="006230F0">
      <w:pPr>
        <w:numPr>
          <w:ilvl w:val="3"/>
          <w:numId w:val="2"/>
        </w:numPr>
        <w:spacing w:after="0"/>
      </w:pPr>
      <w:r>
        <w:t>We need to clarify the referral process and emphasize its importance</w:t>
      </w:r>
    </w:p>
    <w:p w:rsidR="00A03B09" w:rsidRPr="00321822" w:rsidRDefault="00A03B09" w:rsidP="00CE5505">
      <w:pPr>
        <w:numPr>
          <w:ilvl w:val="2"/>
          <w:numId w:val="2"/>
        </w:numPr>
        <w:spacing w:after="0"/>
        <w:ind w:left="1440" w:hanging="720"/>
        <w:rPr>
          <w:highlight w:val="yellow"/>
        </w:rPr>
      </w:pPr>
      <w:r w:rsidRPr="00321822">
        <w:rPr>
          <w:highlight w:val="yellow"/>
        </w:rPr>
        <w:t>Housing First Orientation – Becky</w:t>
      </w:r>
    </w:p>
    <w:p w:rsidR="00A03B09" w:rsidRDefault="00A03B09" w:rsidP="00CE5505">
      <w:pPr>
        <w:numPr>
          <w:ilvl w:val="2"/>
          <w:numId w:val="2"/>
        </w:numPr>
        <w:spacing w:after="0"/>
        <w:ind w:left="1440" w:hanging="720"/>
      </w:pPr>
      <w:r>
        <w:t>Person-Centered – Sarah R.</w:t>
      </w:r>
    </w:p>
    <w:p w:rsidR="006230F0" w:rsidRDefault="006230F0" w:rsidP="006230F0">
      <w:pPr>
        <w:numPr>
          <w:ilvl w:val="3"/>
          <w:numId w:val="2"/>
        </w:numPr>
        <w:spacing w:after="0"/>
      </w:pPr>
      <w:r>
        <w:t>Add wording about ensuring client choice of where they want to live</w:t>
      </w:r>
    </w:p>
    <w:p w:rsidR="006230F0" w:rsidRDefault="006230F0" w:rsidP="006230F0">
      <w:pPr>
        <w:numPr>
          <w:ilvl w:val="3"/>
          <w:numId w:val="2"/>
        </w:numPr>
        <w:spacing w:after="0"/>
      </w:pPr>
      <w:r>
        <w:t>Develop a Housing Preference form to identify households willing to move to other areas of the BOS, or within a local CoC</w:t>
      </w:r>
    </w:p>
    <w:p w:rsidR="006230F0" w:rsidRDefault="006230F0" w:rsidP="006230F0">
      <w:pPr>
        <w:numPr>
          <w:ilvl w:val="4"/>
          <w:numId w:val="2"/>
        </w:numPr>
        <w:spacing w:after="0"/>
      </w:pPr>
      <w:r>
        <w:t>Optional for agencies to use</w:t>
      </w:r>
    </w:p>
    <w:p w:rsidR="006230F0" w:rsidRDefault="006230F0" w:rsidP="006230F0">
      <w:pPr>
        <w:numPr>
          <w:ilvl w:val="3"/>
          <w:numId w:val="2"/>
        </w:numPr>
        <w:spacing w:after="0"/>
      </w:pPr>
      <w:r>
        <w:t>Declined Referrals section is person-centered</w:t>
      </w:r>
    </w:p>
    <w:p w:rsidR="00A03B09" w:rsidRDefault="00A03B09" w:rsidP="00CE5505">
      <w:pPr>
        <w:numPr>
          <w:ilvl w:val="2"/>
          <w:numId w:val="2"/>
        </w:numPr>
        <w:spacing w:after="0"/>
        <w:ind w:left="1440" w:hanging="720"/>
      </w:pPr>
      <w:r>
        <w:t>Fair and Equal Access – Karen R.</w:t>
      </w:r>
    </w:p>
    <w:p w:rsidR="006230F0" w:rsidRDefault="006230F0" w:rsidP="006230F0">
      <w:pPr>
        <w:numPr>
          <w:ilvl w:val="3"/>
          <w:numId w:val="2"/>
        </w:numPr>
        <w:spacing w:after="0"/>
      </w:pPr>
      <w:r>
        <w:t>Our Process and Policies don’t echo the wording exactly, so we should add “Fair”</w:t>
      </w:r>
      <w:r w:rsidR="00F407FD">
        <w:t xml:space="preserve"> when we mention equal access</w:t>
      </w:r>
    </w:p>
    <w:p w:rsidR="00F407FD" w:rsidRDefault="00F407FD" w:rsidP="006230F0">
      <w:pPr>
        <w:numPr>
          <w:ilvl w:val="3"/>
          <w:numId w:val="2"/>
        </w:numPr>
        <w:spacing w:after="0"/>
      </w:pPr>
      <w:r>
        <w:t>Need to add language about ensuring the CAS is accessible regardless of disability/ability and language</w:t>
      </w:r>
    </w:p>
    <w:p w:rsidR="00F407FD" w:rsidRDefault="00F407FD" w:rsidP="00F407FD">
      <w:pPr>
        <w:numPr>
          <w:ilvl w:val="4"/>
          <w:numId w:val="2"/>
        </w:numPr>
        <w:spacing w:after="0"/>
      </w:pPr>
      <w:r>
        <w:t>Guidance for programs</w:t>
      </w:r>
    </w:p>
    <w:p w:rsidR="00A03B09" w:rsidRPr="00321822" w:rsidRDefault="00A03B09" w:rsidP="00CE5505">
      <w:pPr>
        <w:numPr>
          <w:ilvl w:val="2"/>
          <w:numId w:val="2"/>
        </w:numPr>
        <w:spacing w:after="0"/>
        <w:ind w:left="1440" w:hanging="720"/>
        <w:rPr>
          <w:highlight w:val="yellow"/>
        </w:rPr>
      </w:pPr>
      <w:r w:rsidRPr="00321822">
        <w:rPr>
          <w:highlight w:val="yellow"/>
        </w:rPr>
        <w:t>Emergency Services – Tammy</w:t>
      </w:r>
    </w:p>
    <w:p w:rsidR="00A03B09" w:rsidRDefault="00A03B09" w:rsidP="00CE5505">
      <w:pPr>
        <w:numPr>
          <w:ilvl w:val="2"/>
          <w:numId w:val="2"/>
        </w:numPr>
        <w:spacing w:after="0"/>
        <w:ind w:left="1440" w:hanging="720"/>
      </w:pPr>
      <w:r>
        <w:t>Inclusive – Tony and Sue</w:t>
      </w:r>
    </w:p>
    <w:p w:rsidR="00F407FD" w:rsidRDefault="00F407FD" w:rsidP="00F407FD">
      <w:pPr>
        <w:numPr>
          <w:ilvl w:val="3"/>
          <w:numId w:val="2"/>
        </w:numPr>
        <w:spacing w:after="0"/>
      </w:pPr>
      <w:r>
        <w:t>We can use different assessment tools for different subpopulations</w:t>
      </w:r>
    </w:p>
    <w:p w:rsidR="00F407FD" w:rsidRDefault="00F407FD" w:rsidP="00F407FD">
      <w:pPr>
        <w:numPr>
          <w:ilvl w:val="3"/>
          <w:numId w:val="2"/>
        </w:numPr>
        <w:spacing w:after="0"/>
      </w:pPr>
      <w:r>
        <w:t xml:space="preserve">Tony reached out to 2 other </w:t>
      </w:r>
      <w:proofErr w:type="spellStart"/>
      <w:r>
        <w:t>CoCs</w:t>
      </w:r>
      <w:proofErr w:type="spellEnd"/>
    </w:p>
    <w:p w:rsidR="00F407FD" w:rsidRDefault="00F407FD" w:rsidP="00F407FD">
      <w:pPr>
        <w:numPr>
          <w:ilvl w:val="4"/>
          <w:numId w:val="2"/>
        </w:numPr>
        <w:spacing w:after="0"/>
      </w:pPr>
      <w:r>
        <w:t>Utah – long-term goal to use a DV-specific assessment, but not using now</w:t>
      </w:r>
    </w:p>
    <w:p w:rsidR="00F407FD" w:rsidRDefault="00F407FD" w:rsidP="00F407FD">
      <w:pPr>
        <w:numPr>
          <w:ilvl w:val="4"/>
          <w:numId w:val="2"/>
        </w:numPr>
        <w:spacing w:after="0"/>
      </w:pPr>
      <w:r>
        <w:t>East Coast (can’t remember where) – Use the VI-SDAT and the Lethality Assessment for DV survivors</w:t>
      </w:r>
    </w:p>
    <w:p w:rsidR="00F407FD" w:rsidRDefault="00F407FD" w:rsidP="00F407FD">
      <w:pPr>
        <w:numPr>
          <w:ilvl w:val="5"/>
          <w:numId w:val="2"/>
        </w:numPr>
        <w:spacing w:after="0"/>
      </w:pPr>
      <w:r>
        <w:t>Assesses risk of DV homicide</w:t>
      </w:r>
    </w:p>
    <w:p w:rsidR="00F407FD" w:rsidRDefault="00F407FD" w:rsidP="00F407FD">
      <w:pPr>
        <w:numPr>
          <w:ilvl w:val="5"/>
          <w:numId w:val="2"/>
        </w:numPr>
        <w:spacing w:after="0"/>
      </w:pPr>
      <w:r>
        <w:t>Tony will send out this assessment for the Committee to review</w:t>
      </w:r>
    </w:p>
    <w:p w:rsidR="00F407FD" w:rsidRDefault="00F407FD" w:rsidP="00F407FD">
      <w:pPr>
        <w:numPr>
          <w:ilvl w:val="3"/>
          <w:numId w:val="2"/>
        </w:numPr>
        <w:spacing w:after="0"/>
      </w:pPr>
      <w:r>
        <w:t>We do not have a process for unaccompanied youth</w:t>
      </w:r>
    </w:p>
    <w:p w:rsidR="00F407FD" w:rsidRDefault="00F407FD" w:rsidP="00F407FD">
      <w:pPr>
        <w:numPr>
          <w:ilvl w:val="4"/>
          <w:numId w:val="2"/>
        </w:numPr>
        <w:spacing w:after="0"/>
      </w:pPr>
      <w:r>
        <w:t>Committee agreed that we need to set a later implementation date and include youth-serving agencies in the system design</w:t>
      </w:r>
    </w:p>
    <w:p w:rsidR="00A03B09" w:rsidRPr="00BD0689" w:rsidRDefault="00A03B09" w:rsidP="00CE5505">
      <w:pPr>
        <w:numPr>
          <w:ilvl w:val="2"/>
          <w:numId w:val="2"/>
        </w:numPr>
        <w:spacing w:after="0"/>
        <w:ind w:left="1440" w:hanging="720"/>
        <w:rPr>
          <w:highlight w:val="yellow"/>
        </w:rPr>
      </w:pPr>
      <w:r w:rsidRPr="00BD0689">
        <w:rPr>
          <w:highlight w:val="yellow"/>
        </w:rPr>
        <w:t>Referral to Projects – Lisa</w:t>
      </w:r>
    </w:p>
    <w:p w:rsidR="00A03B09" w:rsidRPr="00BD0689" w:rsidRDefault="00A03B09" w:rsidP="00CE5505">
      <w:pPr>
        <w:numPr>
          <w:ilvl w:val="2"/>
          <w:numId w:val="2"/>
        </w:numPr>
        <w:spacing w:after="0"/>
        <w:ind w:left="1440" w:hanging="720"/>
        <w:rPr>
          <w:highlight w:val="yellow"/>
        </w:rPr>
      </w:pPr>
      <w:r w:rsidRPr="00BD0689">
        <w:rPr>
          <w:highlight w:val="yellow"/>
        </w:rPr>
        <w:t>Referral Protocols – Lisa</w:t>
      </w:r>
    </w:p>
    <w:p w:rsidR="00A03B09" w:rsidRPr="00BD0689" w:rsidRDefault="00A03B09" w:rsidP="00CE5505">
      <w:pPr>
        <w:numPr>
          <w:ilvl w:val="2"/>
          <w:numId w:val="2"/>
        </w:numPr>
        <w:spacing w:after="0"/>
        <w:ind w:left="1440" w:hanging="720"/>
        <w:rPr>
          <w:highlight w:val="yellow"/>
        </w:rPr>
      </w:pPr>
      <w:r w:rsidRPr="00BD0689">
        <w:rPr>
          <w:highlight w:val="yellow"/>
        </w:rPr>
        <w:t>Outreach – Corin</w:t>
      </w:r>
    </w:p>
    <w:p w:rsidR="00A03B09" w:rsidRPr="00BD0689" w:rsidRDefault="00A03B09" w:rsidP="00CE5505">
      <w:pPr>
        <w:numPr>
          <w:ilvl w:val="2"/>
          <w:numId w:val="2"/>
        </w:numPr>
        <w:spacing w:after="0"/>
        <w:ind w:left="1440" w:hanging="720"/>
        <w:rPr>
          <w:highlight w:val="yellow"/>
        </w:rPr>
      </w:pPr>
      <w:r w:rsidRPr="00BD0689">
        <w:rPr>
          <w:highlight w:val="yellow"/>
        </w:rPr>
        <w:t>Ongoing Planning and Stakeholder Consultation – Jenny</w:t>
      </w:r>
    </w:p>
    <w:p w:rsidR="00A03B09" w:rsidRPr="00BD0689" w:rsidRDefault="00A03B09" w:rsidP="00CE5505">
      <w:pPr>
        <w:numPr>
          <w:ilvl w:val="2"/>
          <w:numId w:val="2"/>
        </w:numPr>
        <w:spacing w:after="0"/>
        <w:ind w:left="1440" w:hanging="720"/>
        <w:rPr>
          <w:highlight w:val="yellow"/>
        </w:rPr>
      </w:pPr>
      <w:r w:rsidRPr="00BD0689">
        <w:rPr>
          <w:highlight w:val="yellow"/>
        </w:rPr>
        <w:t>Informing Local Planning – Kate</w:t>
      </w:r>
    </w:p>
    <w:p w:rsidR="00A03B09" w:rsidRDefault="00A03B09" w:rsidP="00CE5505">
      <w:pPr>
        <w:numPr>
          <w:ilvl w:val="2"/>
          <w:numId w:val="2"/>
        </w:numPr>
        <w:spacing w:after="0"/>
        <w:ind w:left="1440" w:hanging="720"/>
      </w:pPr>
      <w:r>
        <w:t>Leveraging Local Attributes and Capacity – Maggie C.</w:t>
      </w:r>
    </w:p>
    <w:p w:rsidR="00F407FD" w:rsidRDefault="00F407FD" w:rsidP="00F407FD">
      <w:pPr>
        <w:numPr>
          <w:ilvl w:val="3"/>
          <w:numId w:val="2"/>
        </w:numPr>
        <w:spacing w:after="0"/>
      </w:pPr>
      <w:r>
        <w:t>We do not discuss leveraging mainstream resources in our process</w:t>
      </w:r>
    </w:p>
    <w:p w:rsidR="00F407FD" w:rsidRDefault="00F407FD" w:rsidP="00F407FD">
      <w:pPr>
        <w:numPr>
          <w:ilvl w:val="3"/>
          <w:numId w:val="2"/>
        </w:numPr>
        <w:spacing w:after="0"/>
      </w:pPr>
      <w:r>
        <w:t>This is something to incorporate at a later date</w:t>
      </w:r>
    </w:p>
    <w:p w:rsidR="00F407FD" w:rsidRDefault="00F407FD" w:rsidP="00F407FD">
      <w:pPr>
        <w:numPr>
          <w:ilvl w:val="3"/>
          <w:numId w:val="2"/>
        </w:numPr>
        <w:spacing w:after="0"/>
      </w:pPr>
      <w:r>
        <w:lastRenderedPageBreak/>
        <w:t>Our evaluation process should look at how to improve the wider system, not just the homeless system</w:t>
      </w:r>
    </w:p>
    <w:p w:rsidR="00A03B09" w:rsidRDefault="00A03B09" w:rsidP="00CE5505">
      <w:pPr>
        <w:numPr>
          <w:ilvl w:val="2"/>
          <w:numId w:val="2"/>
        </w:numPr>
        <w:spacing w:after="0"/>
        <w:ind w:left="1440" w:hanging="720"/>
      </w:pPr>
      <w:r>
        <w:t>Safety Planning – Tony and Sue</w:t>
      </w:r>
    </w:p>
    <w:p w:rsidR="00F407FD" w:rsidRDefault="00F407FD" w:rsidP="00F407FD">
      <w:pPr>
        <w:numPr>
          <w:ilvl w:val="3"/>
          <w:numId w:val="2"/>
        </w:numPr>
        <w:spacing w:after="0"/>
      </w:pPr>
      <w:r>
        <w:t>We have a process for DV agencies, but not non-DV agencies</w:t>
      </w:r>
    </w:p>
    <w:p w:rsidR="00F407FD" w:rsidRDefault="00F407FD" w:rsidP="00F407FD">
      <w:pPr>
        <w:numPr>
          <w:ilvl w:val="4"/>
          <w:numId w:val="2"/>
        </w:numPr>
        <w:spacing w:after="0"/>
      </w:pPr>
      <w:r>
        <w:t>Protecting confidential information in WISP</w:t>
      </w:r>
    </w:p>
    <w:p w:rsidR="00F407FD" w:rsidRDefault="00F407FD" w:rsidP="00F407FD">
      <w:pPr>
        <w:numPr>
          <w:ilvl w:val="4"/>
          <w:numId w:val="2"/>
        </w:numPr>
        <w:spacing w:after="0"/>
      </w:pPr>
      <w:r>
        <w:t>Physical logistics</w:t>
      </w:r>
    </w:p>
    <w:p w:rsidR="00F407FD" w:rsidRDefault="00F407FD" w:rsidP="00F407FD">
      <w:pPr>
        <w:numPr>
          <w:ilvl w:val="4"/>
          <w:numId w:val="2"/>
        </w:numPr>
        <w:spacing w:after="0"/>
      </w:pPr>
      <w:r>
        <w:t>Remaining person-centered</w:t>
      </w:r>
    </w:p>
    <w:p w:rsidR="00A03B09" w:rsidRPr="00BD0689" w:rsidRDefault="00A03B09" w:rsidP="00CE5505">
      <w:pPr>
        <w:numPr>
          <w:ilvl w:val="2"/>
          <w:numId w:val="2"/>
        </w:numPr>
        <w:spacing w:after="0"/>
        <w:ind w:left="1440" w:hanging="720"/>
        <w:rPr>
          <w:highlight w:val="yellow"/>
        </w:rPr>
      </w:pPr>
      <w:r w:rsidRPr="00BD0689">
        <w:rPr>
          <w:highlight w:val="yellow"/>
        </w:rPr>
        <w:t>Using HMIS – Melissa</w:t>
      </w:r>
    </w:p>
    <w:p w:rsidR="00A03B09" w:rsidRDefault="00A03B09" w:rsidP="00CE5505">
      <w:pPr>
        <w:numPr>
          <w:ilvl w:val="2"/>
          <w:numId w:val="2"/>
        </w:numPr>
        <w:spacing w:after="0"/>
        <w:ind w:left="1440" w:hanging="720"/>
      </w:pPr>
      <w:r>
        <w:t>Full Coverage – Corin and Carrie P.</w:t>
      </w:r>
    </w:p>
    <w:p w:rsidR="00F407FD" w:rsidRDefault="00F407FD" w:rsidP="00F407FD">
      <w:pPr>
        <w:numPr>
          <w:ilvl w:val="3"/>
          <w:numId w:val="2"/>
        </w:numPr>
        <w:spacing w:after="0"/>
      </w:pPr>
      <w:r>
        <w:t>We need to determine who is required to participate? What is the consequence if they don’t participate?</w:t>
      </w:r>
    </w:p>
    <w:p w:rsidR="00F407FD" w:rsidRDefault="00F407FD" w:rsidP="00F407FD">
      <w:pPr>
        <w:numPr>
          <w:ilvl w:val="3"/>
          <w:numId w:val="2"/>
        </w:numPr>
        <w:spacing w:after="0"/>
      </w:pPr>
      <w:r>
        <w:t>Carrie will discuss this with the Board of Directors and Grant Administrators</w:t>
      </w:r>
    </w:p>
    <w:p w:rsidR="00F407FD" w:rsidRPr="009947CC" w:rsidRDefault="00F407FD" w:rsidP="00F407FD">
      <w:pPr>
        <w:numPr>
          <w:ilvl w:val="4"/>
          <w:numId w:val="2"/>
        </w:numPr>
        <w:spacing w:after="0"/>
      </w:pPr>
      <w:r>
        <w:t>Most likely, the CAS will need to be approved before consequences for not participating will be decided.</w:t>
      </w:r>
    </w:p>
    <w:p w:rsidR="00E70741" w:rsidRDefault="00E70741" w:rsidP="009947C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Agenda Items for next meeting</w:t>
      </w:r>
    </w:p>
    <w:p w:rsidR="003063BD" w:rsidRDefault="003063BD" w:rsidP="00F407FD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Discuss and Vote on TH Prioritization</w:t>
      </w:r>
    </w:p>
    <w:p w:rsidR="003063BD" w:rsidRDefault="003063BD" w:rsidP="00F407FD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Finish Review of CAS</w:t>
      </w:r>
    </w:p>
    <w:p w:rsidR="00F407FD" w:rsidRDefault="00F407FD" w:rsidP="00F407FD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Training Topics (Jeanette, Lisa, Maggie)</w:t>
      </w:r>
    </w:p>
    <w:p w:rsidR="00F407FD" w:rsidRDefault="00F407FD" w:rsidP="00F407FD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August Presentation</w:t>
      </w:r>
    </w:p>
    <w:p w:rsidR="00F407FD" w:rsidRPr="00EA107B" w:rsidRDefault="00F407FD" w:rsidP="00F407FD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EA107B">
        <w:rPr>
          <w:rFonts w:asciiTheme="minorHAnsi" w:hAnsiTheme="minorHAnsi"/>
          <w:sz w:val="22"/>
          <w:szCs w:val="22"/>
        </w:rPr>
        <w:t>Thursday, 8/13, 9:00 a.m. – 12:00 p.m.</w:t>
      </w:r>
    </w:p>
    <w:p w:rsidR="00F407FD" w:rsidRPr="00EA107B" w:rsidRDefault="00F407FD" w:rsidP="00F407FD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EA107B">
        <w:rPr>
          <w:rFonts w:asciiTheme="minorHAnsi" w:hAnsiTheme="minorHAnsi"/>
          <w:sz w:val="22"/>
          <w:szCs w:val="22"/>
        </w:rPr>
        <w:t>Interactive</w:t>
      </w:r>
    </w:p>
    <w:p w:rsidR="00F407FD" w:rsidRPr="003063BD" w:rsidRDefault="00F407FD" w:rsidP="003063BD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EA107B">
        <w:rPr>
          <w:rFonts w:asciiTheme="minorHAnsi" w:hAnsiTheme="minorHAnsi"/>
          <w:sz w:val="22"/>
          <w:szCs w:val="22"/>
        </w:rPr>
        <w:t>Who will help prepare and present?</w:t>
      </w:r>
    </w:p>
    <w:p w:rsidR="00F942E7" w:rsidRPr="00EA107B" w:rsidRDefault="00E70741" w:rsidP="00EA107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Future Meetings</w:t>
      </w:r>
    </w:p>
    <w:p w:rsidR="00A03B09" w:rsidRDefault="00A03B09" w:rsidP="009947CC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Wednesday, 7/22/15, 10:00 – 11:30 a.m.</w:t>
      </w:r>
    </w:p>
    <w:p w:rsidR="00A03B09" w:rsidRPr="009947CC" w:rsidRDefault="00A03B09" w:rsidP="009947CC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Wednesday, 8/5/15, 10:00 – 11:30 a.m.</w:t>
      </w:r>
    </w:p>
    <w:p w:rsidR="004028E5" w:rsidRPr="00A03B09" w:rsidRDefault="004028E5" w:rsidP="00A03B09">
      <w:pPr>
        <w:ind w:left="1080"/>
      </w:pPr>
    </w:p>
    <w:p w:rsidR="00A3773B" w:rsidRPr="009947CC" w:rsidRDefault="00A3773B" w:rsidP="009947CC"/>
    <w:sectPr w:rsidR="00A3773B" w:rsidRPr="009947CC" w:rsidSect="0078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F49"/>
    <w:multiLevelType w:val="hybridMultilevel"/>
    <w:tmpl w:val="25B6074A"/>
    <w:lvl w:ilvl="0" w:tplc="5B264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DF6866"/>
    <w:multiLevelType w:val="hybridMultilevel"/>
    <w:tmpl w:val="BD70EF30"/>
    <w:lvl w:ilvl="0" w:tplc="5B264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73B"/>
    <w:rsid w:val="000970F9"/>
    <w:rsid w:val="000D763D"/>
    <w:rsid w:val="002006B2"/>
    <w:rsid w:val="003063BD"/>
    <w:rsid w:val="00321822"/>
    <w:rsid w:val="003D3B10"/>
    <w:rsid w:val="004028E5"/>
    <w:rsid w:val="00544586"/>
    <w:rsid w:val="005C5CB6"/>
    <w:rsid w:val="006230F0"/>
    <w:rsid w:val="006317D2"/>
    <w:rsid w:val="0066739D"/>
    <w:rsid w:val="00673719"/>
    <w:rsid w:val="006953E8"/>
    <w:rsid w:val="006B58B3"/>
    <w:rsid w:val="00767213"/>
    <w:rsid w:val="0078686B"/>
    <w:rsid w:val="008315CB"/>
    <w:rsid w:val="00853ECF"/>
    <w:rsid w:val="00895E1F"/>
    <w:rsid w:val="008B69CE"/>
    <w:rsid w:val="009320D5"/>
    <w:rsid w:val="009947CC"/>
    <w:rsid w:val="00A03B09"/>
    <w:rsid w:val="00A3773B"/>
    <w:rsid w:val="00AB102D"/>
    <w:rsid w:val="00AB2354"/>
    <w:rsid w:val="00B248D4"/>
    <w:rsid w:val="00BD0689"/>
    <w:rsid w:val="00BF6D7A"/>
    <w:rsid w:val="00C855B6"/>
    <w:rsid w:val="00CC22C8"/>
    <w:rsid w:val="00CE5505"/>
    <w:rsid w:val="00E70741"/>
    <w:rsid w:val="00EA107B"/>
    <w:rsid w:val="00EE4694"/>
    <w:rsid w:val="00F407FD"/>
    <w:rsid w:val="00F465E0"/>
    <w:rsid w:val="00F942E7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2E7"/>
    <w:rPr>
      <w:b/>
      <w:bCs/>
    </w:rPr>
  </w:style>
  <w:style w:type="paragraph" w:styleId="ListParagraph">
    <w:name w:val="List Paragraph"/>
    <w:basedOn w:val="Normal"/>
    <w:uiPriority w:val="34"/>
    <w:qFormat/>
    <w:rsid w:val="00F94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 Tubridy</dc:creator>
  <cp:lastModifiedBy>Corin Tubridy</cp:lastModifiedBy>
  <cp:revision>7</cp:revision>
  <dcterms:created xsi:type="dcterms:W3CDTF">2015-07-08T14:21:00Z</dcterms:created>
  <dcterms:modified xsi:type="dcterms:W3CDTF">2015-07-22T14:21:00Z</dcterms:modified>
</cp:coreProperties>
</file>