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1C" w:rsidRDefault="009056F0" w:rsidP="009056F0">
      <w:pPr>
        <w:jc w:val="center"/>
      </w:pPr>
      <w:r>
        <w:t>WISCONSIN BALANCE OF STATE CONTINUUM OF CARE</w:t>
      </w:r>
    </w:p>
    <w:p w:rsidR="009056F0" w:rsidRDefault="009056F0" w:rsidP="009056F0">
      <w:pPr>
        <w:jc w:val="center"/>
      </w:pPr>
      <w:r>
        <w:t>QUARTERLY MEETING MINUTES</w:t>
      </w:r>
    </w:p>
    <w:p w:rsidR="009056F0" w:rsidRDefault="009056F0" w:rsidP="009056F0">
      <w:pPr>
        <w:jc w:val="center"/>
      </w:pPr>
      <w:r>
        <w:t>AUGUST 13 – 14, 2015</w:t>
      </w:r>
    </w:p>
    <w:p w:rsidR="009056F0" w:rsidRDefault="009056F0" w:rsidP="009056F0">
      <w:pPr>
        <w:jc w:val="center"/>
      </w:pPr>
      <w:r>
        <w:t>JEFFERSON STREET INN, WAUSAU, WI</w:t>
      </w:r>
    </w:p>
    <w:p w:rsidR="009056F0" w:rsidRDefault="009056F0" w:rsidP="009056F0">
      <w:pPr>
        <w:jc w:val="center"/>
      </w:pPr>
    </w:p>
    <w:p w:rsidR="009056F0" w:rsidRDefault="00992219" w:rsidP="009056F0">
      <w:r>
        <w:rPr>
          <w:u w:val="single"/>
        </w:rPr>
        <w:t>August 13, 2015</w:t>
      </w:r>
    </w:p>
    <w:p w:rsidR="00992219" w:rsidRDefault="00D54BB9" w:rsidP="009056F0">
      <w:r>
        <w:t xml:space="preserve">President Robyn Thibado opened the meeting with a </w:t>
      </w:r>
      <w:r w:rsidR="00A96281">
        <w:t>call for</w:t>
      </w:r>
      <w:r>
        <w:t xml:space="preserve"> attendees </w:t>
      </w:r>
      <w:r w:rsidR="00A96281">
        <w:t xml:space="preserve">to </w:t>
      </w:r>
      <w:r>
        <w:t>introduce themselves.</w:t>
      </w:r>
    </w:p>
    <w:p w:rsidR="008E5561" w:rsidRDefault="008E5561" w:rsidP="009056F0">
      <w:r>
        <w:rPr>
          <w:u w:val="single"/>
        </w:rPr>
        <w:t>Beds &amp; Bugs</w:t>
      </w:r>
      <w:r>
        <w:t xml:space="preserve"> – Kim Carey with Bolton Refuge House gave a presentation on identifying signs of bed bug infestations, how to treat an infestation and how to combat any future infestat</w:t>
      </w:r>
      <w:r w:rsidR="00FD6417">
        <w:t>i</w:t>
      </w:r>
      <w:r>
        <w:t>ons.</w:t>
      </w:r>
    </w:p>
    <w:p w:rsidR="00FD6417" w:rsidRDefault="00FD6417" w:rsidP="009056F0">
      <w:r>
        <w:rPr>
          <w:u w:val="single"/>
        </w:rPr>
        <w:t>HMIS Presentation on the State of Homelessness 2014</w:t>
      </w:r>
      <w:r>
        <w:t xml:space="preserve"> – Jesse Dirkman from ICA presented the annual report prepared by the HMIS Administrator for Wisconsin. The report contains information on age, race, household composition, etc., and compares data for the years 2008 – 2014. The full report can be downloaded from ICA’s website, </w:t>
      </w:r>
      <w:hyperlink r:id="rId5" w:history="1">
        <w:r w:rsidRPr="00C82221">
          <w:rPr>
            <w:rStyle w:val="Hyperlink"/>
          </w:rPr>
          <w:t>www.icalliances.org/wisconsin</w:t>
        </w:r>
      </w:hyperlink>
      <w:r>
        <w:t>.</w:t>
      </w:r>
    </w:p>
    <w:p w:rsidR="00B40755" w:rsidRDefault="002C18C6" w:rsidP="009056F0">
      <w:r>
        <w:rPr>
          <w:u w:val="single"/>
        </w:rPr>
        <w:t>Domestic Violence &amp; Homelessness</w:t>
      </w:r>
      <w:r>
        <w:t xml:space="preserve"> – </w:t>
      </w:r>
      <w:r w:rsidR="000067AD">
        <w:t xml:space="preserve">BOSCOC Board members, </w:t>
      </w:r>
      <w:r>
        <w:t xml:space="preserve">Renee Greenland and Tony Gibart presented two different perspectives on the relation of DV to homelessness. </w:t>
      </w:r>
      <w:r w:rsidR="009764BF">
        <w:t xml:space="preserve">Tony’s presentation focused on definitions, statistics and issues for the Balance of State, such as confidentiality, Coordinated Entry and Housing First. Renee spoke as a survivor of domestic violence and homelessness, the challenges faced and the struggles that remain. </w:t>
      </w:r>
    </w:p>
    <w:p w:rsidR="00FD6417" w:rsidRDefault="009764BF" w:rsidP="009056F0">
      <w:r>
        <w:t xml:space="preserve">The </w:t>
      </w:r>
      <w:r w:rsidR="00575253">
        <w:t>PowerPoints</w:t>
      </w:r>
      <w:r>
        <w:t xml:space="preserve"> of the</w:t>
      </w:r>
      <w:r w:rsidR="00B40755">
        <w:t>se three</w:t>
      </w:r>
      <w:r>
        <w:t xml:space="preserve"> presentation</w:t>
      </w:r>
      <w:r w:rsidR="00B40755">
        <w:t>s</w:t>
      </w:r>
      <w:r>
        <w:t xml:space="preserve"> can be found on the BOSCOC website, under “Presented Materials at Quarterly Meetings.” </w:t>
      </w:r>
    </w:p>
    <w:p w:rsidR="00C52C8B" w:rsidRDefault="00C52C8B" w:rsidP="009056F0">
      <w:r>
        <w:rPr>
          <w:u w:val="single"/>
        </w:rPr>
        <w:t>HUD Update</w:t>
      </w:r>
      <w:r>
        <w:t xml:space="preserve"> – Marcia Bradshaw and Charlotte John-Gomez of the HUD Milwaukee office introduced themselves and spoke briefly about their priorities and the partnerships that exis</w:t>
      </w:r>
      <w:r w:rsidR="00AC69DD">
        <w:t>t between HUD and the BOS</w:t>
      </w:r>
      <w:r>
        <w:t>. We can look for further updates from them at future meetings.</w:t>
      </w:r>
    </w:p>
    <w:p w:rsidR="00435910" w:rsidRDefault="00435910" w:rsidP="009056F0">
      <w:r>
        <w:rPr>
          <w:u w:val="single"/>
        </w:rPr>
        <w:t>Proposed Coordinated Entry and Assessment System</w:t>
      </w:r>
      <w:r>
        <w:t xml:space="preserve"> – Corin Tubridy and Jeanette Petts of the Coordinated Entry Committee presented the policies and procedures which are scheduled to go be voted on for approval at the November 2015 Annual Meeting. Comments from the membership are being collected until September 1</w:t>
      </w:r>
      <w:r w:rsidRPr="00435910">
        <w:rPr>
          <w:vertAlign w:val="superscript"/>
        </w:rPr>
        <w:t>st</w:t>
      </w:r>
      <w:r>
        <w:t xml:space="preserve">.  The revised document will go out by September 15, 2015. These materials are also available on the BOSCOC website. </w:t>
      </w:r>
    </w:p>
    <w:p w:rsidR="001C7BF0" w:rsidRDefault="001C7BF0" w:rsidP="009056F0">
      <w:pPr>
        <w:rPr>
          <w:u w:val="single"/>
        </w:rPr>
      </w:pPr>
      <w:r>
        <w:rPr>
          <w:u w:val="single"/>
        </w:rPr>
        <w:t>August 14, 2015</w:t>
      </w:r>
    </w:p>
    <w:p w:rsidR="00EE752A" w:rsidRDefault="00EE752A" w:rsidP="00EE752A">
      <w:r>
        <w:t>President Robyn Thibado opened the meeting with a call for attendees to introduce themselves.</w:t>
      </w:r>
    </w:p>
    <w:p w:rsidR="00971BE5" w:rsidRDefault="00971BE5" w:rsidP="009056F0">
      <w:r>
        <w:rPr>
          <w:u w:val="single"/>
        </w:rPr>
        <w:t>Division of Housing Update &amp; ETH Grant Discussion</w:t>
      </w:r>
      <w:r>
        <w:t xml:space="preserve"> – Ellen Hildebrand, ETH Grant Administrator, announced the merger of the Division of Energy and the Division of Housing under the new Division of Energy, Housing and Community</w:t>
      </w:r>
      <w:r w:rsidR="007A6D7F">
        <w:t xml:space="preserve"> Resources</w:t>
      </w:r>
      <w:r>
        <w:t>.</w:t>
      </w:r>
      <w:r w:rsidR="00E168EE">
        <w:t xml:space="preserve">  Lisa Marks is the Director of the newly merged divisions.  </w:t>
      </w:r>
      <w:r w:rsidR="00EE752A">
        <w:t>Ellen’s PowerPoint can also be accessed on the BOS website.</w:t>
      </w:r>
    </w:p>
    <w:p w:rsidR="00EE752A" w:rsidRDefault="00C249AC" w:rsidP="009056F0">
      <w:pPr>
        <w:rPr>
          <w:u w:val="single"/>
        </w:rPr>
      </w:pPr>
      <w:r>
        <w:rPr>
          <w:u w:val="single"/>
        </w:rPr>
        <w:t xml:space="preserve">Business meeting </w:t>
      </w:r>
    </w:p>
    <w:p w:rsidR="001F6C5C" w:rsidRDefault="001F6C5C" w:rsidP="001F6C5C">
      <w:pPr>
        <w:pStyle w:val="ListParagraph"/>
        <w:numPr>
          <w:ilvl w:val="0"/>
          <w:numId w:val="2"/>
        </w:numPr>
      </w:pPr>
      <w:r>
        <w:t>Roll call of continua showed all but Southwest present.</w:t>
      </w:r>
    </w:p>
    <w:p w:rsidR="001F6C5C" w:rsidRDefault="001F6C5C" w:rsidP="001F6C5C">
      <w:pPr>
        <w:pStyle w:val="ListParagraph"/>
        <w:numPr>
          <w:ilvl w:val="0"/>
          <w:numId w:val="2"/>
        </w:numPr>
      </w:pPr>
      <w:r>
        <w:t>Approval of agenda – Motion by Debbie Bushman to approve the agenda as written. Second by Pat Leigl. Motion carried.</w:t>
      </w:r>
    </w:p>
    <w:p w:rsidR="001F6C5C" w:rsidRDefault="001F6C5C" w:rsidP="001F6C5C">
      <w:pPr>
        <w:pStyle w:val="ListParagraph"/>
        <w:numPr>
          <w:ilvl w:val="0"/>
          <w:numId w:val="2"/>
        </w:numPr>
      </w:pPr>
      <w:r>
        <w:t>The minutes of the May 2015 meeting were distributed in written form prior to the meeting. Motion by Byron Wright to approve the minutes as submitted. Second by Joana Hemschemeyer. Motion carried.</w:t>
      </w:r>
    </w:p>
    <w:p w:rsidR="001F6C5C" w:rsidRDefault="001F6C5C" w:rsidP="001F6C5C">
      <w:pPr>
        <w:pStyle w:val="ListParagraph"/>
        <w:numPr>
          <w:ilvl w:val="0"/>
          <w:numId w:val="2"/>
        </w:numPr>
      </w:pPr>
      <w:r>
        <w:t xml:space="preserve">Financial report </w:t>
      </w:r>
      <w:r w:rsidR="006D5B17">
        <w:t>–</w:t>
      </w:r>
      <w:r>
        <w:t xml:space="preserve"> </w:t>
      </w:r>
      <w:r w:rsidR="006D5B17">
        <w:t xml:space="preserve">Millie Rounsville presented the financial report through June 30, 2015. The federal planning grant has been added to the report. Revenue to date is $162,694.63, expenses are $138,474.47, with a </w:t>
      </w:r>
      <w:r w:rsidR="006D5B17">
        <w:lastRenderedPageBreak/>
        <w:t>checkbook balance of $36,170.56 and a receivables balance of $57,155. Motion by Chris Lashock to approve the financial report. Second by Debbie Bushman. Motion carried.</w:t>
      </w:r>
    </w:p>
    <w:p w:rsidR="006D5B17" w:rsidRDefault="006D5B17" w:rsidP="006D5B17">
      <w:pPr>
        <w:pStyle w:val="ListParagraph"/>
        <w:numPr>
          <w:ilvl w:val="1"/>
          <w:numId w:val="2"/>
        </w:numPr>
      </w:pPr>
      <w:r>
        <w:t xml:space="preserve">State THP report </w:t>
      </w:r>
      <w:r w:rsidR="00A55A5D">
        <w:t>–</w:t>
      </w:r>
      <w:r>
        <w:t xml:space="preserve"> </w:t>
      </w:r>
      <w:r w:rsidR="00A55A5D">
        <w:t>The 2014-2015 closeout report is underway. Monitoring is being completed. The 2015-2016 data report is now available on google drive and will need to be completed monthly.</w:t>
      </w:r>
    </w:p>
    <w:p w:rsidR="00A55A5D" w:rsidRDefault="00A55A5D" w:rsidP="006D5B17">
      <w:pPr>
        <w:pStyle w:val="ListParagraph"/>
        <w:numPr>
          <w:ilvl w:val="1"/>
          <w:numId w:val="2"/>
        </w:numPr>
      </w:pPr>
      <w:r>
        <w:t>Committee reports –</w:t>
      </w:r>
    </w:p>
    <w:p w:rsidR="00A55A5D" w:rsidRDefault="0045465E" w:rsidP="00A55A5D">
      <w:pPr>
        <w:pStyle w:val="ListParagraph"/>
        <w:numPr>
          <w:ilvl w:val="2"/>
          <w:numId w:val="2"/>
        </w:numPr>
      </w:pPr>
      <w:r>
        <w:t>HMIS/PIT – Jesse Dirkman reported the CoC workgroup is focused on system performance measures; looking at such things as length of time homeless, additional spells of homelessness, outreach, reduction in numbers of  homeless, jobs &amp; income growth and retention in permanent housing.</w:t>
      </w:r>
      <w:r w:rsidR="004E21F9">
        <w:t xml:space="preserve"> Carrie Poser reported the PIT workgroup has been working on the methodology to implement the 15 HUD standards, ongoing training and ongoing changes.</w:t>
      </w:r>
    </w:p>
    <w:p w:rsidR="004E21F9" w:rsidRDefault="004E21F9" w:rsidP="00A55A5D">
      <w:pPr>
        <w:pStyle w:val="ListParagraph"/>
        <w:numPr>
          <w:ilvl w:val="2"/>
          <w:numId w:val="2"/>
        </w:numPr>
      </w:pPr>
      <w:r>
        <w:t>Project Evaluation &amp; Assistance – Joana Hemschemeyer reported they have 4 agencies scheduled for monitoring in the next 4 months. The Reallocation of Funds RFP continues to be improved. They are also evaluating the Bonus money RFP in case funds become available under the next NOFA.</w:t>
      </w:r>
    </w:p>
    <w:p w:rsidR="004E21F9" w:rsidRDefault="00E026D4" w:rsidP="00A55A5D">
      <w:pPr>
        <w:pStyle w:val="ListParagraph"/>
        <w:numPr>
          <w:ilvl w:val="2"/>
          <w:numId w:val="2"/>
        </w:numPr>
      </w:pPr>
      <w:r>
        <w:t>10 Year Plan – Lu Scheer was unable to be present, but Robyn Thibado announced that they are still accepting new members to help with their work. Committee meetings are held the last Monday of the month at 1 pm, via GoTo Meeting.</w:t>
      </w:r>
    </w:p>
    <w:p w:rsidR="00E026D4" w:rsidRDefault="00FB76B3" w:rsidP="00A55A5D">
      <w:pPr>
        <w:pStyle w:val="ListParagraph"/>
        <w:numPr>
          <w:ilvl w:val="2"/>
          <w:numId w:val="2"/>
        </w:numPr>
      </w:pPr>
      <w:r>
        <w:t>Discharge Planning – Susan Tucker had the draft plan for distribution. It will also be posted to the website. The committee is seeking any feedback and the hope is to vote on this in November.</w:t>
      </w:r>
    </w:p>
    <w:p w:rsidR="00FB76B3" w:rsidRDefault="00FB76B3" w:rsidP="00A55A5D">
      <w:pPr>
        <w:pStyle w:val="ListParagraph"/>
        <w:numPr>
          <w:ilvl w:val="2"/>
          <w:numId w:val="2"/>
        </w:numPr>
      </w:pPr>
      <w:r>
        <w:t>Coordinated Assessment – Corin Tubridy reminded everyone that the presentation from the day before will be available for comment until the first of September.</w:t>
      </w:r>
    </w:p>
    <w:p w:rsidR="00FB76B3" w:rsidRDefault="00FB76B3" w:rsidP="00A55A5D">
      <w:pPr>
        <w:pStyle w:val="ListParagraph"/>
        <w:numPr>
          <w:ilvl w:val="2"/>
          <w:numId w:val="2"/>
        </w:numPr>
      </w:pPr>
      <w:r>
        <w:t>Standards &amp; Prioritization – Jeanne Semb reported that CoC RRH Standards are under development. A Shelter Standards survey is being developed.</w:t>
      </w:r>
    </w:p>
    <w:p w:rsidR="00FB76B3" w:rsidRDefault="00C37960" w:rsidP="00A55A5D">
      <w:pPr>
        <w:pStyle w:val="ListParagraph"/>
        <w:numPr>
          <w:ilvl w:val="2"/>
          <w:numId w:val="2"/>
        </w:numPr>
      </w:pPr>
      <w:r>
        <w:t>Public Awareness – Renee Greenland has been posting lots of articles to the Facebook page. She would like your local articles for addition to the posts. Jennifer Schmohe announced they have changed their meeting date and time to attract new members to this committee. The post meeting survey will be added to the website shortly.</w:t>
      </w:r>
    </w:p>
    <w:p w:rsidR="00C37960" w:rsidRDefault="00C37960" w:rsidP="00A55A5D">
      <w:pPr>
        <w:pStyle w:val="ListParagraph"/>
        <w:numPr>
          <w:ilvl w:val="2"/>
          <w:numId w:val="2"/>
        </w:numPr>
      </w:pPr>
      <w:r>
        <w:t>System Coordination – Joana Hemschemeyer and Jen Schmohe and committee are reviewing the charts. Local CoC leads will be asked to do a final review to check for missing resources.</w:t>
      </w:r>
    </w:p>
    <w:p w:rsidR="00C37960" w:rsidRDefault="009415C5" w:rsidP="00A55A5D">
      <w:pPr>
        <w:pStyle w:val="ListParagraph"/>
        <w:numPr>
          <w:ilvl w:val="2"/>
          <w:numId w:val="2"/>
        </w:numPr>
      </w:pPr>
      <w:r>
        <w:t>Gaps &amp; Needs – Lisa Schneider was unable to be present. They plan to have surveys from participants collected in September and surveys from providers collected in October, with an analysis of both to be presented at the November meeting.</w:t>
      </w:r>
    </w:p>
    <w:p w:rsidR="009415C5" w:rsidRDefault="00F3322F" w:rsidP="009415C5">
      <w:pPr>
        <w:pStyle w:val="ListParagraph"/>
        <w:numPr>
          <w:ilvl w:val="0"/>
          <w:numId w:val="2"/>
        </w:numPr>
      </w:pPr>
      <w:r>
        <w:t xml:space="preserve">NOFA Competition Update – The board scoring tool for project ranking has been retooled based on input from the membership and approved by the board. </w:t>
      </w:r>
      <w:r w:rsidR="00E879A2">
        <w:t>Board elections must be completed by October, according to our bylaws. There will be a Housing First Workshop by Sam Tsemberis on the Thursday of the November Annual meeting. Registration will be coming out next week.</w:t>
      </w:r>
    </w:p>
    <w:p w:rsidR="00E879A2" w:rsidRDefault="00E879A2" w:rsidP="009415C5">
      <w:pPr>
        <w:pStyle w:val="ListParagraph"/>
        <w:numPr>
          <w:ilvl w:val="0"/>
          <w:numId w:val="2"/>
        </w:numPr>
      </w:pPr>
      <w:r>
        <w:t>Other business</w:t>
      </w:r>
    </w:p>
    <w:p w:rsidR="00E879A2" w:rsidRDefault="00E879A2" w:rsidP="00E879A2">
      <w:pPr>
        <w:pStyle w:val="ListParagraph"/>
        <w:numPr>
          <w:ilvl w:val="1"/>
          <w:numId w:val="2"/>
        </w:numPr>
      </w:pPr>
      <w:r>
        <w:t xml:space="preserve">Proposed Bylaw changes and discussion </w:t>
      </w:r>
      <w:r w:rsidR="00F0160D">
        <w:t>–</w:t>
      </w:r>
      <w:r>
        <w:t xml:space="preserve"> </w:t>
      </w:r>
      <w:r w:rsidR="00F0160D">
        <w:t>Robyn Thibado and Carrie Poser presented the proposed changes to the bylaws, which will be posted to the website’s home page. CoC leads are to take these proposed changes back to their local CoC’s for feedback and comment. Feedback is due to the CoC Coordinator by October 15</w:t>
      </w:r>
      <w:r w:rsidR="00F0160D" w:rsidRPr="00F0160D">
        <w:rPr>
          <w:vertAlign w:val="superscript"/>
        </w:rPr>
        <w:t>th</w:t>
      </w:r>
      <w:r w:rsidR="00F0160D">
        <w:t>.  By November 1</w:t>
      </w:r>
      <w:r w:rsidR="00F0160D" w:rsidRPr="00F0160D">
        <w:rPr>
          <w:vertAlign w:val="superscript"/>
        </w:rPr>
        <w:t>st</w:t>
      </w:r>
      <w:r w:rsidR="00F0160D">
        <w:t xml:space="preserve">, all comments will be collated and sent to the local CoC’s. At the November meeting, the proposed changes will be discussed again with an additional opportunity for feedback. At that time, the membership will need to decide on whether to vote on the changes in May or next August.  </w:t>
      </w:r>
    </w:p>
    <w:p w:rsidR="008E5561" w:rsidRPr="008E5561" w:rsidRDefault="003543F1" w:rsidP="009056F0">
      <w:r>
        <w:t>Motion by Sue Katzer to adjourn. Second by Joana Hemschemeyer. Motion carried.</w:t>
      </w:r>
      <w:bookmarkStart w:id="0" w:name="_GoBack"/>
      <w:bookmarkEnd w:id="0"/>
    </w:p>
    <w:p w:rsidR="00A96281" w:rsidRPr="00992219" w:rsidRDefault="00A96281" w:rsidP="009056F0"/>
    <w:sectPr w:rsidR="00A96281" w:rsidRPr="00992219" w:rsidSect="00354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405E"/>
    <w:multiLevelType w:val="hybridMultilevel"/>
    <w:tmpl w:val="4A18E156"/>
    <w:lvl w:ilvl="0" w:tplc="994466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71F96"/>
    <w:multiLevelType w:val="hybridMultilevel"/>
    <w:tmpl w:val="FFA63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F0"/>
    <w:rsid w:val="000067AD"/>
    <w:rsid w:val="00134BC7"/>
    <w:rsid w:val="001C7BF0"/>
    <w:rsid w:val="001F6C5C"/>
    <w:rsid w:val="002C18C6"/>
    <w:rsid w:val="003543F1"/>
    <w:rsid w:val="00435910"/>
    <w:rsid w:val="0045465E"/>
    <w:rsid w:val="004E21F9"/>
    <w:rsid w:val="00575253"/>
    <w:rsid w:val="006D5B17"/>
    <w:rsid w:val="007A6D7F"/>
    <w:rsid w:val="008E5561"/>
    <w:rsid w:val="009056F0"/>
    <w:rsid w:val="009415C5"/>
    <w:rsid w:val="00971BE5"/>
    <w:rsid w:val="009764BF"/>
    <w:rsid w:val="00992219"/>
    <w:rsid w:val="00A55A5D"/>
    <w:rsid w:val="00A96281"/>
    <w:rsid w:val="00AC69DD"/>
    <w:rsid w:val="00B37D1C"/>
    <w:rsid w:val="00B40755"/>
    <w:rsid w:val="00C249AC"/>
    <w:rsid w:val="00C37960"/>
    <w:rsid w:val="00C52C8B"/>
    <w:rsid w:val="00D54BB9"/>
    <w:rsid w:val="00E026D4"/>
    <w:rsid w:val="00E168EE"/>
    <w:rsid w:val="00E879A2"/>
    <w:rsid w:val="00EE752A"/>
    <w:rsid w:val="00F0160D"/>
    <w:rsid w:val="00F3322F"/>
    <w:rsid w:val="00FB76B3"/>
    <w:rsid w:val="00FD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5587-3325-4ECF-A652-6294FCAB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417"/>
    <w:rPr>
      <w:color w:val="0563C1" w:themeColor="hyperlink"/>
      <w:u w:val="single"/>
    </w:rPr>
  </w:style>
  <w:style w:type="paragraph" w:styleId="ListParagraph">
    <w:name w:val="List Paragraph"/>
    <w:basedOn w:val="Normal"/>
    <w:uiPriority w:val="34"/>
    <w:qFormat/>
    <w:rsid w:val="001F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alliances.org/wiscon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32</cp:revision>
  <dcterms:created xsi:type="dcterms:W3CDTF">2015-09-16T15:18:00Z</dcterms:created>
  <dcterms:modified xsi:type="dcterms:W3CDTF">2015-09-16T21:02:00Z</dcterms:modified>
</cp:coreProperties>
</file>