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C18E" w14:textId="61627EFD" w:rsidR="00AB4B08" w:rsidRDefault="00AB4B08" w:rsidP="00AB4B08">
      <w:pPr>
        <w:tabs>
          <w:tab w:val="left" w:pos="2744"/>
        </w:tabs>
        <w:jc w:val="center"/>
        <w:rPr>
          <w:szCs w:val="22"/>
        </w:rPr>
      </w:pPr>
      <w:r w:rsidRPr="009A0D10">
        <w:rPr>
          <w:noProof/>
          <w:szCs w:val="22"/>
        </w:rPr>
        <mc:AlternateContent>
          <mc:Choice Requires="wps">
            <w:drawing>
              <wp:anchor distT="0" distB="0" distL="114300" distR="114300" simplePos="0" relativeHeight="251661312" behindDoc="0" locked="0" layoutInCell="0" allowOverlap="1" wp14:anchorId="4C5B799C" wp14:editId="6C55246B">
                <wp:simplePos x="0" y="0"/>
                <wp:positionH relativeFrom="page">
                  <wp:posOffset>1590040</wp:posOffset>
                </wp:positionH>
                <wp:positionV relativeFrom="page">
                  <wp:posOffset>285750</wp:posOffset>
                </wp:positionV>
                <wp:extent cx="4981575" cy="1032510"/>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B799C" id="_x0000_t202" coordsize="21600,21600" o:spt="202" path="m,l,21600r21600,l21600,xe">
                <v:stroke joinstyle="miter"/>
                <v:path gradientshapeok="t" o:connecttype="rect"/>
              </v:shapetype>
              <v:shape id="Text Box 10" o:spid="_x0000_s1026" type="#_x0000_t202" style="position:absolute;left:0;text-align:left;margin-left:125.2pt;margin-top:22.5pt;width:392.25pt;height:8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" o:allowincell="f" filled="f" stroked="f">
                <v:textbo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v:textbox>
                <w10:wrap type="square" anchorx="page" anchory="page"/>
              </v:shape>
            </w:pict>
          </mc:Fallback>
        </mc:AlternateContent>
      </w:r>
      <w:r w:rsidRPr="009A0D10">
        <w:rPr>
          <w:noProof/>
          <w:szCs w:val="22"/>
        </w:rPr>
        <mc:AlternateContent>
          <mc:Choice Requires="wps">
            <w:drawing>
              <wp:anchor distT="0" distB="0" distL="114300" distR="114300" simplePos="0" relativeHeight="251660288" behindDoc="0" locked="0" layoutInCell="1" allowOverlap="1" wp14:anchorId="19631968" wp14:editId="09D25A11">
                <wp:simplePos x="0" y="0"/>
                <wp:positionH relativeFrom="margin">
                  <wp:posOffset>-418381</wp:posOffset>
                </wp:positionH>
                <wp:positionV relativeFrom="page">
                  <wp:posOffset>189780</wp:posOffset>
                </wp:positionV>
                <wp:extent cx="6326289" cy="25879"/>
                <wp:effectExtent l="0" t="0" r="36830" b="317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6289" cy="25879"/>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6645B"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5pt,14.95pt" to="46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" strokecolor="#bf8f00 [2407]" strokeweight="1.5pt">
                <w10:wrap anchorx="margin" anchory="page"/>
              </v:line>
            </w:pict>
          </mc:Fallback>
        </mc:AlternateContent>
      </w:r>
      <w:r w:rsidRPr="009A0D10">
        <w:rPr>
          <w:noProof/>
          <w:szCs w:val="22"/>
        </w:rPr>
        <mc:AlternateContent>
          <mc:Choice Requires="wps">
            <w:drawing>
              <wp:anchor distT="0" distB="0" distL="114300" distR="114300" simplePos="0" relativeHeight="251659264" behindDoc="1" locked="0" layoutInCell="1" allowOverlap="1" wp14:anchorId="65D5E2E3" wp14:editId="596E1ED1">
                <wp:simplePos x="0" y="0"/>
                <wp:positionH relativeFrom="margin">
                  <wp:align>center</wp:align>
                </wp:positionH>
                <wp:positionV relativeFrom="page">
                  <wp:posOffset>206435</wp:posOffset>
                </wp:positionV>
                <wp:extent cx="6334125" cy="1217930"/>
                <wp:effectExtent l="0" t="0" r="9525"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F9EF" id="Rectangle 4" o:spid="_x0000_s1026" style="position:absolute;margin-left:0;margin-top:16.25pt;width:498.75pt;height:95.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" fillcolor="#fff2cc [663]" stroked="f">
                <v:fill rotate="t" focus="100%" type="gradient"/>
                <w10:wrap anchorx="margin" anchory="page"/>
              </v:rect>
            </w:pict>
          </mc:Fallback>
        </mc:AlternateContent>
      </w:r>
    </w:p>
    <w:p w14:paraId="56C24564" w14:textId="77777777" w:rsidR="00AB4B08" w:rsidRDefault="00AB4B08" w:rsidP="00AB4B08">
      <w:pPr>
        <w:tabs>
          <w:tab w:val="left" w:pos="2744"/>
        </w:tabs>
        <w:jc w:val="center"/>
        <w:rPr>
          <w:b/>
          <w:bCs/>
          <w:szCs w:val="22"/>
        </w:rPr>
      </w:pPr>
    </w:p>
    <w:p w14:paraId="75ED013D" w14:textId="1AAEA4CD" w:rsidR="00AB4B08" w:rsidRDefault="00AB4B08" w:rsidP="00AB4B08">
      <w:pPr>
        <w:tabs>
          <w:tab w:val="left" w:pos="2744"/>
        </w:tabs>
        <w:jc w:val="center"/>
        <w:rPr>
          <w:szCs w:val="22"/>
        </w:rPr>
      </w:pPr>
    </w:p>
    <w:p w14:paraId="1795067E" w14:textId="4EA86AD6" w:rsidR="00CE23DB" w:rsidRPr="00CE23DB" w:rsidRDefault="00CE23DB" w:rsidP="00131D43">
      <w:pPr>
        <w:tabs>
          <w:tab w:val="left" w:pos="2744"/>
        </w:tabs>
        <w:jc w:val="center"/>
        <w:rPr>
          <w:szCs w:val="22"/>
        </w:rPr>
      </w:pPr>
      <w:r>
        <w:rPr>
          <w:b/>
          <w:bCs/>
          <w:szCs w:val="22"/>
        </w:rPr>
        <w:t>Attendance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00"/>
        <w:gridCol w:w="1780"/>
        <w:gridCol w:w="5410"/>
      </w:tblGrid>
      <w:tr w:rsidR="003F4070" w:rsidRPr="002021D7" w14:paraId="318A60DF" w14:textId="77777777" w:rsidTr="00434985">
        <w:trPr>
          <w:trHeight w:hRule="exact" w:val="288"/>
        </w:trPr>
        <w:tc>
          <w:tcPr>
            <w:tcW w:w="1900" w:type="dxa"/>
            <w:noWrap/>
            <w:vAlign w:val="center"/>
            <w:hideMark/>
          </w:tcPr>
          <w:p w14:paraId="1974DB4A" w14:textId="4036D509" w:rsidR="003F4070" w:rsidRPr="002021D7" w:rsidRDefault="003F4070" w:rsidP="00513463">
            <w:pPr>
              <w:spacing w:after="240" w:line="276" w:lineRule="auto"/>
            </w:pPr>
            <w:r w:rsidRPr="002021D7">
              <w:t>Abagail</w:t>
            </w:r>
          </w:p>
        </w:tc>
        <w:tc>
          <w:tcPr>
            <w:tcW w:w="1780" w:type="dxa"/>
            <w:noWrap/>
            <w:vAlign w:val="center"/>
            <w:hideMark/>
          </w:tcPr>
          <w:p w14:paraId="330D7023" w14:textId="77777777" w:rsidR="003F4070" w:rsidRPr="002021D7" w:rsidRDefault="003F4070" w:rsidP="00513463">
            <w:pPr>
              <w:spacing w:after="240" w:line="276" w:lineRule="auto"/>
            </w:pPr>
            <w:r w:rsidRPr="002021D7">
              <w:t>Jeffers</w:t>
            </w:r>
          </w:p>
        </w:tc>
        <w:tc>
          <w:tcPr>
            <w:tcW w:w="5410" w:type="dxa"/>
            <w:noWrap/>
            <w:vAlign w:val="center"/>
            <w:hideMark/>
          </w:tcPr>
          <w:p w14:paraId="2593C8C8" w14:textId="77777777" w:rsidR="003F4070" w:rsidRPr="002021D7" w:rsidRDefault="003F4070" w:rsidP="00513463">
            <w:pPr>
              <w:spacing w:after="240" w:line="276" w:lineRule="auto"/>
            </w:pPr>
            <w:r w:rsidRPr="002021D7">
              <w:t>Couleecap</w:t>
            </w:r>
          </w:p>
        </w:tc>
      </w:tr>
      <w:tr w:rsidR="00381B40" w:rsidRPr="002021D7" w14:paraId="6518848E" w14:textId="77777777" w:rsidTr="00434985">
        <w:trPr>
          <w:trHeight w:hRule="exact" w:val="288"/>
        </w:trPr>
        <w:tc>
          <w:tcPr>
            <w:tcW w:w="1900" w:type="dxa"/>
            <w:noWrap/>
            <w:vAlign w:val="center"/>
          </w:tcPr>
          <w:p w14:paraId="2FFFC237" w14:textId="1297A1C0" w:rsidR="00381B40" w:rsidRDefault="00381B40" w:rsidP="00513463">
            <w:pPr>
              <w:spacing w:after="240" w:line="276" w:lineRule="auto"/>
            </w:pPr>
            <w:r>
              <w:t>Alicia</w:t>
            </w:r>
          </w:p>
        </w:tc>
        <w:tc>
          <w:tcPr>
            <w:tcW w:w="1780" w:type="dxa"/>
            <w:noWrap/>
            <w:vAlign w:val="center"/>
          </w:tcPr>
          <w:p w14:paraId="01CA768D" w14:textId="1FE24EFE" w:rsidR="00381B40" w:rsidRPr="002021D7" w:rsidRDefault="00381B40" w:rsidP="00513463">
            <w:pPr>
              <w:spacing w:after="240" w:line="276" w:lineRule="auto"/>
            </w:pPr>
            <w:r>
              <w:t>Place</w:t>
            </w:r>
          </w:p>
        </w:tc>
        <w:tc>
          <w:tcPr>
            <w:tcW w:w="5410" w:type="dxa"/>
            <w:noWrap/>
            <w:vAlign w:val="center"/>
          </w:tcPr>
          <w:p w14:paraId="4F32A609" w14:textId="17393E57" w:rsidR="00381B40" w:rsidRPr="002021D7" w:rsidRDefault="00861F1C" w:rsidP="00513463">
            <w:pPr>
              <w:spacing w:after="240" w:line="276" w:lineRule="auto"/>
            </w:pPr>
            <w:r>
              <w:t>School District</w:t>
            </w:r>
            <w:r w:rsidR="004A451D">
              <w:t xml:space="preserve"> of La Crosse</w:t>
            </w:r>
          </w:p>
        </w:tc>
      </w:tr>
      <w:tr w:rsidR="003F4070" w:rsidRPr="002021D7" w14:paraId="662BB12F" w14:textId="77777777" w:rsidTr="00434985">
        <w:trPr>
          <w:trHeight w:hRule="exact" w:val="288"/>
        </w:trPr>
        <w:tc>
          <w:tcPr>
            <w:tcW w:w="1900" w:type="dxa"/>
            <w:noWrap/>
            <w:vAlign w:val="center"/>
            <w:hideMark/>
          </w:tcPr>
          <w:p w14:paraId="24B3180A" w14:textId="77777777" w:rsidR="003F4070" w:rsidRPr="002021D7" w:rsidRDefault="003F4070" w:rsidP="00513463">
            <w:pPr>
              <w:spacing w:after="240" w:line="276" w:lineRule="auto"/>
            </w:pPr>
            <w:r w:rsidRPr="002021D7">
              <w:t>Anthony</w:t>
            </w:r>
          </w:p>
        </w:tc>
        <w:tc>
          <w:tcPr>
            <w:tcW w:w="1780" w:type="dxa"/>
            <w:noWrap/>
            <w:vAlign w:val="center"/>
            <w:hideMark/>
          </w:tcPr>
          <w:p w14:paraId="05AE06FC" w14:textId="77777777" w:rsidR="003F4070" w:rsidRPr="002021D7" w:rsidRDefault="003F4070" w:rsidP="00513463">
            <w:pPr>
              <w:spacing w:after="240" w:line="276" w:lineRule="auto"/>
            </w:pPr>
            <w:r w:rsidRPr="002021D7">
              <w:t>Larson</w:t>
            </w:r>
          </w:p>
        </w:tc>
        <w:tc>
          <w:tcPr>
            <w:tcW w:w="5410" w:type="dxa"/>
            <w:noWrap/>
            <w:vAlign w:val="center"/>
            <w:hideMark/>
          </w:tcPr>
          <w:p w14:paraId="004EB2BD" w14:textId="77777777" w:rsidR="003F4070" w:rsidRPr="002021D7" w:rsidRDefault="003F4070" w:rsidP="00513463">
            <w:pPr>
              <w:spacing w:after="240" w:line="276" w:lineRule="auto"/>
            </w:pPr>
            <w:r w:rsidRPr="002021D7">
              <w:t>Center for Veterans Issues</w:t>
            </w:r>
          </w:p>
        </w:tc>
      </w:tr>
      <w:tr w:rsidR="00011D77" w:rsidRPr="002021D7" w14:paraId="67E4ADC8" w14:textId="77777777" w:rsidTr="00434985">
        <w:trPr>
          <w:trHeight w:hRule="exact" w:val="288"/>
        </w:trPr>
        <w:tc>
          <w:tcPr>
            <w:tcW w:w="1900" w:type="dxa"/>
            <w:noWrap/>
            <w:vAlign w:val="center"/>
          </w:tcPr>
          <w:p w14:paraId="55A65FFA" w14:textId="2DF3AB70" w:rsidR="00011D77" w:rsidRPr="002021D7" w:rsidRDefault="00011D77" w:rsidP="00513463">
            <w:pPr>
              <w:spacing w:after="240" w:line="276" w:lineRule="auto"/>
            </w:pPr>
            <w:r>
              <w:t>Ashley</w:t>
            </w:r>
          </w:p>
        </w:tc>
        <w:tc>
          <w:tcPr>
            <w:tcW w:w="1780" w:type="dxa"/>
            <w:noWrap/>
            <w:vAlign w:val="center"/>
          </w:tcPr>
          <w:p w14:paraId="6ABCD382" w14:textId="4B72957C" w:rsidR="00011D77" w:rsidRPr="002021D7" w:rsidRDefault="00011D77" w:rsidP="00513463">
            <w:pPr>
              <w:spacing w:after="240" w:line="276" w:lineRule="auto"/>
            </w:pPr>
            <w:r>
              <w:t>Handley</w:t>
            </w:r>
          </w:p>
        </w:tc>
        <w:tc>
          <w:tcPr>
            <w:tcW w:w="5410" w:type="dxa"/>
            <w:noWrap/>
            <w:vAlign w:val="center"/>
          </w:tcPr>
          <w:p w14:paraId="690B0C53" w14:textId="44A67081" w:rsidR="00011D77" w:rsidRPr="002021D7" w:rsidRDefault="00F07F7E" w:rsidP="00513463">
            <w:pPr>
              <w:spacing w:after="240" w:line="276" w:lineRule="auto"/>
            </w:pPr>
            <w:r>
              <w:t>Independent Care Health Plan</w:t>
            </w:r>
          </w:p>
        </w:tc>
      </w:tr>
      <w:tr w:rsidR="004A4CC1" w:rsidRPr="002021D7" w14:paraId="61F2B39E" w14:textId="77777777" w:rsidTr="00434985">
        <w:trPr>
          <w:trHeight w:hRule="exact" w:val="288"/>
        </w:trPr>
        <w:tc>
          <w:tcPr>
            <w:tcW w:w="1900" w:type="dxa"/>
            <w:noWrap/>
            <w:vAlign w:val="center"/>
          </w:tcPr>
          <w:p w14:paraId="2BD134A9" w14:textId="0E151933" w:rsidR="004A4CC1" w:rsidRPr="002021D7" w:rsidRDefault="004A4CC1" w:rsidP="00513463">
            <w:pPr>
              <w:spacing w:after="240" w:line="276" w:lineRule="auto"/>
            </w:pPr>
            <w:r>
              <w:t>Barbara</w:t>
            </w:r>
          </w:p>
        </w:tc>
        <w:tc>
          <w:tcPr>
            <w:tcW w:w="1780" w:type="dxa"/>
            <w:noWrap/>
            <w:vAlign w:val="center"/>
          </w:tcPr>
          <w:p w14:paraId="13DE0B51" w14:textId="1CC8BA7F" w:rsidR="004A4CC1" w:rsidRPr="002021D7" w:rsidRDefault="004A4CC1" w:rsidP="00513463">
            <w:pPr>
              <w:spacing w:after="240" w:line="276" w:lineRule="auto"/>
            </w:pPr>
            <w:r>
              <w:t>Almond</w:t>
            </w:r>
          </w:p>
        </w:tc>
        <w:tc>
          <w:tcPr>
            <w:tcW w:w="5410" w:type="dxa"/>
            <w:noWrap/>
            <w:vAlign w:val="center"/>
          </w:tcPr>
          <w:p w14:paraId="4864E6AF" w14:textId="2907AC86" w:rsidR="004A4CC1" w:rsidRPr="002021D7" w:rsidRDefault="004A4CC1" w:rsidP="00513463">
            <w:pPr>
              <w:spacing w:after="240" w:line="276" w:lineRule="auto"/>
            </w:pPr>
            <w:r>
              <w:t>Karuna Housing</w:t>
            </w:r>
          </w:p>
        </w:tc>
      </w:tr>
      <w:tr w:rsidR="003F4070" w:rsidRPr="002021D7" w14:paraId="3A7FC034" w14:textId="77777777" w:rsidTr="00434985">
        <w:trPr>
          <w:trHeight w:hRule="exact" w:val="288"/>
        </w:trPr>
        <w:tc>
          <w:tcPr>
            <w:tcW w:w="1900" w:type="dxa"/>
            <w:noWrap/>
            <w:vAlign w:val="center"/>
            <w:hideMark/>
          </w:tcPr>
          <w:p w14:paraId="12CB48D9" w14:textId="7804A68D" w:rsidR="003F4070" w:rsidRPr="002021D7" w:rsidRDefault="003F4070" w:rsidP="00513463">
            <w:pPr>
              <w:spacing w:after="240" w:line="276" w:lineRule="auto"/>
            </w:pPr>
            <w:r w:rsidRPr="002021D7">
              <w:t>Becky</w:t>
            </w:r>
          </w:p>
        </w:tc>
        <w:tc>
          <w:tcPr>
            <w:tcW w:w="1780" w:type="dxa"/>
            <w:noWrap/>
            <w:vAlign w:val="center"/>
            <w:hideMark/>
          </w:tcPr>
          <w:p w14:paraId="1BB66854" w14:textId="77777777" w:rsidR="003F4070" w:rsidRPr="002021D7" w:rsidRDefault="003F4070" w:rsidP="00513463">
            <w:pPr>
              <w:spacing w:after="240" w:line="276" w:lineRule="auto"/>
            </w:pPr>
            <w:r w:rsidRPr="002021D7">
              <w:t>Koske</w:t>
            </w:r>
          </w:p>
        </w:tc>
        <w:tc>
          <w:tcPr>
            <w:tcW w:w="5410" w:type="dxa"/>
            <w:noWrap/>
            <w:vAlign w:val="center"/>
            <w:hideMark/>
          </w:tcPr>
          <w:p w14:paraId="3FCD1A89" w14:textId="77777777" w:rsidR="003F4070" w:rsidRPr="002021D7" w:rsidRDefault="003F4070" w:rsidP="00513463">
            <w:pPr>
              <w:spacing w:after="240" w:line="276" w:lineRule="auto"/>
            </w:pPr>
            <w:r w:rsidRPr="002021D7">
              <w:t>Couleecap</w:t>
            </w:r>
          </w:p>
        </w:tc>
      </w:tr>
      <w:tr w:rsidR="004A4CC1" w:rsidRPr="002021D7" w14:paraId="00C234E0" w14:textId="77777777" w:rsidTr="00434985">
        <w:trPr>
          <w:trHeight w:hRule="exact" w:val="288"/>
        </w:trPr>
        <w:tc>
          <w:tcPr>
            <w:tcW w:w="1900" w:type="dxa"/>
            <w:noWrap/>
            <w:vAlign w:val="center"/>
          </w:tcPr>
          <w:p w14:paraId="7505A09E" w14:textId="61D3FA3B" w:rsidR="004A4CC1" w:rsidRPr="002021D7" w:rsidRDefault="004A4CC1" w:rsidP="00513463">
            <w:pPr>
              <w:spacing w:after="240" w:line="276" w:lineRule="auto"/>
            </w:pPr>
            <w:r>
              <w:t>Billie</w:t>
            </w:r>
          </w:p>
        </w:tc>
        <w:tc>
          <w:tcPr>
            <w:tcW w:w="1780" w:type="dxa"/>
            <w:noWrap/>
            <w:vAlign w:val="center"/>
          </w:tcPr>
          <w:p w14:paraId="73EFCF06" w14:textId="217C5FE2" w:rsidR="004A4CC1" w:rsidRPr="002021D7" w:rsidRDefault="004A4CC1" w:rsidP="00513463">
            <w:pPr>
              <w:spacing w:after="240" w:line="276" w:lineRule="auto"/>
            </w:pPr>
            <w:r>
              <w:t>Wise</w:t>
            </w:r>
          </w:p>
        </w:tc>
        <w:tc>
          <w:tcPr>
            <w:tcW w:w="5410" w:type="dxa"/>
            <w:noWrap/>
            <w:vAlign w:val="center"/>
          </w:tcPr>
          <w:p w14:paraId="51E607B3" w14:textId="75B22316" w:rsidR="004A4CC1" w:rsidRPr="002021D7" w:rsidRDefault="004A4CC1" w:rsidP="00513463">
            <w:pPr>
              <w:spacing w:after="240" w:line="276" w:lineRule="auto"/>
            </w:pPr>
            <w:r>
              <w:t>Couleecap</w:t>
            </w:r>
          </w:p>
        </w:tc>
      </w:tr>
      <w:tr w:rsidR="003F4070" w:rsidRPr="002021D7" w14:paraId="7D99F08F" w14:textId="77777777" w:rsidTr="00434985">
        <w:trPr>
          <w:trHeight w:hRule="exact" w:val="288"/>
        </w:trPr>
        <w:tc>
          <w:tcPr>
            <w:tcW w:w="1900" w:type="dxa"/>
            <w:noWrap/>
            <w:vAlign w:val="center"/>
            <w:hideMark/>
          </w:tcPr>
          <w:p w14:paraId="51FD5AD7" w14:textId="1C339ED9" w:rsidR="003F4070" w:rsidRPr="002021D7" w:rsidRDefault="003F4070" w:rsidP="00513463">
            <w:pPr>
              <w:spacing w:after="240" w:line="276" w:lineRule="auto"/>
            </w:pPr>
            <w:r w:rsidRPr="002021D7">
              <w:t>Brian</w:t>
            </w:r>
          </w:p>
        </w:tc>
        <w:tc>
          <w:tcPr>
            <w:tcW w:w="1780" w:type="dxa"/>
            <w:noWrap/>
            <w:vAlign w:val="center"/>
            <w:hideMark/>
          </w:tcPr>
          <w:p w14:paraId="7F92BCAC" w14:textId="77777777" w:rsidR="003F4070" w:rsidRPr="002021D7" w:rsidRDefault="003F4070" w:rsidP="00513463">
            <w:pPr>
              <w:spacing w:after="240" w:line="276" w:lineRule="auto"/>
            </w:pPr>
            <w:r w:rsidRPr="002021D7">
              <w:t>Sampson</w:t>
            </w:r>
          </w:p>
        </w:tc>
        <w:tc>
          <w:tcPr>
            <w:tcW w:w="5410" w:type="dxa"/>
            <w:noWrap/>
            <w:vAlign w:val="center"/>
            <w:hideMark/>
          </w:tcPr>
          <w:p w14:paraId="3B5D1922" w14:textId="77777777" w:rsidR="003F4070" w:rsidRPr="002021D7" w:rsidRDefault="003F4070" w:rsidP="00513463">
            <w:pPr>
              <w:spacing w:after="240" w:line="276" w:lineRule="auto"/>
            </w:pPr>
            <w:r w:rsidRPr="002021D7">
              <w:t>City of La Crosse</w:t>
            </w:r>
          </w:p>
        </w:tc>
      </w:tr>
      <w:tr w:rsidR="00563FAE" w:rsidRPr="002021D7" w14:paraId="091FC3A2" w14:textId="77777777" w:rsidTr="00434985">
        <w:trPr>
          <w:trHeight w:hRule="exact" w:val="288"/>
        </w:trPr>
        <w:tc>
          <w:tcPr>
            <w:tcW w:w="1900" w:type="dxa"/>
            <w:noWrap/>
            <w:vAlign w:val="center"/>
          </w:tcPr>
          <w:p w14:paraId="1B73FCF9" w14:textId="69DFC3B0" w:rsidR="00563FAE" w:rsidRDefault="00563FAE" w:rsidP="00513463">
            <w:pPr>
              <w:spacing w:after="240" w:line="276" w:lineRule="auto"/>
            </w:pPr>
            <w:r>
              <w:t>Claire</w:t>
            </w:r>
          </w:p>
        </w:tc>
        <w:tc>
          <w:tcPr>
            <w:tcW w:w="1780" w:type="dxa"/>
            <w:noWrap/>
            <w:vAlign w:val="center"/>
          </w:tcPr>
          <w:p w14:paraId="4BBCA25D" w14:textId="639F986D" w:rsidR="00563FAE" w:rsidRDefault="00563FAE" w:rsidP="00513463">
            <w:pPr>
              <w:spacing w:after="240" w:line="276" w:lineRule="auto"/>
            </w:pPr>
            <w:r>
              <w:t>Bakalars</w:t>
            </w:r>
          </w:p>
        </w:tc>
        <w:tc>
          <w:tcPr>
            <w:tcW w:w="5410" w:type="dxa"/>
            <w:noWrap/>
            <w:vAlign w:val="center"/>
          </w:tcPr>
          <w:p w14:paraId="1EADB5AF" w14:textId="05298A0A" w:rsidR="00563FAE" w:rsidRDefault="00434985" w:rsidP="00513463">
            <w:pPr>
              <w:spacing w:after="240" w:line="276" w:lineRule="auto"/>
            </w:pPr>
            <w:r>
              <w:t>Western Wisconsin Workforce Development Board</w:t>
            </w:r>
          </w:p>
        </w:tc>
      </w:tr>
      <w:tr w:rsidR="00F732E8" w:rsidRPr="002021D7" w14:paraId="2DD51F8B" w14:textId="77777777" w:rsidTr="00434985">
        <w:trPr>
          <w:trHeight w:hRule="exact" w:val="288"/>
        </w:trPr>
        <w:tc>
          <w:tcPr>
            <w:tcW w:w="1900" w:type="dxa"/>
            <w:noWrap/>
            <w:vAlign w:val="center"/>
          </w:tcPr>
          <w:p w14:paraId="568B0C62" w14:textId="6CD56242" w:rsidR="00F732E8" w:rsidRDefault="00F732E8" w:rsidP="00513463">
            <w:pPr>
              <w:spacing w:after="240" w:line="276" w:lineRule="auto"/>
            </w:pPr>
            <w:r>
              <w:t>Dave</w:t>
            </w:r>
          </w:p>
        </w:tc>
        <w:tc>
          <w:tcPr>
            <w:tcW w:w="1780" w:type="dxa"/>
            <w:noWrap/>
            <w:vAlign w:val="center"/>
          </w:tcPr>
          <w:p w14:paraId="2F66F5ED" w14:textId="3AD4A5FE" w:rsidR="00F732E8" w:rsidRDefault="00F732E8" w:rsidP="00513463">
            <w:pPr>
              <w:spacing w:after="240" w:line="276" w:lineRule="auto"/>
            </w:pPr>
            <w:r>
              <w:t>Kon</w:t>
            </w:r>
            <w:r w:rsidR="00931A8C">
              <w:t>kol</w:t>
            </w:r>
          </w:p>
        </w:tc>
        <w:tc>
          <w:tcPr>
            <w:tcW w:w="5410" w:type="dxa"/>
            <w:noWrap/>
            <w:vAlign w:val="center"/>
          </w:tcPr>
          <w:p w14:paraId="1BF55546" w14:textId="50DAAC22" w:rsidR="00F732E8" w:rsidRDefault="00931A8C" w:rsidP="00513463">
            <w:pPr>
              <w:spacing w:after="240" w:line="276" w:lineRule="auto"/>
            </w:pPr>
            <w:r>
              <w:t>First Free Church</w:t>
            </w:r>
          </w:p>
        </w:tc>
      </w:tr>
      <w:tr w:rsidR="003F4070" w:rsidRPr="002021D7" w14:paraId="16B8DB81" w14:textId="77777777" w:rsidTr="00434985">
        <w:trPr>
          <w:trHeight w:hRule="exact" w:val="288"/>
        </w:trPr>
        <w:tc>
          <w:tcPr>
            <w:tcW w:w="1900" w:type="dxa"/>
            <w:noWrap/>
            <w:vAlign w:val="center"/>
            <w:hideMark/>
          </w:tcPr>
          <w:p w14:paraId="2DE7ABB3" w14:textId="0317AE7A" w:rsidR="003F4070" w:rsidRPr="002021D7" w:rsidRDefault="003F4070" w:rsidP="00513463">
            <w:pPr>
              <w:spacing w:after="240" w:line="276" w:lineRule="auto"/>
            </w:pPr>
            <w:r w:rsidRPr="002021D7">
              <w:t>Ebony</w:t>
            </w:r>
          </w:p>
        </w:tc>
        <w:tc>
          <w:tcPr>
            <w:tcW w:w="1780" w:type="dxa"/>
            <w:noWrap/>
            <w:vAlign w:val="center"/>
            <w:hideMark/>
          </w:tcPr>
          <w:p w14:paraId="2BB2BD42" w14:textId="77777777" w:rsidR="003F4070" w:rsidRPr="002021D7" w:rsidRDefault="003F4070" w:rsidP="00513463">
            <w:pPr>
              <w:spacing w:after="240" w:line="276" w:lineRule="auto"/>
            </w:pPr>
            <w:r w:rsidRPr="002021D7">
              <w:t>Hyter</w:t>
            </w:r>
          </w:p>
        </w:tc>
        <w:tc>
          <w:tcPr>
            <w:tcW w:w="5410" w:type="dxa"/>
            <w:noWrap/>
            <w:vAlign w:val="center"/>
            <w:hideMark/>
          </w:tcPr>
          <w:p w14:paraId="03134E8B" w14:textId="77777777" w:rsidR="003F4070" w:rsidRPr="002021D7" w:rsidRDefault="003F4070" w:rsidP="00513463">
            <w:pPr>
              <w:spacing w:after="240" w:line="276" w:lineRule="auto"/>
            </w:pPr>
            <w:r w:rsidRPr="002021D7">
              <w:t>Quartz Benefits</w:t>
            </w:r>
          </w:p>
        </w:tc>
      </w:tr>
      <w:tr w:rsidR="003F4070" w:rsidRPr="002021D7" w14:paraId="05E5EF65" w14:textId="77777777" w:rsidTr="00434985">
        <w:trPr>
          <w:trHeight w:hRule="exact" w:val="288"/>
        </w:trPr>
        <w:tc>
          <w:tcPr>
            <w:tcW w:w="1900" w:type="dxa"/>
            <w:noWrap/>
            <w:vAlign w:val="center"/>
            <w:hideMark/>
          </w:tcPr>
          <w:p w14:paraId="4CC98F66" w14:textId="77777777" w:rsidR="003F4070" w:rsidRPr="002021D7" w:rsidRDefault="003F4070" w:rsidP="00513463">
            <w:pPr>
              <w:spacing w:after="240" w:line="276" w:lineRule="auto"/>
            </w:pPr>
            <w:r w:rsidRPr="002021D7">
              <w:t>Isaac</w:t>
            </w:r>
          </w:p>
        </w:tc>
        <w:tc>
          <w:tcPr>
            <w:tcW w:w="1780" w:type="dxa"/>
            <w:noWrap/>
            <w:vAlign w:val="center"/>
            <w:hideMark/>
          </w:tcPr>
          <w:p w14:paraId="6B8F1AFD" w14:textId="77777777" w:rsidR="003F4070" w:rsidRPr="002021D7" w:rsidRDefault="003F4070" w:rsidP="00513463">
            <w:pPr>
              <w:spacing w:after="240" w:line="276" w:lineRule="auto"/>
            </w:pPr>
            <w:r w:rsidRPr="002021D7">
              <w:t>Hoffman</w:t>
            </w:r>
          </w:p>
        </w:tc>
        <w:tc>
          <w:tcPr>
            <w:tcW w:w="5410" w:type="dxa"/>
            <w:noWrap/>
            <w:vAlign w:val="center"/>
            <w:hideMark/>
          </w:tcPr>
          <w:p w14:paraId="6C0B3B11" w14:textId="77777777" w:rsidR="003F4070" w:rsidRPr="002021D7" w:rsidRDefault="003F4070" w:rsidP="00513463">
            <w:pPr>
              <w:spacing w:after="240" w:line="276" w:lineRule="auto"/>
            </w:pPr>
            <w:r w:rsidRPr="002021D7">
              <w:t>La Crosse County LAFC</w:t>
            </w:r>
          </w:p>
        </w:tc>
      </w:tr>
      <w:tr w:rsidR="00563FAE" w:rsidRPr="002021D7" w14:paraId="0D309D1A" w14:textId="77777777" w:rsidTr="00434985">
        <w:trPr>
          <w:trHeight w:hRule="exact" w:val="288"/>
        </w:trPr>
        <w:tc>
          <w:tcPr>
            <w:tcW w:w="1900" w:type="dxa"/>
            <w:noWrap/>
            <w:vAlign w:val="center"/>
          </w:tcPr>
          <w:p w14:paraId="008F620C" w14:textId="6B294C9A" w:rsidR="00563FAE" w:rsidRPr="002021D7" w:rsidRDefault="00563FAE" w:rsidP="00513463">
            <w:pPr>
              <w:spacing w:after="240" w:line="276" w:lineRule="auto"/>
            </w:pPr>
            <w:r>
              <w:t>Izabel</w:t>
            </w:r>
          </w:p>
        </w:tc>
        <w:tc>
          <w:tcPr>
            <w:tcW w:w="1780" w:type="dxa"/>
            <w:noWrap/>
            <w:vAlign w:val="center"/>
          </w:tcPr>
          <w:p w14:paraId="17B111D2" w14:textId="135D7B0E" w:rsidR="00563FAE" w:rsidRPr="002021D7" w:rsidRDefault="00563FAE" w:rsidP="00513463">
            <w:pPr>
              <w:spacing w:after="240" w:line="276" w:lineRule="auto"/>
            </w:pPr>
            <w:r>
              <w:t>Balk</w:t>
            </w:r>
          </w:p>
        </w:tc>
        <w:tc>
          <w:tcPr>
            <w:tcW w:w="5410" w:type="dxa"/>
            <w:noWrap/>
            <w:vAlign w:val="center"/>
          </w:tcPr>
          <w:p w14:paraId="7F056640" w14:textId="25E32345" w:rsidR="00563FAE" w:rsidRPr="002021D7" w:rsidRDefault="00A05152" w:rsidP="00513463">
            <w:pPr>
              <w:spacing w:after="240" w:line="276" w:lineRule="auto"/>
            </w:pPr>
            <w:r>
              <w:t>New Horizons Shelter and Outreach Centers</w:t>
            </w:r>
          </w:p>
        </w:tc>
      </w:tr>
      <w:tr w:rsidR="00A735E4" w:rsidRPr="002021D7" w14:paraId="6F7CF61E" w14:textId="77777777" w:rsidTr="00434985">
        <w:trPr>
          <w:trHeight w:hRule="exact" w:val="288"/>
        </w:trPr>
        <w:tc>
          <w:tcPr>
            <w:tcW w:w="1900" w:type="dxa"/>
            <w:noWrap/>
            <w:vAlign w:val="center"/>
          </w:tcPr>
          <w:p w14:paraId="315F97BE" w14:textId="74C85C6B" w:rsidR="00A735E4" w:rsidRPr="002021D7" w:rsidRDefault="00A735E4" w:rsidP="00513463">
            <w:pPr>
              <w:spacing w:after="240" w:line="276" w:lineRule="auto"/>
            </w:pPr>
            <w:r>
              <w:t>Jesse</w:t>
            </w:r>
          </w:p>
        </w:tc>
        <w:tc>
          <w:tcPr>
            <w:tcW w:w="1780" w:type="dxa"/>
            <w:noWrap/>
            <w:vAlign w:val="center"/>
          </w:tcPr>
          <w:p w14:paraId="3B4D1D9B" w14:textId="7E1B4A2E" w:rsidR="00A735E4" w:rsidRPr="002021D7" w:rsidRDefault="00A735E4" w:rsidP="00513463">
            <w:pPr>
              <w:spacing w:after="240" w:line="276" w:lineRule="auto"/>
            </w:pPr>
            <w:r>
              <w:t>Todd</w:t>
            </w:r>
          </w:p>
        </w:tc>
        <w:tc>
          <w:tcPr>
            <w:tcW w:w="5410" w:type="dxa"/>
            <w:noWrap/>
            <w:vAlign w:val="center"/>
          </w:tcPr>
          <w:p w14:paraId="18758506" w14:textId="2040E61B" w:rsidR="00A735E4" w:rsidRPr="002021D7" w:rsidRDefault="00A05152" w:rsidP="00513463">
            <w:pPr>
              <w:spacing w:after="240" w:line="276" w:lineRule="auto"/>
            </w:pPr>
            <w:r>
              <w:t>Family Promise of Monroe County</w:t>
            </w:r>
          </w:p>
        </w:tc>
      </w:tr>
      <w:tr w:rsidR="00777A84" w:rsidRPr="002021D7" w14:paraId="64868170" w14:textId="77777777" w:rsidTr="00434985">
        <w:trPr>
          <w:trHeight w:hRule="exact" w:val="288"/>
        </w:trPr>
        <w:tc>
          <w:tcPr>
            <w:tcW w:w="1900" w:type="dxa"/>
            <w:noWrap/>
            <w:vAlign w:val="center"/>
            <w:hideMark/>
          </w:tcPr>
          <w:p w14:paraId="7B85F024" w14:textId="590C130B" w:rsidR="00777A84" w:rsidRPr="002021D7" w:rsidRDefault="00777A84" w:rsidP="00513463">
            <w:pPr>
              <w:spacing w:after="240" w:line="276" w:lineRule="auto"/>
            </w:pPr>
            <w:r w:rsidRPr="002021D7">
              <w:t>Julie</w:t>
            </w:r>
          </w:p>
        </w:tc>
        <w:tc>
          <w:tcPr>
            <w:tcW w:w="1780" w:type="dxa"/>
            <w:noWrap/>
            <w:vAlign w:val="center"/>
            <w:hideMark/>
          </w:tcPr>
          <w:p w14:paraId="5C5A8EE9" w14:textId="171AB96F" w:rsidR="00777A84" w:rsidRPr="002021D7" w:rsidRDefault="00777A84" w:rsidP="00513463">
            <w:pPr>
              <w:spacing w:after="240" w:line="276" w:lineRule="auto"/>
            </w:pPr>
            <w:r w:rsidRPr="002021D7">
              <w:t>McDermid</w:t>
            </w:r>
          </w:p>
        </w:tc>
        <w:tc>
          <w:tcPr>
            <w:tcW w:w="5410" w:type="dxa"/>
            <w:noWrap/>
            <w:vAlign w:val="center"/>
            <w:hideMark/>
          </w:tcPr>
          <w:p w14:paraId="192967F9" w14:textId="38BC0136" w:rsidR="00777A84" w:rsidRPr="002021D7" w:rsidRDefault="00777A84" w:rsidP="00513463">
            <w:pPr>
              <w:spacing w:after="240" w:line="276" w:lineRule="auto"/>
            </w:pPr>
            <w:r w:rsidRPr="002021D7">
              <w:t>Karuna Housing</w:t>
            </w:r>
          </w:p>
        </w:tc>
      </w:tr>
      <w:tr w:rsidR="00777A84" w:rsidRPr="002021D7" w14:paraId="6B46D4F5" w14:textId="77777777" w:rsidTr="00434985">
        <w:trPr>
          <w:trHeight w:hRule="exact" w:val="288"/>
        </w:trPr>
        <w:tc>
          <w:tcPr>
            <w:tcW w:w="1900" w:type="dxa"/>
            <w:noWrap/>
            <w:vAlign w:val="center"/>
            <w:hideMark/>
          </w:tcPr>
          <w:p w14:paraId="1720988E" w14:textId="5647D9D8" w:rsidR="00777A84" w:rsidRPr="002021D7" w:rsidRDefault="00702360" w:rsidP="00513463">
            <w:pPr>
              <w:spacing w:after="240" w:line="276" w:lineRule="auto"/>
            </w:pPr>
            <w:r>
              <w:t>Kael</w:t>
            </w:r>
          </w:p>
        </w:tc>
        <w:tc>
          <w:tcPr>
            <w:tcW w:w="1780" w:type="dxa"/>
            <w:noWrap/>
            <w:vAlign w:val="center"/>
            <w:hideMark/>
          </w:tcPr>
          <w:p w14:paraId="58894485" w14:textId="79DE39A9" w:rsidR="00777A84" w:rsidRPr="002021D7" w:rsidRDefault="00702360" w:rsidP="00513463">
            <w:pPr>
              <w:spacing w:after="240" w:line="276" w:lineRule="auto"/>
            </w:pPr>
            <w:r>
              <w:t>Clemmerson</w:t>
            </w:r>
          </w:p>
        </w:tc>
        <w:tc>
          <w:tcPr>
            <w:tcW w:w="5410" w:type="dxa"/>
            <w:noWrap/>
            <w:vAlign w:val="center"/>
            <w:hideMark/>
          </w:tcPr>
          <w:p w14:paraId="2516805A" w14:textId="77BFAC56" w:rsidR="00777A84" w:rsidRPr="002021D7" w:rsidRDefault="00702360" w:rsidP="00513463">
            <w:pPr>
              <w:spacing w:after="240" w:line="276" w:lineRule="auto"/>
            </w:pPr>
            <w:r>
              <w:t>New Beginnings Christian Fellowship</w:t>
            </w:r>
          </w:p>
        </w:tc>
      </w:tr>
      <w:tr w:rsidR="00381B40" w:rsidRPr="002021D7" w14:paraId="062AC765" w14:textId="77777777" w:rsidTr="00434985">
        <w:trPr>
          <w:trHeight w:hRule="exact" w:val="288"/>
        </w:trPr>
        <w:tc>
          <w:tcPr>
            <w:tcW w:w="1900" w:type="dxa"/>
            <w:noWrap/>
            <w:vAlign w:val="center"/>
          </w:tcPr>
          <w:p w14:paraId="21669867" w14:textId="6B25FC71" w:rsidR="00381B40" w:rsidRDefault="00381B40" w:rsidP="00513463">
            <w:pPr>
              <w:spacing w:after="240" w:line="276" w:lineRule="auto"/>
            </w:pPr>
            <w:r>
              <w:t>Katie</w:t>
            </w:r>
          </w:p>
        </w:tc>
        <w:tc>
          <w:tcPr>
            <w:tcW w:w="1780" w:type="dxa"/>
            <w:noWrap/>
            <w:vAlign w:val="center"/>
          </w:tcPr>
          <w:p w14:paraId="77F159C4" w14:textId="47BA5D00" w:rsidR="00381B40" w:rsidRDefault="00381B40" w:rsidP="00513463">
            <w:pPr>
              <w:spacing w:after="240" w:line="276" w:lineRule="auto"/>
            </w:pPr>
            <w:r>
              <w:t>Heyer</w:t>
            </w:r>
          </w:p>
        </w:tc>
        <w:tc>
          <w:tcPr>
            <w:tcW w:w="5410" w:type="dxa"/>
            <w:noWrap/>
            <w:vAlign w:val="center"/>
          </w:tcPr>
          <w:p w14:paraId="010DB6CF" w14:textId="755B3722" w:rsidR="00381B40" w:rsidRDefault="007778F0" w:rsidP="00513463">
            <w:pPr>
              <w:spacing w:after="240" w:line="276" w:lineRule="auto"/>
            </w:pPr>
            <w:r>
              <w:t>Couleecap</w:t>
            </w:r>
          </w:p>
        </w:tc>
      </w:tr>
      <w:tr w:rsidR="00777A84" w:rsidRPr="002021D7" w14:paraId="062F52B1" w14:textId="77777777" w:rsidTr="00434985">
        <w:trPr>
          <w:trHeight w:hRule="exact" w:val="288"/>
        </w:trPr>
        <w:tc>
          <w:tcPr>
            <w:tcW w:w="1900" w:type="dxa"/>
            <w:noWrap/>
            <w:vAlign w:val="center"/>
            <w:hideMark/>
          </w:tcPr>
          <w:p w14:paraId="1764BA29" w14:textId="4BAF5A75" w:rsidR="00777A84" w:rsidRPr="002021D7" w:rsidRDefault="00777A84" w:rsidP="00513463">
            <w:pPr>
              <w:spacing w:after="240" w:line="276" w:lineRule="auto"/>
            </w:pPr>
            <w:r w:rsidRPr="002021D7">
              <w:t>Katie</w:t>
            </w:r>
          </w:p>
        </w:tc>
        <w:tc>
          <w:tcPr>
            <w:tcW w:w="1780" w:type="dxa"/>
            <w:noWrap/>
            <w:vAlign w:val="center"/>
            <w:hideMark/>
          </w:tcPr>
          <w:p w14:paraId="0E4673D1" w14:textId="7E315843" w:rsidR="00777A84" w:rsidRPr="002021D7" w:rsidRDefault="00777A84" w:rsidP="00513463">
            <w:pPr>
              <w:spacing w:after="240" w:line="276" w:lineRule="auto"/>
            </w:pPr>
            <w:r w:rsidRPr="002021D7">
              <w:t>Spaeth</w:t>
            </w:r>
          </w:p>
        </w:tc>
        <w:tc>
          <w:tcPr>
            <w:tcW w:w="5410" w:type="dxa"/>
            <w:noWrap/>
            <w:vAlign w:val="center"/>
            <w:hideMark/>
          </w:tcPr>
          <w:p w14:paraId="3FD5BFE4" w14:textId="05934433" w:rsidR="00777A84" w:rsidRPr="002021D7" w:rsidRDefault="00777A84" w:rsidP="00513463">
            <w:pPr>
              <w:spacing w:after="240" w:line="276" w:lineRule="auto"/>
            </w:pPr>
            <w:r w:rsidRPr="002021D7">
              <w:t>ICA Alliances</w:t>
            </w:r>
          </w:p>
        </w:tc>
      </w:tr>
      <w:tr w:rsidR="007C090E" w:rsidRPr="002021D7" w14:paraId="296F0DB1" w14:textId="77777777" w:rsidTr="00434985">
        <w:trPr>
          <w:trHeight w:hRule="exact" w:val="288"/>
        </w:trPr>
        <w:tc>
          <w:tcPr>
            <w:tcW w:w="1900" w:type="dxa"/>
            <w:noWrap/>
            <w:vAlign w:val="center"/>
          </w:tcPr>
          <w:p w14:paraId="79BCD222" w14:textId="6AD5D35B" w:rsidR="007C090E" w:rsidRDefault="007C090E" w:rsidP="00513463">
            <w:pPr>
              <w:spacing w:after="240" w:line="276" w:lineRule="auto"/>
            </w:pPr>
            <w:r>
              <w:t>Kevin</w:t>
            </w:r>
          </w:p>
        </w:tc>
        <w:tc>
          <w:tcPr>
            <w:tcW w:w="1780" w:type="dxa"/>
            <w:noWrap/>
            <w:vAlign w:val="center"/>
          </w:tcPr>
          <w:p w14:paraId="5BD65D88" w14:textId="617A3B19" w:rsidR="007C090E" w:rsidRDefault="007C090E" w:rsidP="00513463">
            <w:pPr>
              <w:spacing w:after="240" w:line="276" w:lineRule="auto"/>
            </w:pPr>
            <w:r>
              <w:t>Hundt</w:t>
            </w:r>
          </w:p>
        </w:tc>
        <w:tc>
          <w:tcPr>
            <w:tcW w:w="5410" w:type="dxa"/>
            <w:noWrap/>
            <w:vAlign w:val="center"/>
          </w:tcPr>
          <w:p w14:paraId="49CF1BEC" w14:textId="5B7E4993" w:rsidR="007C090E" w:rsidRDefault="007C090E" w:rsidP="00513463">
            <w:pPr>
              <w:spacing w:after="240" w:line="276" w:lineRule="auto"/>
            </w:pPr>
            <w:r>
              <w:t>Coulee Tenants United</w:t>
            </w:r>
          </w:p>
        </w:tc>
      </w:tr>
      <w:tr w:rsidR="00777A84" w:rsidRPr="002021D7" w14:paraId="52B22EFC" w14:textId="77777777" w:rsidTr="00434985">
        <w:trPr>
          <w:trHeight w:hRule="exact" w:val="288"/>
        </w:trPr>
        <w:tc>
          <w:tcPr>
            <w:tcW w:w="1900" w:type="dxa"/>
            <w:noWrap/>
            <w:vAlign w:val="center"/>
            <w:hideMark/>
          </w:tcPr>
          <w:p w14:paraId="60840101" w14:textId="43622F07" w:rsidR="00777A84" w:rsidRPr="002021D7" w:rsidRDefault="00777A84" w:rsidP="00513463">
            <w:pPr>
              <w:spacing w:after="240" w:line="276" w:lineRule="auto"/>
            </w:pPr>
            <w:r w:rsidRPr="002021D7">
              <w:t>Kim</w:t>
            </w:r>
          </w:p>
        </w:tc>
        <w:tc>
          <w:tcPr>
            <w:tcW w:w="1780" w:type="dxa"/>
            <w:noWrap/>
            <w:vAlign w:val="center"/>
            <w:hideMark/>
          </w:tcPr>
          <w:p w14:paraId="43275FC0" w14:textId="5CD172F0" w:rsidR="00777A84" w:rsidRPr="002021D7" w:rsidRDefault="00777A84" w:rsidP="00513463">
            <w:pPr>
              <w:spacing w:after="240" w:line="276" w:lineRule="auto"/>
            </w:pPr>
            <w:r w:rsidRPr="002021D7">
              <w:t>Cable</w:t>
            </w:r>
          </w:p>
        </w:tc>
        <w:tc>
          <w:tcPr>
            <w:tcW w:w="5410" w:type="dxa"/>
            <w:noWrap/>
            <w:vAlign w:val="center"/>
            <w:hideMark/>
          </w:tcPr>
          <w:p w14:paraId="5891212A" w14:textId="4A388F8B" w:rsidR="00777A84" w:rsidRPr="002021D7" w:rsidRDefault="00777A84" w:rsidP="00513463">
            <w:pPr>
              <w:spacing w:after="240" w:line="276" w:lineRule="auto"/>
            </w:pPr>
            <w:r w:rsidRPr="002021D7">
              <w:t>Couleecap</w:t>
            </w:r>
          </w:p>
        </w:tc>
      </w:tr>
      <w:tr w:rsidR="004650AD" w:rsidRPr="002021D7" w14:paraId="66B7A2AA" w14:textId="77777777" w:rsidTr="00434985">
        <w:trPr>
          <w:trHeight w:hRule="exact" w:val="288"/>
        </w:trPr>
        <w:tc>
          <w:tcPr>
            <w:tcW w:w="1900" w:type="dxa"/>
            <w:noWrap/>
            <w:vAlign w:val="center"/>
          </w:tcPr>
          <w:p w14:paraId="6FE77782" w14:textId="6B98B6E1" w:rsidR="004650AD" w:rsidRPr="002021D7" w:rsidRDefault="004650AD" w:rsidP="00513463">
            <w:pPr>
              <w:spacing w:after="240" w:line="276" w:lineRule="auto"/>
            </w:pPr>
            <w:r>
              <w:t>Kristine</w:t>
            </w:r>
          </w:p>
        </w:tc>
        <w:tc>
          <w:tcPr>
            <w:tcW w:w="1780" w:type="dxa"/>
            <w:noWrap/>
            <w:vAlign w:val="center"/>
          </w:tcPr>
          <w:p w14:paraId="1DE0A38D" w14:textId="3F364784" w:rsidR="004650AD" w:rsidRPr="002021D7" w:rsidRDefault="004650AD" w:rsidP="00513463">
            <w:pPr>
              <w:spacing w:after="240" w:line="276" w:lineRule="auto"/>
            </w:pPr>
            <w:r>
              <w:t>Herold</w:t>
            </w:r>
          </w:p>
        </w:tc>
        <w:tc>
          <w:tcPr>
            <w:tcW w:w="5410" w:type="dxa"/>
            <w:noWrap/>
            <w:vAlign w:val="center"/>
          </w:tcPr>
          <w:p w14:paraId="4DEF0C4C" w14:textId="666B4257" w:rsidR="004650AD" w:rsidRPr="002021D7" w:rsidRDefault="004650AD" w:rsidP="00513463">
            <w:pPr>
              <w:spacing w:after="240" w:line="276" w:lineRule="auto"/>
            </w:pPr>
            <w:r>
              <w:t>La Crosse County ISRS</w:t>
            </w:r>
          </w:p>
        </w:tc>
      </w:tr>
      <w:tr w:rsidR="00C57929" w:rsidRPr="002021D7" w14:paraId="6A61A064" w14:textId="77777777" w:rsidTr="00434985">
        <w:trPr>
          <w:trHeight w:hRule="exact" w:val="288"/>
        </w:trPr>
        <w:tc>
          <w:tcPr>
            <w:tcW w:w="1900" w:type="dxa"/>
            <w:noWrap/>
            <w:vAlign w:val="center"/>
          </w:tcPr>
          <w:p w14:paraId="44292946" w14:textId="6DF09A3E" w:rsidR="00C57929" w:rsidRPr="002021D7" w:rsidRDefault="00C57929" w:rsidP="00513463">
            <w:pPr>
              <w:spacing w:after="240" w:line="276" w:lineRule="auto"/>
            </w:pPr>
            <w:r>
              <w:t>Lee</w:t>
            </w:r>
          </w:p>
        </w:tc>
        <w:tc>
          <w:tcPr>
            <w:tcW w:w="1780" w:type="dxa"/>
            <w:noWrap/>
            <w:vAlign w:val="center"/>
          </w:tcPr>
          <w:p w14:paraId="7A2142EF" w14:textId="7DCD3982" w:rsidR="00C57929" w:rsidRPr="002021D7" w:rsidRDefault="00C57929" w:rsidP="00513463">
            <w:pPr>
              <w:spacing w:after="240" w:line="276" w:lineRule="auto"/>
            </w:pPr>
            <w:r>
              <w:t>Walraven</w:t>
            </w:r>
          </w:p>
        </w:tc>
        <w:tc>
          <w:tcPr>
            <w:tcW w:w="5410" w:type="dxa"/>
            <w:noWrap/>
            <w:vAlign w:val="center"/>
          </w:tcPr>
          <w:p w14:paraId="6911C93A" w14:textId="38DE833C" w:rsidR="00C57929" w:rsidRPr="002021D7" w:rsidRDefault="00C57929" w:rsidP="00513463">
            <w:pPr>
              <w:spacing w:after="240" w:line="276" w:lineRule="auto"/>
            </w:pPr>
            <w:r>
              <w:t>Families First of Monroe County</w:t>
            </w:r>
          </w:p>
        </w:tc>
      </w:tr>
      <w:tr w:rsidR="00777A84" w:rsidRPr="002021D7" w14:paraId="54761038" w14:textId="77777777" w:rsidTr="00434985">
        <w:trPr>
          <w:trHeight w:hRule="exact" w:val="288"/>
        </w:trPr>
        <w:tc>
          <w:tcPr>
            <w:tcW w:w="1900" w:type="dxa"/>
            <w:noWrap/>
            <w:vAlign w:val="center"/>
            <w:hideMark/>
          </w:tcPr>
          <w:p w14:paraId="609F3786" w14:textId="00ACDFF2" w:rsidR="00777A84" w:rsidRPr="002021D7" w:rsidRDefault="00777A84" w:rsidP="00513463">
            <w:pPr>
              <w:spacing w:after="240" w:line="276" w:lineRule="auto"/>
            </w:pPr>
            <w:r w:rsidRPr="002021D7">
              <w:t>Liz</w:t>
            </w:r>
          </w:p>
        </w:tc>
        <w:tc>
          <w:tcPr>
            <w:tcW w:w="1780" w:type="dxa"/>
            <w:noWrap/>
            <w:vAlign w:val="center"/>
            <w:hideMark/>
          </w:tcPr>
          <w:p w14:paraId="5722070A" w14:textId="4B43B09C" w:rsidR="00777A84" w:rsidRPr="002021D7" w:rsidRDefault="00777A84" w:rsidP="00513463">
            <w:pPr>
              <w:spacing w:after="240" w:line="276" w:lineRule="auto"/>
            </w:pPr>
            <w:r w:rsidRPr="002021D7">
              <w:t>Evans</w:t>
            </w:r>
          </w:p>
        </w:tc>
        <w:tc>
          <w:tcPr>
            <w:tcW w:w="5410" w:type="dxa"/>
            <w:noWrap/>
            <w:vAlign w:val="center"/>
            <w:hideMark/>
          </w:tcPr>
          <w:p w14:paraId="4F74F209" w14:textId="3BE1ACDE" w:rsidR="00777A84" w:rsidRPr="002021D7" w:rsidRDefault="00777A84" w:rsidP="00513463">
            <w:pPr>
              <w:spacing w:after="240" w:line="276" w:lineRule="auto"/>
            </w:pPr>
            <w:r w:rsidRPr="002021D7">
              <w:t>Great Rivers United Way</w:t>
            </w:r>
          </w:p>
        </w:tc>
      </w:tr>
      <w:tr w:rsidR="00777A84" w:rsidRPr="002021D7" w14:paraId="77E7A316" w14:textId="77777777" w:rsidTr="00434985">
        <w:trPr>
          <w:trHeight w:hRule="exact" w:val="288"/>
        </w:trPr>
        <w:tc>
          <w:tcPr>
            <w:tcW w:w="1900" w:type="dxa"/>
            <w:noWrap/>
            <w:vAlign w:val="center"/>
            <w:hideMark/>
          </w:tcPr>
          <w:p w14:paraId="50592316" w14:textId="71F76841" w:rsidR="00777A84" w:rsidRPr="002021D7" w:rsidRDefault="00C57929" w:rsidP="00513463">
            <w:pPr>
              <w:spacing w:after="240" w:line="276" w:lineRule="auto"/>
            </w:pPr>
            <w:r>
              <w:t>Marissa</w:t>
            </w:r>
          </w:p>
        </w:tc>
        <w:tc>
          <w:tcPr>
            <w:tcW w:w="1780" w:type="dxa"/>
            <w:noWrap/>
            <w:vAlign w:val="center"/>
            <w:hideMark/>
          </w:tcPr>
          <w:p w14:paraId="06A3EEAB" w14:textId="3EAAB624" w:rsidR="00777A84" w:rsidRPr="002021D7" w:rsidRDefault="00C57929" w:rsidP="00513463">
            <w:pPr>
              <w:spacing w:after="240" w:line="276" w:lineRule="auto"/>
            </w:pPr>
            <w:r>
              <w:t>Miller</w:t>
            </w:r>
          </w:p>
        </w:tc>
        <w:tc>
          <w:tcPr>
            <w:tcW w:w="5410" w:type="dxa"/>
            <w:noWrap/>
            <w:vAlign w:val="center"/>
            <w:hideMark/>
          </w:tcPr>
          <w:p w14:paraId="5A07CA45" w14:textId="7B5435D5" w:rsidR="00777A84" w:rsidRPr="002021D7" w:rsidRDefault="00C57929" w:rsidP="00513463">
            <w:pPr>
              <w:spacing w:after="240" w:line="276" w:lineRule="auto"/>
            </w:pPr>
            <w:r>
              <w:t>La Crosse County</w:t>
            </w:r>
            <w:r w:rsidR="00B80A39">
              <w:t xml:space="preserve"> JSS</w:t>
            </w:r>
          </w:p>
        </w:tc>
      </w:tr>
      <w:tr w:rsidR="00954B42" w:rsidRPr="002021D7" w14:paraId="18881EB7" w14:textId="77777777" w:rsidTr="00434985">
        <w:trPr>
          <w:trHeight w:hRule="exact" w:val="288"/>
        </w:trPr>
        <w:tc>
          <w:tcPr>
            <w:tcW w:w="1900" w:type="dxa"/>
            <w:noWrap/>
            <w:vAlign w:val="center"/>
          </w:tcPr>
          <w:p w14:paraId="74007932" w14:textId="574E3614" w:rsidR="00954B42" w:rsidRDefault="00954B42" w:rsidP="00513463">
            <w:pPr>
              <w:spacing w:after="240" w:line="276" w:lineRule="auto"/>
            </w:pPr>
            <w:r>
              <w:t>Maurella</w:t>
            </w:r>
          </w:p>
        </w:tc>
        <w:tc>
          <w:tcPr>
            <w:tcW w:w="1780" w:type="dxa"/>
            <w:noWrap/>
            <w:vAlign w:val="center"/>
          </w:tcPr>
          <w:p w14:paraId="51366CFF" w14:textId="3343FCC6" w:rsidR="00954B42" w:rsidRDefault="00954B42" w:rsidP="00513463">
            <w:pPr>
              <w:spacing w:after="240" w:line="276" w:lineRule="auto"/>
            </w:pPr>
            <w:r>
              <w:t>Cunningham</w:t>
            </w:r>
          </w:p>
        </w:tc>
        <w:tc>
          <w:tcPr>
            <w:tcW w:w="5410" w:type="dxa"/>
            <w:noWrap/>
            <w:vAlign w:val="center"/>
          </w:tcPr>
          <w:p w14:paraId="300059F7" w14:textId="38D70B9B" w:rsidR="00954B42" w:rsidRDefault="00954B42" w:rsidP="00513463">
            <w:pPr>
              <w:spacing w:after="240" w:line="276" w:lineRule="auto"/>
            </w:pPr>
            <w:r>
              <w:t>RHYMES</w:t>
            </w:r>
          </w:p>
        </w:tc>
      </w:tr>
      <w:tr w:rsidR="00777A84" w:rsidRPr="002021D7" w14:paraId="35C12197" w14:textId="77777777" w:rsidTr="00434985">
        <w:trPr>
          <w:trHeight w:hRule="exact" w:val="288"/>
        </w:trPr>
        <w:tc>
          <w:tcPr>
            <w:tcW w:w="1900" w:type="dxa"/>
            <w:noWrap/>
            <w:vAlign w:val="center"/>
            <w:hideMark/>
          </w:tcPr>
          <w:p w14:paraId="0C688406" w14:textId="6E7D6F4F" w:rsidR="00777A84" w:rsidRPr="002021D7" w:rsidRDefault="00777A84" w:rsidP="00513463">
            <w:pPr>
              <w:spacing w:after="240" w:line="276" w:lineRule="auto"/>
            </w:pPr>
            <w:r w:rsidRPr="002021D7">
              <w:t>Meredith</w:t>
            </w:r>
          </w:p>
        </w:tc>
        <w:tc>
          <w:tcPr>
            <w:tcW w:w="1780" w:type="dxa"/>
            <w:noWrap/>
            <w:vAlign w:val="center"/>
            <w:hideMark/>
          </w:tcPr>
          <w:p w14:paraId="209D8591" w14:textId="3E7EAD7E" w:rsidR="00777A84" w:rsidRPr="002021D7" w:rsidRDefault="00777A84" w:rsidP="00513463">
            <w:pPr>
              <w:spacing w:after="240" w:line="276" w:lineRule="auto"/>
            </w:pPr>
            <w:r w:rsidRPr="002021D7">
              <w:t>McCoy</w:t>
            </w:r>
          </w:p>
        </w:tc>
        <w:tc>
          <w:tcPr>
            <w:tcW w:w="5410" w:type="dxa"/>
            <w:noWrap/>
            <w:vAlign w:val="center"/>
            <w:hideMark/>
          </w:tcPr>
          <w:p w14:paraId="5619C5AB" w14:textId="535A56B3" w:rsidR="00777A84" w:rsidRPr="002021D7" w:rsidRDefault="00777A84" w:rsidP="00513463">
            <w:pPr>
              <w:spacing w:after="240" w:line="276" w:lineRule="auto"/>
            </w:pPr>
            <w:r w:rsidRPr="002021D7">
              <w:t>Wisconsin Balance of State Continuum of Care</w:t>
            </w:r>
          </w:p>
        </w:tc>
      </w:tr>
      <w:tr w:rsidR="00B80A39" w:rsidRPr="002021D7" w14:paraId="054099BE" w14:textId="77777777" w:rsidTr="00434985">
        <w:trPr>
          <w:trHeight w:hRule="exact" w:val="288"/>
        </w:trPr>
        <w:tc>
          <w:tcPr>
            <w:tcW w:w="1900" w:type="dxa"/>
            <w:noWrap/>
            <w:vAlign w:val="center"/>
          </w:tcPr>
          <w:p w14:paraId="37627F23" w14:textId="3EBDC5FF" w:rsidR="00B80A39" w:rsidRPr="002021D7" w:rsidRDefault="00B80A39" w:rsidP="00513463">
            <w:pPr>
              <w:spacing w:after="240" w:line="276" w:lineRule="auto"/>
            </w:pPr>
            <w:r>
              <w:t>Michael</w:t>
            </w:r>
          </w:p>
        </w:tc>
        <w:tc>
          <w:tcPr>
            <w:tcW w:w="1780" w:type="dxa"/>
            <w:noWrap/>
            <w:vAlign w:val="center"/>
          </w:tcPr>
          <w:p w14:paraId="58B4388E" w14:textId="203C110F" w:rsidR="00B80A39" w:rsidRPr="002021D7" w:rsidRDefault="00B80A39" w:rsidP="00513463">
            <w:pPr>
              <w:spacing w:after="240" w:line="276" w:lineRule="auto"/>
            </w:pPr>
            <w:r>
              <w:t>Basford</w:t>
            </w:r>
          </w:p>
        </w:tc>
        <w:tc>
          <w:tcPr>
            <w:tcW w:w="5410" w:type="dxa"/>
            <w:noWrap/>
            <w:vAlign w:val="center"/>
          </w:tcPr>
          <w:p w14:paraId="14EA8D6F" w14:textId="20E8322E" w:rsidR="00B80A39" w:rsidRPr="002021D7" w:rsidRDefault="00482CAF" w:rsidP="00513463">
            <w:pPr>
              <w:spacing w:after="240" w:line="276" w:lineRule="auto"/>
            </w:pPr>
            <w:r>
              <w:t>WI DOA Interagency Council on Homelessness</w:t>
            </w:r>
          </w:p>
        </w:tc>
      </w:tr>
      <w:tr w:rsidR="00202850" w:rsidRPr="002021D7" w14:paraId="257AE96A" w14:textId="77777777" w:rsidTr="00434985">
        <w:trPr>
          <w:trHeight w:hRule="exact" w:val="288"/>
        </w:trPr>
        <w:tc>
          <w:tcPr>
            <w:tcW w:w="1900" w:type="dxa"/>
            <w:noWrap/>
            <w:vAlign w:val="center"/>
          </w:tcPr>
          <w:p w14:paraId="34AA3843" w14:textId="5D2425EE" w:rsidR="00202850" w:rsidRPr="002021D7" w:rsidRDefault="00202850" w:rsidP="00513463">
            <w:pPr>
              <w:spacing w:after="240" w:line="276" w:lineRule="auto"/>
            </w:pPr>
            <w:r>
              <w:t>Michael</w:t>
            </w:r>
          </w:p>
        </w:tc>
        <w:tc>
          <w:tcPr>
            <w:tcW w:w="1780" w:type="dxa"/>
            <w:noWrap/>
            <w:vAlign w:val="center"/>
          </w:tcPr>
          <w:p w14:paraId="013D366A" w14:textId="5BE89FC1" w:rsidR="00202850" w:rsidRPr="002021D7" w:rsidRDefault="00202850" w:rsidP="00513463">
            <w:pPr>
              <w:spacing w:after="240" w:line="276" w:lineRule="auto"/>
            </w:pPr>
            <w:r>
              <w:t>Fitzpatrick</w:t>
            </w:r>
          </w:p>
        </w:tc>
        <w:tc>
          <w:tcPr>
            <w:tcW w:w="5410" w:type="dxa"/>
            <w:noWrap/>
            <w:vAlign w:val="center"/>
          </w:tcPr>
          <w:p w14:paraId="245D2C58" w14:textId="138F48AE" w:rsidR="00202850" w:rsidRPr="002021D7" w:rsidRDefault="00202850" w:rsidP="00513463">
            <w:pPr>
              <w:spacing w:after="240" w:line="276" w:lineRule="auto"/>
            </w:pPr>
            <w:r>
              <w:t>Independent Living Resources</w:t>
            </w:r>
          </w:p>
        </w:tc>
      </w:tr>
      <w:tr w:rsidR="00202850" w:rsidRPr="002021D7" w14:paraId="34BB6A53" w14:textId="77777777" w:rsidTr="00434985">
        <w:trPr>
          <w:trHeight w:hRule="exact" w:val="288"/>
        </w:trPr>
        <w:tc>
          <w:tcPr>
            <w:tcW w:w="1900" w:type="dxa"/>
            <w:noWrap/>
            <w:vAlign w:val="center"/>
          </w:tcPr>
          <w:p w14:paraId="6A882F07" w14:textId="235AB911" w:rsidR="00202850" w:rsidRPr="002021D7" w:rsidRDefault="00202850" w:rsidP="00513463">
            <w:pPr>
              <w:spacing w:after="240" w:line="276" w:lineRule="auto"/>
            </w:pPr>
            <w:r>
              <w:t>Molly</w:t>
            </w:r>
          </w:p>
        </w:tc>
        <w:tc>
          <w:tcPr>
            <w:tcW w:w="1780" w:type="dxa"/>
            <w:noWrap/>
            <w:vAlign w:val="center"/>
          </w:tcPr>
          <w:p w14:paraId="05810094" w14:textId="6CC142AA" w:rsidR="00202850" w:rsidRPr="002021D7" w:rsidRDefault="00202850" w:rsidP="00513463">
            <w:pPr>
              <w:spacing w:after="240" w:line="276" w:lineRule="auto"/>
            </w:pPr>
            <w:r>
              <w:t>Betts</w:t>
            </w:r>
          </w:p>
        </w:tc>
        <w:tc>
          <w:tcPr>
            <w:tcW w:w="5410" w:type="dxa"/>
            <w:noWrap/>
            <w:vAlign w:val="center"/>
          </w:tcPr>
          <w:p w14:paraId="40FFE9DC" w14:textId="3A3AADDC" w:rsidR="00202850" w:rsidRPr="002021D7" w:rsidRDefault="006E0FBF" w:rsidP="00513463">
            <w:pPr>
              <w:spacing w:after="240" w:line="276" w:lineRule="auto"/>
            </w:pPr>
            <w:r>
              <w:t>MHS Health Wisconsin</w:t>
            </w:r>
          </w:p>
        </w:tc>
      </w:tr>
      <w:tr w:rsidR="006E0FBF" w:rsidRPr="002021D7" w14:paraId="3E16D8F8" w14:textId="77777777" w:rsidTr="00434985">
        <w:trPr>
          <w:trHeight w:hRule="exact" w:val="288"/>
        </w:trPr>
        <w:tc>
          <w:tcPr>
            <w:tcW w:w="1900" w:type="dxa"/>
            <w:noWrap/>
            <w:vAlign w:val="center"/>
          </w:tcPr>
          <w:p w14:paraId="60BDAFA3" w14:textId="52563911" w:rsidR="006E0FBF" w:rsidRDefault="006E0FBF" w:rsidP="00513463">
            <w:pPr>
              <w:spacing w:after="240" w:line="276" w:lineRule="auto"/>
            </w:pPr>
            <w:r>
              <w:t>Nancy</w:t>
            </w:r>
          </w:p>
        </w:tc>
        <w:tc>
          <w:tcPr>
            <w:tcW w:w="1780" w:type="dxa"/>
            <w:noWrap/>
            <w:vAlign w:val="center"/>
          </w:tcPr>
          <w:p w14:paraId="6807EC7C" w14:textId="7D01FD61" w:rsidR="006E0FBF" w:rsidRDefault="006E0FBF" w:rsidP="00513463">
            <w:pPr>
              <w:spacing w:after="240" w:line="276" w:lineRule="auto"/>
            </w:pPr>
            <w:r>
              <w:t>Parcher</w:t>
            </w:r>
          </w:p>
        </w:tc>
        <w:tc>
          <w:tcPr>
            <w:tcW w:w="5410" w:type="dxa"/>
            <w:noWrap/>
            <w:vAlign w:val="center"/>
          </w:tcPr>
          <w:p w14:paraId="13083CF2" w14:textId="7D53E8FE" w:rsidR="006E0FBF" w:rsidRDefault="006E0FBF" w:rsidP="00513463">
            <w:pPr>
              <w:spacing w:after="240" w:line="276" w:lineRule="auto"/>
            </w:pPr>
            <w:r>
              <w:t>La Crosse YMCA</w:t>
            </w:r>
          </w:p>
        </w:tc>
      </w:tr>
      <w:tr w:rsidR="00777A84" w:rsidRPr="002021D7" w14:paraId="74CF5014" w14:textId="77777777" w:rsidTr="00434985">
        <w:trPr>
          <w:trHeight w:hRule="exact" w:val="288"/>
        </w:trPr>
        <w:tc>
          <w:tcPr>
            <w:tcW w:w="1900" w:type="dxa"/>
            <w:noWrap/>
            <w:vAlign w:val="center"/>
            <w:hideMark/>
          </w:tcPr>
          <w:p w14:paraId="36F6B07E" w14:textId="6F1991C7" w:rsidR="00777A84" w:rsidRPr="002021D7" w:rsidRDefault="00777A84" w:rsidP="00513463">
            <w:pPr>
              <w:spacing w:after="240" w:line="276" w:lineRule="auto"/>
            </w:pPr>
            <w:r w:rsidRPr="002021D7">
              <w:t>Rosanne</w:t>
            </w:r>
          </w:p>
        </w:tc>
        <w:tc>
          <w:tcPr>
            <w:tcW w:w="1780" w:type="dxa"/>
            <w:noWrap/>
            <w:vAlign w:val="center"/>
            <w:hideMark/>
          </w:tcPr>
          <w:p w14:paraId="30DDA8EB" w14:textId="1ADB0C46" w:rsidR="00777A84" w:rsidRPr="002021D7" w:rsidRDefault="00777A84" w:rsidP="00513463">
            <w:pPr>
              <w:spacing w:after="240" w:line="276" w:lineRule="auto"/>
            </w:pPr>
            <w:r w:rsidRPr="002021D7">
              <w:t>Northwood</w:t>
            </w:r>
          </w:p>
        </w:tc>
        <w:tc>
          <w:tcPr>
            <w:tcW w:w="5410" w:type="dxa"/>
            <w:noWrap/>
            <w:vAlign w:val="center"/>
            <w:hideMark/>
          </w:tcPr>
          <w:p w14:paraId="42A5FC5D" w14:textId="27F2F6AB" w:rsidR="00777A84" w:rsidRPr="002021D7" w:rsidRDefault="00777A84" w:rsidP="00513463">
            <w:pPr>
              <w:spacing w:after="240" w:line="276" w:lineRule="auto"/>
            </w:pPr>
            <w:r w:rsidRPr="002021D7">
              <w:t>YWCA La Crosse</w:t>
            </w:r>
          </w:p>
        </w:tc>
      </w:tr>
      <w:tr w:rsidR="00ED2CC3" w:rsidRPr="002021D7" w14:paraId="3F4E855C" w14:textId="77777777" w:rsidTr="00434985">
        <w:trPr>
          <w:trHeight w:hRule="exact" w:val="288"/>
        </w:trPr>
        <w:tc>
          <w:tcPr>
            <w:tcW w:w="1900" w:type="dxa"/>
            <w:noWrap/>
            <w:vAlign w:val="center"/>
          </w:tcPr>
          <w:p w14:paraId="413E6026" w14:textId="6ACA5442" w:rsidR="00ED2CC3" w:rsidRPr="002021D7" w:rsidRDefault="00ED2CC3" w:rsidP="00513463">
            <w:pPr>
              <w:spacing w:after="240" w:line="276" w:lineRule="auto"/>
            </w:pPr>
            <w:r>
              <w:t>Rose</w:t>
            </w:r>
          </w:p>
        </w:tc>
        <w:tc>
          <w:tcPr>
            <w:tcW w:w="1780" w:type="dxa"/>
            <w:noWrap/>
            <w:vAlign w:val="center"/>
          </w:tcPr>
          <w:p w14:paraId="10FB6427" w14:textId="0B3C897B" w:rsidR="00ED2CC3" w:rsidRPr="002021D7" w:rsidRDefault="00ED2CC3" w:rsidP="00513463">
            <w:pPr>
              <w:spacing w:after="240" w:line="276" w:lineRule="auto"/>
            </w:pPr>
            <w:proofErr w:type="spellStart"/>
            <w:r>
              <w:t>Monhaut</w:t>
            </w:r>
            <w:proofErr w:type="spellEnd"/>
          </w:p>
        </w:tc>
        <w:tc>
          <w:tcPr>
            <w:tcW w:w="5410" w:type="dxa"/>
            <w:noWrap/>
            <w:vAlign w:val="center"/>
          </w:tcPr>
          <w:p w14:paraId="173DF78C" w14:textId="49B1DB78" w:rsidR="00ED2CC3" w:rsidRPr="002021D7" w:rsidRDefault="006C262E" w:rsidP="00513463">
            <w:pPr>
              <w:spacing w:after="240" w:line="276" w:lineRule="auto"/>
            </w:pPr>
            <w:r>
              <w:t>Legal Action of La Crosse</w:t>
            </w:r>
          </w:p>
        </w:tc>
      </w:tr>
      <w:tr w:rsidR="006C262E" w:rsidRPr="002021D7" w14:paraId="7624655C" w14:textId="77777777" w:rsidTr="00434985">
        <w:trPr>
          <w:trHeight w:hRule="exact" w:val="288"/>
        </w:trPr>
        <w:tc>
          <w:tcPr>
            <w:tcW w:w="1900" w:type="dxa"/>
            <w:noWrap/>
            <w:vAlign w:val="center"/>
          </w:tcPr>
          <w:p w14:paraId="4180E29F" w14:textId="18CB1EFA" w:rsidR="006C262E" w:rsidRDefault="006C262E" w:rsidP="00513463">
            <w:pPr>
              <w:spacing w:after="240" w:line="276" w:lineRule="auto"/>
            </w:pPr>
            <w:r>
              <w:t>Sadie</w:t>
            </w:r>
          </w:p>
        </w:tc>
        <w:tc>
          <w:tcPr>
            <w:tcW w:w="1780" w:type="dxa"/>
            <w:noWrap/>
            <w:vAlign w:val="center"/>
          </w:tcPr>
          <w:p w14:paraId="0882BEFD" w14:textId="13F35D8C" w:rsidR="006C262E" w:rsidRDefault="006C262E" w:rsidP="00513463">
            <w:pPr>
              <w:spacing w:after="240" w:line="276" w:lineRule="auto"/>
            </w:pPr>
            <w:r>
              <w:t>Nelson</w:t>
            </w:r>
          </w:p>
        </w:tc>
        <w:tc>
          <w:tcPr>
            <w:tcW w:w="5410" w:type="dxa"/>
            <w:noWrap/>
            <w:vAlign w:val="center"/>
          </w:tcPr>
          <w:p w14:paraId="1AE59F7E" w14:textId="12F533E1" w:rsidR="006C262E" w:rsidRDefault="006C262E" w:rsidP="00513463">
            <w:pPr>
              <w:spacing w:after="240" w:line="276" w:lineRule="auto"/>
            </w:pPr>
            <w:r>
              <w:t>Independent Living Resources</w:t>
            </w:r>
          </w:p>
        </w:tc>
      </w:tr>
      <w:tr w:rsidR="00777A84" w:rsidRPr="002021D7" w14:paraId="3DAD620E" w14:textId="77777777" w:rsidTr="00434985">
        <w:trPr>
          <w:trHeight w:hRule="exact" w:val="288"/>
        </w:trPr>
        <w:tc>
          <w:tcPr>
            <w:tcW w:w="1900" w:type="dxa"/>
            <w:noWrap/>
            <w:vAlign w:val="center"/>
            <w:hideMark/>
          </w:tcPr>
          <w:p w14:paraId="38FCE4ED" w14:textId="473D7045" w:rsidR="00777A84" w:rsidRPr="002021D7" w:rsidRDefault="00777A84" w:rsidP="00513463">
            <w:pPr>
              <w:spacing w:after="240" w:line="276" w:lineRule="auto"/>
            </w:pPr>
            <w:r w:rsidRPr="002021D7">
              <w:t>Sandy</w:t>
            </w:r>
          </w:p>
        </w:tc>
        <w:tc>
          <w:tcPr>
            <w:tcW w:w="1780" w:type="dxa"/>
            <w:noWrap/>
            <w:vAlign w:val="center"/>
            <w:hideMark/>
          </w:tcPr>
          <w:p w14:paraId="58E72725" w14:textId="409E2310" w:rsidR="00777A84" w:rsidRPr="002021D7" w:rsidRDefault="00777A84" w:rsidP="00513463">
            <w:pPr>
              <w:spacing w:after="240" w:line="276" w:lineRule="auto"/>
            </w:pPr>
            <w:r w:rsidRPr="002021D7">
              <w:t>Brekke</w:t>
            </w:r>
          </w:p>
        </w:tc>
        <w:tc>
          <w:tcPr>
            <w:tcW w:w="5410" w:type="dxa"/>
            <w:noWrap/>
            <w:vAlign w:val="center"/>
            <w:hideMark/>
          </w:tcPr>
          <w:p w14:paraId="36D5A87C" w14:textId="4D9F841B" w:rsidR="00777A84" w:rsidRPr="002021D7" w:rsidRDefault="00777A84" w:rsidP="00513463">
            <w:pPr>
              <w:spacing w:after="240" w:line="276" w:lineRule="auto"/>
            </w:pPr>
            <w:r w:rsidRPr="002021D7">
              <w:t>Gundersen Health System</w:t>
            </w:r>
          </w:p>
        </w:tc>
      </w:tr>
      <w:tr w:rsidR="00AF61DE" w:rsidRPr="002021D7" w14:paraId="7AF5393C" w14:textId="77777777" w:rsidTr="00434985">
        <w:trPr>
          <w:trHeight w:hRule="exact" w:val="288"/>
        </w:trPr>
        <w:tc>
          <w:tcPr>
            <w:tcW w:w="1900" w:type="dxa"/>
            <w:noWrap/>
            <w:vAlign w:val="center"/>
          </w:tcPr>
          <w:p w14:paraId="14AD5AD3" w14:textId="63DA0A1C" w:rsidR="00AF61DE" w:rsidRDefault="00AF61DE" w:rsidP="00513463">
            <w:pPr>
              <w:spacing w:after="240" w:line="276" w:lineRule="auto"/>
            </w:pPr>
            <w:r>
              <w:t>Shannon</w:t>
            </w:r>
          </w:p>
        </w:tc>
        <w:tc>
          <w:tcPr>
            <w:tcW w:w="1780" w:type="dxa"/>
            <w:noWrap/>
            <w:vAlign w:val="center"/>
          </w:tcPr>
          <w:p w14:paraId="59820480" w14:textId="586E9CB6" w:rsidR="00AF61DE" w:rsidRDefault="00AF61DE" w:rsidP="00513463">
            <w:pPr>
              <w:spacing w:after="240" w:line="276" w:lineRule="auto"/>
            </w:pPr>
            <w:r>
              <w:t>Parker</w:t>
            </w:r>
          </w:p>
        </w:tc>
        <w:tc>
          <w:tcPr>
            <w:tcW w:w="5410" w:type="dxa"/>
            <w:noWrap/>
            <w:vAlign w:val="center"/>
          </w:tcPr>
          <w:p w14:paraId="6BF39703" w14:textId="325600BD" w:rsidR="00AF61DE" w:rsidRDefault="00AF61DE" w:rsidP="00513463">
            <w:pPr>
              <w:spacing w:after="240" w:line="276" w:lineRule="auto"/>
            </w:pPr>
            <w:r>
              <w:t>Catholic Charities</w:t>
            </w:r>
            <w:r w:rsidR="008012D3">
              <w:t xml:space="preserve"> of La Crosse</w:t>
            </w:r>
          </w:p>
        </w:tc>
      </w:tr>
      <w:tr w:rsidR="00011D77" w:rsidRPr="002021D7" w14:paraId="467C70B8" w14:textId="77777777" w:rsidTr="00434985">
        <w:trPr>
          <w:trHeight w:hRule="exact" w:val="288"/>
        </w:trPr>
        <w:tc>
          <w:tcPr>
            <w:tcW w:w="1900" w:type="dxa"/>
            <w:noWrap/>
            <w:vAlign w:val="center"/>
          </w:tcPr>
          <w:p w14:paraId="6DA1BF09" w14:textId="3EC2C5C3" w:rsidR="00011D77" w:rsidRDefault="00011D77" w:rsidP="00513463">
            <w:pPr>
              <w:spacing w:after="240" w:line="276" w:lineRule="auto"/>
            </w:pPr>
            <w:r>
              <w:t>Stephanie</w:t>
            </w:r>
          </w:p>
        </w:tc>
        <w:tc>
          <w:tcPr>
            <w:tcW w:w="1780" w:type="dxa"/>
            <w:noWrap/>
            <w:vAlign w:val="center"/>
          </w:tcPr>
          <w:p w14:paraId="712AC0BD" w14:textId="096AB5C5" w:rsidR="00011D77" w:rsidRDefault="00011D77" w:rsidP="00513463">
            <w:pPr>
              <w:spacing w:after="240" w:line="276" w:lineRule="auto"/>
            </w:pPr>
            <w:r>
              <w:t>Tourville</w:t>
            </w:r>
          </w:p>
        </w:tc>
        <w:tc>
          <w:tcPr>
            <w:tcW w:w="5410" w:type="dxa"/>
            <w:noWrap/>
            <w:vAlign w:val="center"/>
          </w:tcPr>
          <w:p w14:paraId="10311843" w14:textId="2D81BBE1" w:rsidR="00011D77" w:rsidRDefault="00011D77" w:rsidP="00513463">
            <w:pPr>
              <w:spacing w:after="240" w:line="276" w:lineRule="auto"/>
            </w:pPr>
            <w:proofErr w:type="spellStart"/>
            <w:r>
              <w:t>Inclusa</w:t>
            </w:r>
            <w:proofErr w:type="spellEnd"/>
          </w:p>
        </w:tc>
      </w:tr>
      <w:tr w:rsidR="00FE22C1" w:rsidRPr="002021D7" w14:paraId="02876127" w14:textId="77777777" w:rsidTr="00434985">
        <w:trPr>
          <w:trHeight w:hRule="exact" w:val="288"/>
        </w:trPr>
        <w:tc>
          <w:tcPr>
            <w:tcW w:w="1900" w:type="dxa"/>
            <w:noWrap/>
            <w:vAlign w:val="center"/>
          </w:tcPr>
          <w:p w14:paraId="7052441E" w14:textId="53F3AFB6" w:rsidR="00FE22C1" w:rsidRDefault="00FE22C1" w:rsidP="00513463">
            <w:pPr>
              <w:spacing w:after="240" w:line="276" w:lineRule="auto"/>
            </w:pPr>
            <w:r>
              <w:t>Tina</w:t>
            </w:r>
          </w:p>
        </w:tc>
        <w:tc>
          <w:tcPr>
            <w:tcW w:w="1780" w:type="dxa"/>
            <w:noWrap/>
            <w:vAlign w:val="center"/>
          </w:tcPr>
          <w:p w14:paraId="1F0C1B20" w14:textId="2172B43B" w:rsidR="00FE22C1" w:rsidRDefault="00FE22C1" w:rsidP="00513463">
            <w:pPr>
              <w:spacing w:after="240" w:line="276" w:lineRule="auto"/>
            </w:pPr>
            <w:r>
              <w:t>King</w:t>
            </w:r>
          </w:p>
        </w:tc>
        <w:tc>
          <w:tcPr>
            <w:tcW w:w="5410" w:type="dxa"/>
            <w:noWrap/>
            <w:vAlign w:val="center"/>
          </w:tcPr>
          <w:p w14:paraId="2E796794" w14:textId="602B2880" w:rsidR="00FE22C1" w:rsidRDefault="00C84266" w:rsidP="00513463">
            <w:pPr>
              <w:spacing w:after="240" w:line="276" w:lineRule="auto"/>
            </w:pPr>
            <w:r>
              <w:t>MHS Health Wisconsin</w:t>
            </w:r>
          </w:p>
        </w:tc>
      </w:tr>
      <w:tr w:rsidR="00FE22C1" w:rsidRPr="002021D7" w14:paraId="27BBED8A" w14:textId="77777777" w:rsidTr="00434985">
        <w:trPr>
          <w:trHeight w:hRule="exact" w:val="288"/>
        </w:trPr>
        <w:tc>
          <w:tcPr>
            <w:tcW w:w="1900" w:type="dxa"/>
            <w:noWrap/>
            <w:vAlign w:val="center"/>
          </w:tcPr>
          <w:p w14:paraId="204C04FC" w14:textId="78884E68" w:rsidR="00FE22C1" w:rsidRDefault="00FE22C1" w:rsidP="00513463">
            <w:pPr>
              <w:spacing w:after="240" w:line="276" w:lineRule="auto"/>
            </w:pPr>
            <w:r>
              <w:t>Vanessa</w:t>
            </w:r>
          </w:p>
        </w:tc>
        <w:tc>
          <w:tcPr>
            <w:tcW w:w="1780" w:type="dxa"/>
            <w:noWrap/>
            <w:vAlign w:val="center"/>
          </w:tcPr>
          <w:p w14:paraId="1F6809E5" w14:textId="20851197" w:rsidR="00FE22C1" w:rsidRDefault="00FE22C1" w:rsidP="00513463">
            <w:pPr>
              <w:spacing w:after="240" w:line="276" w:lineRule="auto"/>
            </w:pPr>
            <w:r>
              <w:t>Renley</w:t>
            </w:r>
          </w:p>
        </w:tc>
        <w:tc>
          <w:tcPr>
            <w:tcW w:w="5410" w:type="dxa"/>
            <w:noWrap/>
            <w:vAlign w:val="center"/>
          </w:tcPr>
          <w:p w14:paraId="75506191" w14:textId="0EC0ED13" w:rsidR="00FE22C1" w:rsidRDefault="00FE22C1" w:rsidP="00513463">
            <w:pPr>
              <w:spacing w:after="240" w:line="276" w:lineRule="auto"/>
            </w:pPr>
            <w:r>
              <w:t>Mayo Clinic Health System</w:t>
            </w:r>
          </w:p>
        </w:tc>
      </w:tr>
      <w:tr w:rsidR="008012D3" w:rsidRPr="002021D7" w14:paraId="717B8563" w14:textId="77777777" w:rsidTr="00434985">
        <w:trPr>
          <w:trHeight w:hRule="exact" w:val="288"/>
        </w:trPr>
        <w:tc>
          <w:tcPr>
            <w:tcW w:w="1900" w:type="dxa"/>
            <w:noWrap/>
            <w:vAlign w:val="center"/>
          </w:tcPr>
          <w:p w14:paraId="2C7F112B" w14:textId="354A5F53" w:rsidR="008012D3" w:rsidRPr="002021D7" w:rsidRDefault="008012D3" w:rsidP="008012D3">
            <w:pPr>
              <w:spacing w:after="240" w:line="276" w:lineRule="auto"/>
            </w:pPr>
            <w:r w:rsidRPr="002021D7">
              <w:t>Vie</w:t>
            </w:r>
          </w:p>
        </w:tc>
        <w:tc>
          <w:tcPr>
            <w:tcW w:w="1780" w:type="dxa"/>
            <w:noWrap/>
            <w:vAlign w:val="center"/>
          </w:tcPr>
          <w:p w14:paraId="21C2697A" w14:textId="4C83E92F" w:rsidR="008012D3" w:rsidRPr="002021D7" w:rsidRDefault="008012D3" w:rsidP="008012D3">
            <w:pPr>
              <w:spacing w:after="240" w:line="276" w:lineRule="auto"/>
            </w:pPr>
            <w:r w:rsidRPr="002021D7">
              <w:t>Matty</w:t>
            </w:r>
          </w:p>
        </w:tc>
        <w:tc>
          <w:tcPr>
            <w:tcW w:w="5410" w:type="dxa"/>
            <w:noWrap/>
            <w:vAlign w:val="center"/>
          </w:tcPr>
          <w:p w14:paraId="3A553268" w14:textId="7B95899C" w:rsidR="008012D3" w:rsidRPr="002021D7" w:rsidRDefault="008012D3" w:rsidP="008012D3">
            <w:pPr>
              <w:spacing w:after="240" w:line="276" w:lineRule="auto"/>
            </w:pPr>
            <w:r w:rsidRPr="002021D7">
              <w:t>Head Start</w:t>
            </w:r>
          </w:p>
        </w:tc>
      </w:tr>
    </w:tbl>
    <w:p w14:paraId="72509BC5" w14:textId="77777777" w:rsidR="003F4070" w:rsidRDefault="003F4070" w:rsidP="003F4070">
      <w:pPr>
        <w:tabs>
          <w:tab w:val="left" w:pos="2744"/>
        </w:tabs>
        <w:rPr>
          <w:b/>
          <w:bCs/>
          <w:szCs w:val="22"/>
        </w:rPr>
      </w:pPr>
    </w:p>
    <w:p w14:paraId="0262FF6D" w14:textId="77777777" w:rsidR="00955719" w:rsidRDefault="00955719">
      <w:pPr>
        <w:spacing w:after="160" w:line="259" w:lineRule="auto"/>
        <w:rPr>
          <w:b/>
          <w:bCs/>
          <w:szCs w:val="22"/>
        </w:rPr>
      </w:pPr>
      <w:r>
        <w:rPr>
          <w:b/>
          <w:bCs/>
          <w:szCs w:val="22"/>
        </w:rPr>
        <w:br w:type="page"/>
      </w:r>
    </w:p>
    <w:p w14:paraId="38F50DBC" w14:textId="385079F2" w:rsidR="00AB4B08" w:rsidRDefault="00AB4B08" w:rsidP="00AB4B08">
      <w:pPr>
        <w:tabs>
          <w:tab w:val="left" w:pos="2744"/>
        </w:tabs>
        <w:jc w:val="center"/>
        <w:rPr>
          <w:b/>
          <w:bCs/>
          <w:szCs w:val="22"/>
        </w:rPr>
      </w:pPr>
      <w:r>
        <w:rPr>
          <w:b/>
          <w:bCs/>
          <w:szCs w:val="22"/>
        </w:rPr>
        <w:lastRenderedPageBreak/>
        <w:t xml:space="preserve">MEETING </w:t>
      </w:r>
      <w:r w:rsidR="00E84DB5">
        <w:rPr>
          <w:b/>
          <w:bCs/>
          <w:szCs w:val="22"/>
        </w:rPr>
        <w:t>MINUTES</w:t>
      </w:r>
    </w:p>
    <w:p w14:paraId="2A103DCC" w14:textId="339B6C55" w:rsidR="00AB4B08" w:rsidRPr="00AB4B08" w:rsidRDefault="00150C3F" w:rsidP="00AB4B08">
      <w:pPr>
        <w:tabs>
          <w:tab w:val="left" w:pos="2744"/>
        </w:tabs>
        <w:jc w:val="center"/>
        <w:rPr>
          <w:b/>
          <w:bCs/>
          <w:szCs w:val="22"/>
        </w:rPr>
      </w:pPr>
      <w:r>
        <w:rPr>
          <w:b/>
          <w:bCs/>
          <w:szCs w:val="22"/>
        </w:rPr>
        <w:t>October 17, 2023</w:t>
      </w:r>
    </w:p>
    <w:p w14:paraId="6711058C" w14:textId="77777777" w:rsidR="00AB4B08" w:rsidRPr="00ED58E3" w:rsidRDefault="00AB4B08" w:rsidP="00AB4B08">
      <w:pPr>
        <w:tabs>
          <w:tab w:val="left" w:pos="2744"/>
        </w:tabs>
        <w:jc w:val="center"/>
        <w:rPr>
          <w:szCs w:val="22"/>
        </w:rPr>
      </w:pPr>
    </w:p>
    <w:p w14:paraId="7DEF782C" w14:textId="77777777" w:rsidR="008F3B48" w:rsidRDefault="00AB4B08" w:rsidP="008F3B48">
      <w:pPr>
        <w:tabs>
          <w:tab w:val="left" w:pos="2744"/>
        </w:tabs>
        <w:spacing w:line="480" w:lineRule="auto"/>
        <w:ind w:left="360"/>
      </w:pPr>
      <w:r w:rsidRPr="00ED58E3">
        <w:t xml:space="preserve"> </w:t>
      </w:r>
    </w:p>
    <w:p w14:paraId="3FF4657B" w14:textId="7E90A8E1" w:rsidR="0074027C" w:rsidRDefault="00851D0A" w:rsidP="00944C31">
      <w:pPr>
        <w:tabs>
          <w:tab w:val="left" w:pos="2744"/>
        </w:tabs>
        <w:spacing w:line="276" w:lineRule="auto"/>
        <w:rPr>
          <w:szCs w:val="22"/>
        </w:rPr>
      </w:pPr>
      <w:r w:rsidRPr="00851D0A">
        <w:rPr>
          <w:b/>
          <w:bCs/>
          <w:szCs w:val="22"/>
        </w:rPr>
        <w:t>Call to Order:</w:t>
      </w:r>
      <w:r>
        <w:rPr>
          <w:szCs w:val="22"/>
        </w:rPr>
        <w:t xml:space="preserve"> </w:t>
      </w:r>
      <w:r w:rsidR="0074027C">
        <w:rPr>
          <w:szCs w:val="22"/>
        </w:rPr>
        <w:t xml:space="preserve">Meeting </w:t>
      </w:r>
      <w:r w:rsidR="00EF00B0">
        <w:rPr>
          <w:szCs w:val="22"/>
        </w:rPr>
        <w:t>was called to order at</w:t>
      </w:r>
      <w:r w:rsidR="0074027C">
        <w:rPr>
          <w:szCs w:val="22"/>
        </w:rPr>
        <w:t xml:space="preserve"> 2:3</w:t>
      </w:r>
      <w:r w:rsidR="00ED2CC3">
        <w:rPr>
          <w:szCs w:val="22"/>
        </w:rPr>
        <w:t>4</w:t>
      </w:r>
      <w:r w:rsidR="0074027C">
        <w:rPr>
          <w:szCs w:val="22"/>
        </w:rPr>
        <w:t>pm</w:t>
      </w:r>
    </w:p>
    <w:p w14:paraId="0C3292DA" w14:textId="77777777" w:rsidR="00131D43" w:rsidRDefault="00131D43" w:rsidP="00944C31">
      <w:pPr>
        <w:tabs>
          <w:tab w:val="left" w:pos="2744"/>
        </w:tabs>
        <w:spacing w:line="276" w:lineRule="auto"/>
        <w:rPr>
          <w:szCs w:val="22"/>
        </w:rPr>
      </w:pPr>
    </w:p>
    <w:p w14:paraId="2055814A" w14:textId="0C6888B8" w:rsidR="00AB4B08" w:rsidRDefault="00AB4B08" w:rsidP="00944C31">
      <w:pPr>
        <w:tabs>
          <w:tab w:val="left" w:pos="2744"/>
        </w:tabs>
        <w:spacing w:line="276" w:lineRule="auto"/>
        <w:rPr>
          <w:szCs w:val="22"/>
        </w:rPr>
      </w:pPr>
      <w:r w:rsidRPr="00B97FC5">
        <w:rPr>
          <w:b/>
          <w:bCs/>
          <w:szCs w:val="22"/>
        </w:rPr>
        <w:t>Introductions and Housekeeping</w:t>
      </w:r>
      <w:r w:rsidR="00851D0A" w:rsidRPr="00B97FC5">
        <w:rPr>
          <w:b/>
          <w:bCs/>
          <w:szCs w:val="22"/>
        </w:rPr>
        <w:t>:</w:t>
      </w:r>
      <w:r w:rsidR="00851D0A">
        <w:rPr>
          <w:szCs w:val="22"/>
        </w:rPr>
        <w:t xml:space="preserve"> </w:t>
      </w:r>
      <w:r w:rsidR="00B97FC5">
        <w:rPr>
          <w:szCs w:val="22"/>
        </w:rPr>
        <w:t>Introductions and attendance</w:t>
      </w:r>
      <w:r w:rsidR="0027532E" w:rsidRPr="00964520">
        <w:rPr>
          <w:szCs w:val="22"/>
        </w:rPr>
        <w:t xml:space="preserve"> </w:t>
      </w:r>
      <w:r w:rsidR="00F154A4">
        <w:rPr>
          <w:szCs w:val="22"/>
        </w:rPr>
        <w:t>were done</w:t>
      </w:r>
      <w:r w:rsidR="00C34365">
        <w:rPr>
          <w:szCs w:val="22"/>
        </w:rPr>
        <w:t xml:space="preserve"> via chat</w:t>
      </w:r>
      <w:r w:rsidR="00F154A4">
        <w:rPr>
          <w:szCs w:val="22"/>
        </w:rPr>
        <w:t>.</w:t>
      </w:r>
      <w:r w:rsidR="0027532E" w:rsidRPr="00964520">
        <w:rPr>
          <w:szCs w:val="22"/>
        </w:rPr>
        <w:t xml:space="preserve"> </w:t>
      </w:r>
    </w:p>
    <w:p w14:paraId="0C3F1F2B" w14:textId="77777777" w:rsidR="00F154A4" w:rsidRPr="00964520" w:rsidRDefault="00F154A4" w:rsidP="00944C31">
      <w:pPr>
        <w:tabs>
          <w:tab w:val="left" w:pos="2744"/>
        </w:tabs>
        <w:spacing w:line="276" w:lineRule="auto"/>
        <w:rPr>
          <w:szCs w:val="22"/>
        </w:rPr>
      </w:pPr>
    </w:p>
    <w:p w14:paraId="409B1DBF" w14:textId="69C8E480" w:rsidR="00AB4B08" w:rsidRDefault="00150C3F" w:rsidP="00944C31">
      <w:pPr>
        <w:tabs>
          <w:tab w:val="left" w:pos="2744"/>
        </w:tabs>
        <w:spacing w:line="276" w:lineRule="auto"/>
        <w:rPr>
          <w:szCs w:val="22"/>
        </w:rPr>
      </w:pPr>
      <w:r w:rsidRPr="00B97FC5">
        <w:rPr>
          <w:b/>
          <w:bCs/>
          <w:szCs w:val="22"/>
        </w:rPr>
        <w:t>September</w:t>
      </w:r>
      <w:r w:rsidR="00AB4B08" w:rsidRPr="00B97FC5">
        <w:rPr>
          <w:b/>
          <w:bCs/>
          <w:szCs w:val="22"/>
        </w:rPr>
        <w:t xml:space="preserve"> Meeting Minutes</w:t>
      </w:r>
      <w:r w:rsidR="00EA1CA5" w:rsidRPr="00B97FC5">
        <w:rPr>
          <w:b/>
          <w:bCs/>
          <w:szCs w:val="22"/>
        </w:rPr>
        <w:t>:</w:t>
      </w:r>
      <w:r w:rsidR="00DD33C9" w:rsidRPr="00964520">
        <w:rPr>
          <w:szCs w:val="22"/>
        </w:rPr>
        <w:t xml:space="preserve"> Motion to approve</w:t>
      </w:r>
      <w:r w:rsidR="00EA1CA5">
        <w:rPr>
          <w:szCs w:val="22"/>
        </w:rPr>
        <w:t xml:space="preserve"> the </w:t>
      </w:r>
      <w:r>
        <w:rPr>
          <w:szCs w:val="22"/>
        </w:rPr>
        <w:t xml:space="preserve">September </w:t>
      </w:r>
      <w:r w:rsidR="00EA1CA5">
        <w:rPr>
          <w:szCs w:val="22"/>
        </w:rPr>
        <w:t>meeting minutes</w:t>
      </w:r>
      <w:r w:rsidR="00DD33C9" w:rsidRPr="00964520">
        <w:rPr>
          <w:szCs w:val="22"/>
        </w:rPr>
        <w:t xml:space="preserve"> by</w:t>
      </w:r>
      <w:r w:rsidR="008D57B4">
        <w:rPr>
          <w:szCs w:val="22"/>
        </w:rPr>
        <w:t xml:space="preserve"> Sandy Brekke</w:t>
      </w:r>
      <w:r w:rsidR="00DD33C9" w:rsidRPr="00964520">
        <w:rPr>
          <w:szCs w:val="22"/>
        </w:rPr>
        <w:t xml:space="preserve">, </w:t>
      </w:r>
      <w:r w:rsidR="00EA1CA5">
        <w:rPr>
          <w:szCs w:val="22"/>
        </w:rPr>
        <w:t>s</w:t>
      </w:r>
      <w:r w:rsidR="00DD33C9" w:rsidRPr="00964520">
        <w:rPr>
          <w:szCs w:val="22"/>
        </w:rPr>
        <w:t>econded</w:t>
      </w:r>
      <w:r w:rsidR="00EA1CA5">
        <w:rPr>
          <w:szCs w:val="22"/>
        </w:rPr>
        <w:t xml:space="preserve"> by</w:t>
      </w:r>
      <w:r w:rsidR="00DD33C9" w:rsidRPr="00964520">
        <w:rPr>
          <w:szCs w:val="22"/>
        </w:rPr>
        <w:t xml:space="preserve"> </w:t>
      </w:r>
      <w:r w:rsidR="008D57B4">
        <w:rPr>
          <w:szCs w:val="22"/>
        </w:rPr>
        <w:t>Lee Walraven</w:t>
      </w:r>
      <w:r w:rsidR="00DD33C9" w:rsidRPr="00964520">
        <w:rPr>
          <w:szCs w:val="22"/>
        </w:rPr>
        <w:t>. Motion</w:t>
      </w:r>
      <w:r w:rsidR="00EA1CA5">
        <w:rPr>
          <w:szCs w:val="22"/>
        </w:rPr>
        <w:t xml:space="preserve"> passed to </w:t>
      </w:r>
      <w:r w:rsidR="00DD33C9" w:rsidRPr="00964520">
        <w:rPr>
          <w:szCs w:val="22"/>
        </w:rPr>
        <w:t>approve</w:t>
      </w:r>
      <w:r w:rsidR="00EA1CA5">
        <w:rPr>
          <w:szCs w:val="22"/>
        </w:rPr>
        <w:t xml:space="preserve"> the </w:t>
      </w:r>
      <w:r>
        <w:rPr>
          <w:szCs w:val="22"/>
        </w:rPr>
        <w:t>September</w:t>
      </w:r>
      <w:r w:rsidR="00EA1CA5">
        <w:rPr>
          <w:szCs w:val="22"/>
        </w:rPr>
        <w:t xml:space="preserve"> meeting minutes</w:t>
      </w:r>
      <w:r w:rsidR="004947F0" w:rsidRPr="00964520">
        <w:rPr>
          <w:szCs w:val="22"/>
        </w:rPr>
        <w:t>.</w:t>
      </w:r>
    </w:p>
    <w:p w14:paraId="0C9BD11A" w14:textId="77777777" w:rsidR="00131D43" w:rsidRPr="00964520" w:rsidRDefault="00131D43" w:rsidP="00944C31">
      <w:pPr>
        <w:tabs>
          <w:tab w:val="left" w:pos="2744"/>
        </w:tabs>
        <w:spacing w:line="276" w:lineRule="auto"/>
        <w:rPr>
          <w:szCs w:val="22"/>
        </w:rPr>
      </w:pPr>
    </w:p>
    <w:p w14:paraId="7BB1DA9D" w14:textId="049BB47E" w:rsidR="007137A2" w:rsidRDefault="0014136B" w:rsidP="00944C31">
      <w:pPr>
        <w:tabs>
          <w:tab w:val="left" w:pos="2744"/>
        </w:tabs>
        <w:spacing w:line="276" w:lineRule="auto"/>
        <w:rPr>
          <w:szCs w:val="22"/>
        </w:rPr>
      </w:pPr>
      <w:hyperlink r:id="rId5" w:history="1">
        <w:r w:rsidR="004E64C2" w:rsidRPr="00B97FC5">
          <w:rPr>
            <w:rStyle w:val="Hyperlink"/>
            <w:b/>
            <w:bCs/>
            <w:szCs w:val="22"/>
          </w:rPr>
          <w:t>Data Dashboard</w:t>
        </w:r>
      </w:hyperlink>
      <w:r w:rsidR="004E64C2" w:rsidRPr="00B97FC5">
        <w:rPr>
          <w:b/>
          <w:bCs/>
          <w:szCs w:val="22"/>
        </w:rPr>
        <w:t xml:space="preserve"> Update</w:t>
      </w:r>
      <w:r w:rsidR="00D008C4" w:rsidRPr="00B97FC5">
        <w:rPr>
          <w:b/>
          <w:bCs/>
          <w:szCs w:val="22"/>
        </w:rPr>
        <w:t xml:space="preserve">: </w:t>
      </w:r>
      <w:r w:rsidR="004E64C2" w:rsidRPr="00964520">
        <w:rPr>
          <w:szCs w:val="22"/>
        </w:rPr>
        <w:t>Brian Sampson</w:t>
      </w:r>
      <w:r w:rsidR="004947F0" w:rsidRPr="00964520">
        <w:rPr>
          <w:szCs w:val="22"/>
        </w:rPr>
        <w:t xml:space="preserve"> went over the monthly data dashboard. </w:t>
      </w:r>
      <w:r w:rsidR="00D058C3">
        <w:rPr>
          <w:szCs w:val="22"/>
        </w:rPr>
        <w:t xml:space="preserve">There have been some changes </w:t>
      </w:r>
      <w:r w:rsidR="00DC0362">
        <w:rPr>
          <w:szCs w:val="22"/>
        </w:rPr>
        <w:t xml:space="preserve">made </w:t>
      </w:r>
      <w:r w:rsidR="00C34365">
        <w:rPr>
          <w:szCs w:val="22"/>
        </w:rPr>
        <w:t xml:space="preserve">based on </w:t>
      </w:r>
      <w:r w:rsidR="00DC0362">
        <w:rPr>
          <w:szCs w:val="22"/>
        </w:rPr>
        <w:t xml:space="preserve">feedback </w:t>
      </w:r>
      <w:r w:rsidR="00C34365">
        <w:rPr>
          <w:szCs w:val="22"/>
        </w:rPr>
        <w:t>from CCEH members. The</w:t>
      </w:r>
      <w:r w:rsidR="00DC0362">
        <w:rPr>
          <w:szCs w:val="22"/>
        </w:rPr>
        <w:t xml:space="preserve"> </w:t>
      </w:r>
      <w:r w:rsidR="00C34365">
        <w:rPr>
          <w:szCs w:val="22"/>
        </w:rPr>
        <w:t>a</w:t>
      </w:r>
      <w:r w:rsidR="00DC0362">
        <w:rPr>
          <w:szCs w:val="22"/>
        </w:rPr>
        <w:t xml:space="preserve">verage length </w:t>
      </w:r>
      <w:r w:rsidR="00C34365">
        <w:rPr>
          <w:szCs w:val="22"/>
        </w:rPr>
        <w:t>of</w:t>
      </w:r>
      <w:r w:rsidR="00DC0362">
        <w:rPr>
          <w:szCs w:val="22"/>
        </w:rPr>
        <w:t xml:space="preserve"> time </w:t>
      </w:r>
      <w:r w:rsidR="00C34365">
        <w:rPr>
          <w:szCs w:val="22"/>
        </w:rPr>
        <w:t>in</w:t>
      </w:r>
      <w:r w:rsidR="00DC0362">
        <w:rPr>
          <w:szCs w:val="22"/>
        </w:rPr>
        <w:t xml:space="preserve"> days on coordinated entry and maximum days on coordinated entry list </w:t>
      </w:r>
      <w:r w:rsidR="003B1ABE">
        <w:rPr>
          <w:szCs w:val="22"/>
        </w:rPr>
        <w:t xml:space="preserve">have been added to the main dashboard tab. </w:t>
      </w:r>
      <w:r w:rsidR="002B1699">
        <w:rPr>
          <w:szCs w:val="22"/>
        </w:rPr>
        <w:t>Definition of “</w:t>
      </w:r>
      <w:r w:rsidR="00A86DBB">
        <w:rPr>
          <w:szCs w:val="22"/>
        </w:rPr>
        <w:t>Returning from housing</w:t>
      </w:r>
      <w:r w:rsidR="002B1699">
        <w:rPr>
          <w:szCs w:val="22"/>
        </w:rPr>
        <w:t>”</w:t>
      </w:r>
      <w:r w:rsidR="00A86DBB">
        <w:rPr>
          <w:szCs w:val="22"/>
        </w:rPr>
        <w:t xml:space="preserve"> – there is no timeframe</w:t>
      </w:r>
      <w:r w:rsidR="002B1699">
        <w:rPr>
          <w:szCs w:val="22"/>
        </w:rPr>
        <w:t xml:space="preserve"> for someone to be counted</w:t>
      </w:r>
      <w:r w:rsidR="006D639A">
        <w:rPr>
          <w:szCs w:val="22"/>
        </w:rPr>
        <w:t>. If the person had ever been on the coordinated entry list</w:t>
      </w:r>
      <w:r w:rsidR="002B1699">
        <w:rPr>
          <w:szCs w:val="22"/>
        </w:rPr>
        <w:t>, got into housing,</w:t>
      </w:r>
      <w:r w:rsidR="006D639A">
        <w:rPr>
          <w:szCs w:val="22"/>
        </w:rPr>
        <w:t xml:space="preserve"> and came back onto the list, they are considered returning from housing. </w:t>
      </w:r>
      <w:r w:rsidR="0064426E">
        <w:rPr>
          <w:szCs w:val="22"/>
        </w:rPr>
        <w:t>Links to archived dashboards ha</w:t>
      </w:r>
      <w:r w:rsidR="00CA1E72">
        <w:rPr>
          <w:szCs w:val="22"/>
        </w:rPr>
        <w:t xml:space="preserve">ve been added. Point in Time data </w:t>
      </w:r>
      <w:proofErr w:type="gramStart"/>
      <w:r w:rsidR="00CA1E72">
        <w:rPr>
          <w:szCs w:val="22"/>
        </w:rPr>
        <w:t>also</w:t>
      </w:r>
      <w:proofErr w:type="gramEnd"/>
      <w:r w:rsidR="00CA1E72">
        <w:rPr>
          <w:szCs w:val="22"/>
        </w:rPr>
        <w:t xml:space="preserve"> added.</w:t>
      </w:r>
    </w:p>
    <w:p w14:paraId="3A24EC9A" w14:textId="77777777" w:rsidR="00666AA1" w:rsidRDefault="00666AA1" w:rsidP="00944C31">
      <w:pPr>
        <w:tabs>
          <w:tab w:val="left" w:pos="2744"/>
        </w:tabs>
        <w:spacing w:line="276" w:lineRule="auto"/>
        <w:rPr>
          <w:szCs w:val="22"/>
        </w:rPr>
      </w:pPr>
    </w:p>
    <w:p w14:paraId="466C1A8D" w14:textId="17D94F82" w:rsidR="00666AA1" w:rsidRDefault="00666AA1" w:rsidP="00944C31">
      <w:pPr>
        <w:tabs>
          <w:tab w:val="left" w:pos="2744"/>
        </w:tabs>
        <w:spacing w:line="276" w:lineRule="auto"/>
        <w:rPr>
          <w:szCs w:val="22"/>
        </w:rPr>
      </w:pPr>
      <w:r>
        <w:rPr>
          <w:szCs w:val="22"/>
        </w:rPr>
        <w:t>Q</w:t>
      </w:r>
      <w:r w:rsidR="00956866">
        <w:rPr>
          <w:szCs w:val="22"/>
        </w:rPr>
        <w:t>:</w:t>
      </w:r>
      <w:r>
        <w:rPr>
          <w:szCs w:val="22"/>
        </w:rPr>
        <w:t xml:space="preserve"> </w:t>
      </w:r>
      <w:r w:rsidR="00956866">
        <w:rPr>
          <w:szCs w:val="22"/>
        </w:rPr>
        <w:t>W</w:t>
      </w:r>
      <w:r>
        <w:rPr>
          <w:szCs w:val="22"/>
        </w:rPr>
        <w:t xml:space="preserve">here </w:t>
      </w:r>
      <w:r w:rsidR="00956866">
        <w:rPr>
          <w:szCs w:val="22"/>
        </w:rPr>
        <w:t xml:space="preserve">does </w:t>
      </w:r>
      <w:r>
        <w:rPr>
          <w:szCs w:val="22"/>
        </w:rPr>
        <w:t>the data come from</w:t>
      </w:r>
      <w:r w:rsidR="00956866">
        <w:rPr>
          <w:szCs w:val="22"/>
        </w:rPr>
        <w:t>? A</w:t>
      </w:r>
      <w:r>
        <w:rPr>
          <w:szCs w:val="22"/>
        </w:rPr>
        <w:t>: Katie from I</w:t>
      </w:r>
      <w:r w:rsidR="002B1699">
        <w:rPr>
          <w:szCs w:val="22"/>
        </w:rPr>
        <w:t>C</w:t>
      </w:r>
      <w:r>
        <w:rPr>
          <w:szCs w:val="22"/>
        </w:rPr>
        <w:t>A</w:t>
      </w:r>
      <w:r w:rsidR="00956866">
        <w:rPr>
          <w:szCs w:val="22"/>
        </w:rPr>
        <w:t xml:space="preserve"> - data is from a </w:t>
      </w:r>
      <w:r>
        <w:rPr>
          <w:szCs w:val="22"/>
        </w:rPr>
        <w:t>handful of reports</w:t>
      </w:r>
      <w:r w:rsidR="00956866">
        <w:rPr>
          <w:szCs w:val="22"/>
        </w:rPr>
        <w:t>:</w:t>
      </w:r>
      <w:r>
        <w:rPr>
          <w:szCs w:val="22"/>
        </w:rPr>
        <w:t xml:space="preserve"> Monthly dashboard, </w:t>
      </w:r>
      <w:r w:rsidR="00E40D8B">
        <w:rPr>
          <w:szCs w:val="22"/>
        </w:rPr>
        <w:t>coordinated entry prioritization summary report. All</w:t>
      </w:r>
      <w:r w:rsidR="00956866">
        <w:rPr>
          <w:szCs w:val="22"/>
        </w:rPr>
        <w:t xml:space="preserve"> reports</w:t>
      </w:r>
      <w:r w:rsidR="00E40D8B">
        <w:rPr>
          <w:szCs w:val="22"/>
        </w:rPr>
        <w:t xml:space="preserve"> come out of HMIS and run directly in HMIS and delivered to Julie McDermid on the </w:t>
      </w:r>
      <w:r w:rsidR="00E10B75">
        <w:rPr>
          <w:szCs w:val="22"/>
        </w:rPr>
        <w:t>first of the month.</w:t>
      </w:r>
    </w:p>
    <w:p w14:paraId="0A2CF21C" w14:textId="77777777" w:rsidR="00E10B75" w:rsidRDefault="00E10B75" w:rsidP="00944C31">
      <w:pPr>
        <w:tabs>
          <w:tab w:val="left" w:pos="2744"/>
        </w:tabs>
        <w:spacing w:line="276" w:lineRule="auto"/>
        <w:rPr>
          <w:szCs w:val="22"/>
        </w:rPr>
      </w:pPr>
    </w:p>
    <w:p w14:paraId="2ED5C6F9" w14:textId="148DF53E" w:rsidR="00E10B75" w:rsidRDefault="00A070B8" w:rsidP="00944C31">
      <w:pPr>
        <w:tabs>
          <w:tab w:val="left" w:pos="2744"/>
        </w:tabs>
        <w:spacing w:line="276" w:lineRule="auto"/>
        <w:rPr>
          <w:szCs w:val="22"/>
        </w:rPr>
      </w:pPr>
      <w:r>
        <w:rPr>
          <w:szCs w:val="22"/>
        </w:rPr>
        <w:t>D</w:t>
      </w:r>
      <w:r w:rsidR="00E10B75">
        <w:rPr>
          <w:szCs w:val="22"/>
        </w:rPr>
        <w:t xml:space="preserve">ata </w:t>
      </w:r>
      <w:r w:rsidR="007A4B65">
        <w:rPr>
          <w:szCs w:val="22"/>
        </w:rPr>
        <w:t xml:space="preserve">in HMIS is entered </w:t>
      </w:r>
      <w:r w:rsidR="00E10B75">
        <w:rPr>
          <w:szCs w:val="22"/>
        </w:rPr>
        <w:t xml:space="preserve">from </w:t>
      </w:r>
      <w:r w:rsidR="001D5843">
        <w:rPr>
          <w:szCs w:val="22"/>
        </w:rPr>
        <w:t>agencies</w:t>
      </w:r>
      <w:r w:rsidR="007A4B65">
        <w:rPr>
          <w:szCs w:val="22"/>
        </w:rPr>
        <w:t xml:space="preserve"> doing work in the CoC</w:t>
      </w:r>
      <w:r>
        <w:rPr>
          <w:szCs w:val="22"/>
        </w:rPr>
        <w:t>:</w:t>
      </w:r>
      <w:r w:rsidR="001D5843">
        <w:rPr>
          <w:szCs w:val="22"/>
        </w:rPr>
        <w:t xml:space="preserve"> YWCA, Couleecap, Karuna, Salvation Army La Crosse</w:t>
      </w:r>
      <w:r>
        <w:rPr>
          <w:szCs w:val="22"/>
        </w:rPr>
        <w:t>, Families First</w:t>
      </w:r>
      <w:r w:rsidR="007A4B65">
        <w:rPr>
          <w:szCs w:val="22"/>
        </w:rPr>
        <w:t xml:space="preserve"> of Monroe County</w:t>
      </w:r>
      <w:r>
        <w:rPr>
          <w:szCs w:val="22"/>
        </w:rPr>
        <w:t xml:space="preserve">, Family Promise of Monroe County, Catholic Charities, </w:t>
      </w:r>
      <w:r w:rsidR="0064426E">
        <w:rPr>
          <w:szCs w:val="22"/>
        </w:rPr>
        <w:t>and others</w:t>
      </w:r>
      <w:r w:rsidR="001D5843">
        <w:rPr>
          <w:szCs w:val="22"/>
        </w:rPr>
        <w:t xml:space="preserve"> all enter data in HMIS. </w:t>
      </w:r>
    </w:p>
    <w:p w14:paraId="311FE23E" w14:textId="77777777" w:rsidR="0064426E" w:rsidRDefault="0064426E" w:rsidP="00944C31">
      <w:pPr>
        <w:tabs>
          <w:tab w:val="left" w:pos="2744"/>
        </w:tabs>
        <w:spacing w:line="276" w:lineRule="auto"/>
        <w:rPr>
          <w:szCs w:val="22"/>
        </w:rPr>
      </w:pPr>
    </w:p>
    <w:p w14:paraId="72412B68" w14:textId="558440B0" w:rsidR="0064426E" w:rsidRPr="00964520" w:rsidRDefault="0064426E" w:rsidP="00944C31">
      <w:pPr>
        <w:tabs>
          <w:tab w:val="left" w:pos="2744"/>
        </w:tabs>
        <w:spacing w:line="276" w:lineRule="auto"/>
        <w:rPr>
          <w:szCs w:val="22"/>
        </w:rPr>
      </w:pPr>
      <w:r>
        <w:rPr>
          <w:szCs w:val="22"/>
        </w:rPr>
        <w:t xml:space="preserve">Julie McDermid From Chat: </w:t>
      </w:r>
      <w:r w:rsidR="007D2B51">
        <w:t>The reports are scheduled to be run and emailed to me on the 1st of each month. I download the CSV files and plug them into the visualization software but don't do any editing or make any changes to those files except to save them from CSV files to Excel workbooks.</w:t>
      </w:r>
    </w:p>
    <w:p w14:paraId="139536C5" w14:textId="77777777" w:rsidR="008F098E" w:rsidRDefault="008F098E" w:rsidP="00944C31">
      <w:pPr>
        <w:tabs>
          <w:tab w:val="left" w:pos="2744"/>
        </w:tabs>
        <w:spacing w:line="276" w:lineRule="auto"/>
        <w:rPr>
          <w:szCs w:val="22"/>
        </w:rPr>
      </w:pPr>
    </w:p>
    <w:p w14:paraId="59BE386B" w14:textId="7D01A32F" w:rsidR="00033B83" w:rsidRDefault="00033B83" w:rsidP="00944C31">
      <w:pPr>
        <w:tabs>
          <w:tab w:val="left" w:pos="2744"/>
        </w:tabs>
        <w:spacing w:line="276" w:lineRule="auto"/>
        <w:rPr>
          <w:szCs w:val="22"/>
        </w:rPr>
      </w:pPr>
      <w:r w:rsidRPr="00B97FC5">
        <w:rPr>
          <w:b/>
          <w:bCs/>
          <w:szCs w:val="22"/>
        </w:rPr>
        <w:t>Balance of State Update</w:t>
      </w:r>
      <w:r w:rsidR="00D008C4" w:rsidRPr="00B97FC5">
        <w:rPr>
          <w:b/>
          <w:bCs/>
          <w:szCs w:val="22"/>
        </w:rPr>
        <w:t>:</w:t>
      </w:r>
      <w:r w:rsidR="00666AA1">
        <w:rPr>
          <w:szCs w:val="22"/>
        </w:rPr>
        <w:t xml:space="preserve"> </w:t>
      </w:r>
      <w:r w:rsidR="00420ED3">
        <w:rPr>
          <w:szCs w:val="22"/>
        </w:rPr>
        <w:t>CCEH is i</w:t>
      </w:r>
      <w:r w:rsidR="009E4773">
        <w:rPr>
          <w:szCs w:val="22"/>
        </w:rPr>
        <w:t>n the process of finding</w:t>
      </w:r>
      <w:r w:rsidR="00847069">
        <w:rPr>
          <w:szCs w:val="22"/>
        </w:rPr>
        <w:t xml:space="preserve"> a replacement for Kristi.</w:t>
      </w:r>
    </w:p>
    <w:p w14:paraId="60711444" w14:textId="77777777" w:rsidR="00420ED3" w:rsidRDefault="00420ED3" w:rsidP="00944C31">
      <w:pPr>
        <w:tabs>
          <w:tab w:val="left" w:pos="2744"/>
        </w:tabs>
        <w:spacing w:line="276" w:lineRule="auto"/>
        <w:rPr>
          <w:szCs w:val="22"/>
        </w:rPr>
      </w:pPr>
    </w:p>
    <w:p w14:paraId="073B0558" w14:textId="62C02E3A" w:rsidR="00A74158" w:rsidRDefault="00A74158" w:rsidP="00944C31">
      <w:pPr>
        <w:tabs>
          <w:tab w:val="left" w:pos="2744"/>
        </w:tabs>
        <w:spacing w:line="276" w:lineRule="auto"/>
        <w:rPr>
          <w:szCs w:val="22"/>
        </w:rPr>
      </w:pPr>
      <w:r>
        <w:rPr>
          <w:szCs w:val="22"/>
        </w:rPr>
        <w:t xml:space="preserve">Meredith McCoy provided an update. </w:t>
      </w:r>
      <w:r w:rsidR="00420ED3">
        <w:rPr>
          <w:szCs w:val="22"/>
        </w:rPr>
        <w:t xml:space="preserve">The </w:t>
      </w:r>
      <w:r>
        <w:rPr>
          <w:szCs w:val="22"/>
        </w:rPr>
        <w:t xml:space="preserve">CoC competition is over. </w:t>
      </w:r>
      <w:r w:rsidR="00420ED3">
        <w:rPr>
          <w:szCs w:val="22"/>
        </w:rPr>
        <w:t xml:space="preserve">The </w:t>
      </w:r>
      <w:r w:rsidR="00F02DCA">
        <w:rPr>
          <w:szCs w:val="22"/>
        </w:rPr>
        <w:t xml:space="preserve">Virtual Quarterly meeting </w:t>
      </w:r>
      <w:r w:rsidR="00420ED3">
        <w:rPr>
          <w:szCs w:val="22"/>
        </w:rPr>
        <w:t xml:space="preserve">is </w:t>
      </w:r>
      <w:r w:rsidR="00F02DCA">
        <w:rPr>
          <w:szCs w:val="22"/>
        </w:rPr>
        <w:t xml:space="preserve">November 17. </w:t>
      </w:r>
      <w:r w:rsidR="00B92343">
        <w:rPr>
          <w:szCs w:val="22"/>
        </w:rPr>
        <w:t xml:space="preserve">Registration link on </w:t>
      </w:r>
      <w:hyperlink r:id="rId6" w:history="1">
        <w:r w:rsidR="00B92343" w:rsidRPr="007274FB">
          <w:rPr>
            <w:rStyle w:val="Hyperlink"/>
            <w:szCs w:val="22"/>
          </w:rPr>
          <w:t>website</w:t>
        </w:r>
      </w:hyperlink>
      <w:r w:rsidR="00B92343">
        <w:rPr>
          <w:szCs w:val="22"/>
        </w:rPr>
        <w:t xml:space="preserve">. </w:t>
      </w:r>
      <w:proofErr w:type="gramStart"/>
      <w:r w:rsidR="00F500F7">
        <w:rPr>
          <w:szCs w:val="22"/>
        </w:rPr>
        <w:t>Upcoming</w:t>
      </w:r>
      <w:proofErr w:type="gramEnd"/>
      <w:r w:rsidR="00F02DCA">
        <w:rPr>
          <w:szCs w:val="22"/>
        </w:rPr>
        <w:t xml:space="preserve"> February </w:t>
      </w:r>
      <w:r w:rsidR="00F500F7">
        <w:rPr>
          <w:szCs w:val="22"/>
        </w:rPr>
        <w:t xml:space="preserve">quarterly meeting </w:t>
      </w:r>
      <w:r w:rsidR="00F02DCA">
        <w:rPr>
          <w:szCs w:val="22"/>
        </w:rPr>
        <w:t>will be</w:t>
      </w:r>
      <w:r w:rsidR="00F500F7">
        <w:rPr>
          <w:szCs w:val="22"/>
        </w:rPr>
        <w:t xml:space="preserve"> a</w:t>
      </w:r>
      <w:r w:rsidR="00F02DCA">
        <w:rPr>
          <w:szCs w:val="22"/>
        </w:rPr>
        <w:t xml:space="preserve"> conference</w:t>
      </w:r>
      <w:r w:rsidR="00F500F7">
        <w:rPr>
          <w:szCs w:val="22"/>
        </w:rPr>
        <w:t xml:space="preserve"> on the</w:t>
      </w:r>
      <w:r w:rsidR="00F02DCA">
        <w:rPr>
          <w:szCs w:val="22"/>
        </w:rPr>
        <w:t xml:space="preserve"> 8</w:t>
      </w:r>
      <w:r w:rsidR="00F02DCA" w:rsidRPr="00F02DCA">
        <w:rPr>
          <w:szCs w:val="22"/>
          <w:vertAlign w:val="superscript"/>
        </w:rPr>
        <w:t>th</w:t>
      </w:r>
      <w:r w:rsidR="00F02DCA">
        <w:rPr>
          <w:szCs w:val="22"/>
        </w:rPr>
        <w:t xml:space="preserve"> and 9</w:t>
      </w:r>
      <w:r w:rsidR="00F02DCA" w:rsidRPr="00F02DCA">
        <w:rPr>
          <w:szCs w:val="22"/>
          <w:vertAlign w:val="superscript"/>
        </w:rPr>
        <w:t>th</w:t>
      </w:r>
      <w:r w:rsidR="00F02DCA">
        <w:rPr>
          <w:szCs w:val="22"/>
        </w:rPr>
        <w:t xml:space="preserve"> in Wausau at The Jefferson. </w:t>
      </w:r>
      <w:r w:rsidR="00B92343">
        <w:rPr>
          <w:szCs w:val="22"/>
        </w:rPr>
        <w:t>Two tracks</w:t>
      </w:r>
      <w:r w:rsidR="00A15336">
        <w:rPr>
          <w:szCs w:val="22"/>
        </w:rPr>
        <w:t xml:space="preserve"> are planned</w:t>
      </w:r>
      <w:r w:rsidR="00B92343">
        <w:rPr>
          <w:szCs w:val="22"/>
        </w:rPr>
        <w:t xml:space="preserve">: leadership and working in the CoC. The comment period on new </w:t>
      </w:r>
      <w:hyperlink r:id="rId7" w:history="1">
        <w:r w:rsidR="00B92343" w:rsidRPr="00C26588">
          <w:rPr>
            <w:rStyle w:val="Hyperlink"/>
            <w:szCs w:val="22"/>
          </w:rPr>
          <w:t>C</w:t>
        </w:r>
        <w:r w:rsidR="00C26588" w:rsidRPr="00C26588">
          <w:rPr>
            <w:rStyle w:val="Hyperlink"/>
            <w:szCs w:val="22"/>
          </w:rPr>
          <w:t xml:space="preserve">oordinated </w:t>
        </w:r>
        <w:r w:rsidR="00B92343" w:rsidRPr="00C26588">
          <w:rPr>
            <w:rStyle w:val="Hyperlink"/>
            <w:szCs w:val="22"/>
          </w:rPr>
          <w:t>E</w:t>
        </w:r>
        <w:r w:rsidR="00C26588" w:rsidRPr="00C26588">
          <w:rPr>
            <w:rStyle w:val="Hyperlink"/>
            <w:szCs w:val="22"/>
          </w:rPr>
          <w:t>ntry</w:t>
        </w:r>
        <w:r w:rsidR="00B92343" w:rsidRPr="00C26588">
          <w:rPr>
            <w:rStyle w:val="Hyperlink"/>
            <w:szCs w:val="22"/>
          </w:rPr>
          <w:t xml:space="preserve"> forms</w:t>
        </w:r>
      </w:hyperlink>
      <w:r w:rsidR="00B92343">
        <w:rPr>
          <w:szCs w:val="22"/>
        </w:rPr>
        <w:t xml:space="preserve"> is open until Friday. If you have an opinion, </w:t>
      </w:r>
      <w:r w:rsidR="002520A8">
        <w:rPr>
          <w:szCs w:val="22"/>
        </w:rPr>
        <w:t>send your comments. Couleecap has two projects in the CoC competition</w:t>
      </w:r>
      <w:r w:rsidR="00BB4339">
        <w:rPr>
          <w:szCs w:val="22"/>
        </w:rPr>
        <w:t>;</w:t>
      </w:r>
      <w:r w:rsidR="002520A8">
        <w:rPr>
          <w:szCs w:val="22"/>
        </w:rPr>
        <w:t xml:space="preserve"> New Horizons has an application for </w:t>
      </w:r>
      <w:r w:rsidR="0060260A">
        <w:rPr>
          <w:szCs w:val="22"/>
        </w:rPr>
        <w:t>DV Rapid Rehousing</w:t>
      </w:r>
      <w:r w:rsidR="00BB4339">
        <w:rPr>
          <w:szCs w:val="22"/>
        </w:rPr>
        <w:t>;</w:t>
      </w:r>
      <w:r w:rsidR="0060260A">
        <w:rPr>
          <w:szCs w:val="22"/>
        </w:rPr>
        <w:t xml:space="preserve"> </w:t>
      </w:r>
      <w:r w:rsidR="00BB4339">
        <w:rPr>
          <w:szCs w:val="22"/>
        </w:rPr>
        <w:t>a</w:t>
      </w:r>
      <w:r w:rsidR="0060260A">
        <w:rPr>
          <w:szCs w:val="22"/>
        </w:rPr>
        <w:t>nd</w:t>
      </w:r>
      <w:r w:rsidR="00BB4339">
        <w:rPr>
          <w:szCs w:val="22"/>
        </w:rPr>
        <w:t xml:space="preserve"> the</w:t>
      </w:r>
      <w:r w:rsidR="0060260A">
        <w:rPr>
          <w:szCs w:val="22"/>
        </w:rPr>
        <w:t xml:space="preserve"> Y</w:t>
      </w:r>
      <w:r w:rsidR="00BB4339">
        <w:rPr>
          <w:szCs w:val="22"/>
        </w:rPr>
        <w:t xml:space="preserve">outh </w:t>
      </w:r>
      <w:r w:rsidR="0060260A">
        <w:rPr>
          <w:szCs w:val="22"/>
        </w:rPr>
        <w:t>H</w:t>
      </w:r>
      <w:r w:rsidR="00BB4339">
        <w:rPr>
          <w:szCs w:val="22"/>
        </w:rPr>
        <w:t xml:space="preserve">omeless Demonstration </w:t>
      </w:r>
      <w:r w:rsidR="0060260A">
        <w:rPr>
          <w:szCs w:val="22"/>
        </w:rPr>
        <w:t>P</w:t>
      </w:r>
      <w:r w:rsidR="00BB4339">
        <w:rPr>
          <w:szCs w:val="22"/>
        </w:rPr>
        <w:t>roject is included</w:t>
      </w:r>
      <w:r w:rsidR="0060260A">
        <w:rPr>
          <w:szCs w:val="22"/>
        </w:rPr>
        <w:t xml:space="preserve">. All information is public on the </w:t>
      </w:r>
      <w:hyperlink r:id="rId8" w:history="1">
        <w:r w:rsidR="0060260A" w:rsidRPr="00FB6C46">
          <w:rPr>
            <w:rStyle w:val="Hyperlink"/>
            <w:szCs w:val="22"/>
          </w:rPr>
          <w:t>BOSCOC website</w:t>
        </w:r>
      </w:hyperlink>
      <w:r w:rsidR="0060260A">
        <w:rPr>
          <w:szCs w:val="22"/>
        </w:rPr>
        <w:t xml:space="preserve">. </w:t>
      </w:r>
    </w:p>
    <w:p w14:paraId="18524874" w14:textId="77777777" w:rsidR="00F253A9" w:rsidRDefault="00F253A9" w:rsidP="00944C31">
      <w:pPr>
        <w:tabs>
          <w:tab w:val="left" w:pos="2744"/>
        </w:tabs>
        <w:spacing w:line="276" w:lineRule="auto"/>
        <w:rPr>
          <w:szCs w:val="22"/>
        </w:rPr>
      </w:pPr>
    </w:p>
    <w:p w14:paraId="7B3AB058" w14:textId="749792B7" w:rsidR="00F253A9" w:rsidRDefault="00FB6C46" w:rsidP="00944C31">
      <w:pPr>
        <w:tabs>
          <w:tab w:val="left" w:pos="2744"/>
        </w:tabs>
        <w:spacing w:line="276" w:lineRule="auto"/>
        <w:rPr>
          <w:szCs w:val="22"/>
        </w:rPr>
      </w:pPr>
      <w:r>
        <w:rPr>
          <w:szCs w:val="22"/>
        </w:rPr>
        <w:lastRenderedPageBreak/>
        <w:t xml:space="preserve">Q: </w:t>
      </w:r>
      <w:r w:rsidR="00F253A9">
        <w:rPr>
          <w:szCs w:val="22"/>
        </w:rPr>
        <w:t>Re</w:t>
      </w:r>
      <w:r w:rsidR="00247E09">
        <w:rPr>
          <w:szCs w:val="22"/>
        </w:rPr>
        <w:t>garding the</w:t>
      </w:r>
      <w:r w:rsidR="00F253A9">
        <w:rPr>
          <w:szCs w:val="22"/>
        </w:rPr>
        <w:t xml:space="preserve"> Balance of State Competition</w:t>
      </w:r>
      <w:r w:rsidR="00247E09">
        <w:rPr>
          <w:szCs w:val="22"/>
        </w:rPr>
        <w:t>,</w:t>
      </w:r>
      <w:r w:rsidR="00F253A9">
        <w:rPr>
          <w:szCs w:val="22"/>
        </w:rPr>
        <w:t xml:space="preserve"> </w:t>
      </w:r>
      <w:r w:rsidR="00247E09">
        <w:rPr>
          <w:szCs w:val="22"/>
        </w:rPr>
        <w:t>a</w:t>
      </w:r>
      <w:r w:rsidR="00F253A9">
        <w:rPr>
          <w:szCs w:val="22"/>
        </w:rPr>
        <w:t xml:space="preserve">re we supposed to vote on </w:t>
      </w:r>
      <w:r w:rsidR="008A3A19">
        <w:rPr>
          <w:szCs w:val="22"/>
        </w:rPr>
        <w:t>the projects submitted? Or notified of projects submitted? No vote</w:t>
      </w:r>
      <w:r>
        <w:rPr>
          <w:szCs w:val="22"/>
        </w:rPr>
        <w:t xml:space="preserve"> and</w:t>
      </w:r>
      <w:r w:rsidR="008A3A19">
        <w:rPr>
          <w:szCs w:val="22"/>
        </w:rPr>
        <w:t xml:space="preserve"> information </w:t>
      </w:r>
      <w:proofErr w:type="gramStart"/>
      <w:r w:rsidR="008A3A19">
        <w:rPr>
          <w:szCs w:val="22"/>
        </w:rPr>
        <w:t>is</w:t>
      </w:r>
      <w:proofErr w:type="gramEnd"/>
      <w:r w:rsidR="008A3A19">
        <w:rPr>
          <w:szCs w:val="22"/>
        </w:rPr>
        <w:t xml:space="preserve"> on the BOSCOC website.</w:t>
      </w:r>
    </w:p>
    <w:p w14:paraId="6EB99DCD" w14:textId="77777777" w:rsidR="00511737" w:rsidRDefault="00511737" w:rsidP="00944C31">
      <w:pPr>
        <w:tabs>
          <w:tab w:val="left" w:pos="2744"/>
        </w:tabs>
        <w:spacing w:line="276" w:lineRule="auto"/>
        <w:rPr>
          <w:szCs w:val="22"/>
        </w:rPr>
      </w:pPr>
    </w:p>
    <w:p w14:paraId="1079F891" w14:textId="610AB3CB" w:rsidR="00511737" w:rsidRDefault="00247E09" w:rsidP="00944C31">
      <w:pPr>
        <w:tabs>
          <w:tab w:val="left" w:pos="2744"/>
        </w:tabs>
        <w:spacing w:line="276" w:lineRule="auto"/>
        <w:rPr>
          <w:szCs w:val="22"/>
        </w:rPr>
      </w:pPr>
      <w:r>
        <w:rPr>
          <w:szCs w:val="22"/>
        </w:rPr>
        <w:t>Brian provided an update on o</w:t>
      </w:r>
      <w:r w:rsidR="007C097A">
        <w:rPr>
          <w:szCs w:val="22"/>
        </w:rPr>
        <w:t xml:space="preserve">ther grants being pursued for the coalition. </w:t>
      </w:r>
      <w:r>
        <w:rPr>
          <w:szCs w:val="22"/>
        </w:rPr>
        <w:t xml:space="preserve">The </w:t>
      </w:r>
      <w:r w:rsidR="007C097A">
        <w:rPr>
          <w:szCs w:val="22"/>
        </w:rPr>
        <w:t>City</w:t>
      </w:r>
      <w:r>
        <w:rPr>
          <w:szCs w:val="22"/>
        </w:rPr>
        <w:t xml:space="preserve"> of La Crosse</w:t>
      </w:r>
      <w:r w:rsidR="007C097A">
        <w:rPr>
          <w:szCs w:val="22"/>
        </w:rPr>
        <w:t xml:space="preserve"> is working with Couleecap </w:t>
      </w:r>
      <w:r>
        <w:rPr>
          <w:szCs w:val="22"/>
        </w:rPr>
        <w:t xml:space="preserve">on an employment grant </w:t>
      </w:r>
      <w:r w:rsidR="007C097A">
        <w:rPr>
          <w:szCs w:val="22"/>
        </w:rPr>
        <w:t>and City</w:t>
      </w:r>
      <w:r>
        <w:rPr>
          <w:szCs w:val="22"/>
        </w:rPr>
        <w:t xml:space="preserve"> and </w:t>
      </w:r>
      <w:r w:rsidR="007C097A">
        <w:rPr>
          <w:szCs w:val="22"/>
        </w:rPr>
        <w:t xml:space="preserve">County </w:t>
      </w:r>
      <w:r>
        <w:rPr>
          <w:szCs w:val="22"/>
        </w:rPr>
        <w:t xml:space="preserve">of La Crosse </w:t>
      </w:r>
      <w:r w:rsidR="007C097A">
        <w:rPr>
          <w:szCs w:val="22"/>
        </w:rPr>
        <w:t>are working on recovery voucher grant for</w:t>
      </w:r>
      <w:r>
        <w:rPr>
          <w:szCs w:val="22"/>
        </w:rPr>
        <w:t xml:space="preserve"> the</w:t>
      </w:r>
      <w:r w:rsidR="007C097A">
        <w:rPr>
          <w:szCs w:val="22"/>
        </w:rPr>
        <w:t xml:space="preserve"> whole coalition. Deadlines coming up over the next couple weeks. </w:t>
      </w:r>
    </w:p>
    <w:p w14:paraId="440D3FF0" w14:textId="77777777" w:rsidR="00A36446" w:rsidRDefault="00A36446" w:rsidP="00944C31">
      <w:pPr>
        <w:tabs>
          <w:tab w:val="left" w:pos="2744"/>
        </w:tabs>
        <w:spacing w:line="276" w:lineRule="auto"/>
        <w:rPr>
          <w:szCs w:val="22"/>
        </w:rPr>
      </w:pPr>
    </w:p>
    <w:p w14:paraId="3680C301" w14:textId="27AE1136" w:rsidR="00A36446" w:rsidRDefault="00CC55C4" w:rsidP="00944C31">
      <w:pPr>
        <w:tabs>
          <w:tab w:val="left" w:pos="2744"/>
        </w:tabs>
        <w:spacing w:line="276" w:lineRule="auto"/>
        <w:rPr>
          <w:szCs w:val="22"/>
        </w:rPr>
      </w:pPr>
      <w:r w:rsidRPr="00B97FC5">
        <w:rPr>
          <w:b/>
          <w:bCs/>
          <w:szCs w:val="22"/>
        </w:rPr>
        <w:t>Vote for</w:t>
      </w:r>
      <w:r w:rsidR="00317C7D" w:rsidRPr="00B97FC5">
        <w:rPr>
          <w:b/>
          <w:bCs/>
          <w:szCs w:val="22"/>
        </w:rPr>
        <w:t xml:space="preserve"> Positions</w:t>
      </w:r>
      <w:r w:rsidR="00D008C4" w:rsidRPr="00B97FC5">
        <w:rPr>
          <w:b/>
          <w:bCs/>
          <w:szCs w:val="22"/>
        </w:rPr>
        <w:t>:</w:t>
      </w:r>
      <w:r w:rsidR="000A1EAF">
        <w:rPr>
          <w:szCs w:val="22"/>
        </w:rPr>
        <w:t xml:space="preserve"> CCEH Voting Members can use this link to vote</w:t>
      </w:r>
      <w:r w:rsidR="00D81551">
        <w:rPr>
          <w:szCs w:val="22"/>
        </w:rPr>
        <w:t xml:space="preserve"> to approve Lee Walraven as the CCEH recommendation to the BOSCOC Board and Becky Koske as the CCEH BOS Delegate</w:t>
      </w:r>
      <w:r w:rsidR="000A1EAF">
        <w:rPr>
          <w:szCs w:val="22"/>
        </w:rPr>
        <w:t xml:space="preserve">: </w:t>
      </w:r>
      <w:hyperlink r:id="rId9" w:history="1">
        <w:r w:rsidR="000A1EAF" w:rsidRPr="00F31564">
          <w:rPr>
            <w:rStyle w:val="Hyperlink"/>
            <w:szCs w:val="22"/>
          </w:rPr>
          <w:t>https://www.surveymonkey.com/r/RNPDFDM</w:t>
        </w:r>
      </w:hyperlink>
      <w:r w:rsidR="00962E81">
        <w:rPr>
          <w:szCs w:val="22"/>
        </w:rPr>
        <w:t xml:space="preserve"> </w:t>
      </w:r>
      <w:r w:rsidR="00851D0A">
        <w:rPr>
          <w:szCs w:val="22"/>
        </w:rPr>
        <w:t>The l</w:t>
      </w:r>
      <w:r w:rsidR="00962E81">
        <w:rPr>
          <w:szCs w:val="22"/>
        </w:rPr>
        <w:t xml:space="preserve">ink will be open until Friday. </w:t>
      </w:r>
    </w:p>
    <w:p w14:paraId="2530DA46" w14:textId="47960EEE" w:rsidR="000A70F3" w:rsidRDefault="000A70F3" w:rsidP="00944C31">
      <w:pPr>
        <w:tabs>
          <w:tab w:val="left" w:pos="2744"/>
        </w:tabs>
        <w:spacing w:line="276" w:lineRule="auto"/>
        <w:rPr>
          <w:szCs w:val="22"/>
        </w:rPr>
      </w:pPr>
    </w:p>
    <w:p w14:paraId="2D47734C" w14:textId="7A9E3CA9" w:rsidR="002A699A" w:rsidRDefault="00AF5CC4" w:rsidP="00944C31">
      <w:pPr>
        <w:tabs>
          <w:tab w:val="left" w:pos="2744"/>
        </w:tabs>
        <w:spacing w:line="276" w:lineRule="auto"/>
        <w:rPr>
          <w:szCs w:val="22"/>
        </w:rPr>
      </w:pPr>
      <w:r w:rsidRPr="00987D88">
        <w:rPr>
          <w:b/>
          <w:bCs/>
          <w:szCs w:val="22"/>
        </w:rPr>
        <w:t>A</w:t>
      </w:r>
      <w:r w:rsidR="00105B26" w:rsidRPr="00987D88">
        <w:rPr>
          <w:b/>
          <w:bCs/>
          <w:szCs w:val="22"/>
        </w:rPr>
        <w:t>ction Plan Progress</w:t>
      </w:r>
      <w:r w:rsidR="00D008C4" w:rsidRPr="00987D88">
        <w:rPr>
          <w:b/>
          <w:bCs/>
          <w:szCs w:val="22"/>
        </w:rPr>
        <w:t>:</w:t>
      </w:r>
      <w:r w:rsidR="0060260A">
        <w:rPr>
          <w:szCs w:val="22"/>
        </w:rPr>
        <w:t xml:space="preserve"> </w:t>
      </w:r>
      <w:r w:rsidR="007C097A">
        <w:rPr>
          <w:szCs w:val="22"/>
        </w:rPr>
        <w:t xml:space="preserve">Molly Betts provided update on the Action Plan. </w:t>
      </w:r>
      <w:r w:rsidR="00327947">
        <w:rPr>
          <w:szCs w:val="22"/>
        </w:rPr>
        <w:t xml:space="preserve">The Action Plan </w:t>
      </w:r>
      <w:r w:rsidR="00C46186">
        <w:rPr>
          <w:szCs w:val="22"/>
        </w:rPr>
        <w:t xml:space="preserve">Subcommittee has been meeting for several months. First focus was training for coalition and community members to address disparity of </w:t>
      </w:r>
      <w:r w:rsidR="00327947">
        <w:rPr>
          <w:szCs w:val="22"/>
        </w:rPr>
        <w:t xml:space="preserve">people </w:t>
      </w:r>
      <w:r w:rsidR="00A3456B">
        <w:rPr>
          <w:szCs w:val="22"/>
        </w:rPr>
        <w:t>of color</w:t>
      </w:r>
      <w:r w:rsidR="00C46186">
        <w:rPr>
          <w:szCs w:val="22"/>
        </w:rPr>
        <w:t xml:space="preserve"> entering system in disproportional rate. </w:t>
      </w:r>
    </w:p>
    <w:p w14:paraId="218834AA" w14:textId="77777777" w:rsidR="002A699A" w:rsidRDefault="002A699A" w:rsidP="00944C31">
      <w:pPr>
        <w:tabs>
          <w:tab w:val="left" w:pos="2744"/>
        </w:tabs>
        <w:spacing w:line="276" w:lineRule="auto"/>
        <w:rPr>
          <w:szCs w:val="22"/>
        </w:rPr>
      </w:pPr>
    </w:p>
    <w:p w14:paraId="5907C84C" w14:textId="08D3596D" w:rsidR="00105B26" w:rsidRDefault="00987D88" w:rsidP="00944C31">
      <w:pPr>
        <w:tabs>
          <w:tab w:val="left" w:pos="2744"/>
        </w:tabs>
        <w:spacing w:line="276" w:lineRule="auto"/>
        <w:rPr>
          <w:szCs w:val="22"/>
        </w:rPr>
      </w:pPr>
      <w:r>
        <w:rPr>
          <w:szCs w:val="22"/>
        </w:rPr>
        <w:t xml:space="preserve">Option 1: </w:t>
      </w:r>
      <w:r w:rsidR="00C46186">
        <w:rPr>
          <w:szCs w:val="22"/>
        </w:rPr>
        <w:t>YWCA Racial Justice Workshop. YWCA has</w:t>
      </w:r>
      <w:r w:rsidR="00A3456B">
        <w:rPr>
          <w:szCs w:val="22"/>
        </w:rPr>
        <w:t xml:space="preserve"> a training</w:t>
      </w:r>
      <w:r w:rsidR="00C46186">
        <w:rPr>
          <w:szCs w:val="22"/>
        </w:rPr>
        <w:t xml:space="preserve"> program</w:t>
      </w:r>
      <w:r w:rsidR="00A3456B">
        <w:rPr>
          <w:szCs w:val="22"/>
        </w:rPr>
        <w:t xml:space="preserve"> covering </w:t>
      </w:r>
      <w:r w:rsidR="00137DB0">
        <w:rPr>
          <w:szCs w:val="22"/>
        </w:rPr>
        <w:t>three topics: Racial Identity Development; Deconstructing Racism; and Exploring Privilege. The cost is</w:t>
      </w:r>
      <w:r w:rsidR="00C46186">
        <w:rPr>
          <w:szCs w:val="22"/>
        </w:rPr>
        <w:t xml:space="preserve"> $5100 for </w:t>
      </w:r>
      <w:proofErr w:type="gramStart"/>
      <w:r w:rsidR="00C46186">
        <w:rPr>
          <w:szCs w:val="22"/>
        </w:rPr>
        <w:t>minimum</w:t>
      </w:r>
      <w:proofErr w:type="gramEnd"/>
      <w:r w:rsidR="00C46186">
        <w:rPr>
          <w:szCs w:val="22"/>
        </w:rPr>
        <w:t xml:space="preserve"> 15 max</w:t>
      </w:r>
      <w:r w:rsidR="00137DB0">
        <w:rPr>
          <w:szCs w:val="22"/>
        </w:rPr>
        <w:t>imum</w:t>
      </w:r>
      <w:r w:rsidR="00C46186">
        <w:rPr>
          <w:szCs w:val="22"/>
        </w:rPr>
        <w:t xml:space="preserve"> 25 participants. </w:t>
      </w:r>
      <w:r w:rsidR="007A42F2">
        <w:rPr>
          <w:szCs w:val="22"/>
        </w:rPr>
        <w:t xml:space="preserve">Not necessarily tailored to homelessness/housing or La Crosse. </w:t>
      </w:r>
      <w:r w:rsidR="00137DB0">
        <w:rPr>
          <w:szCs w:val="22"/>
        </w:rPr>
        <w:t>This is a t</w:t>
      </w:r>
      <w:r w:rsidR="00073D62">
        <w:rPr>
          <w:szCs w:val="22"/>
        </w:rPr>
        <w:t xml:space="preserve">hree-day, 24 </w:t>
      </w:r>
      <w:r w:rsidR="00137DB0">
        <w:rPr>
          <w:szCs w:val="22"/>
        </w:rPr>
        <w:t>workshop</w:t>
      </w:r>
      <w:r w:rsidR="00073D62">
        <w:rPr>
          <w:szCs w:val="22"/>
        </w:rPr>
        <w:t xml:space="preserve">. </w:t>
      </w:r>
      <w:r w:rsidR="00137DB0">
        <w:rPr>
          <w:szCs w:val="22"/>
        </w:rPr>
        <w:t>There are q</w:t>
      </w:r>
      <w:r w:rsidR="00073D62">
        <w:rPr>
          <w:szCs w:val="22"/>
        </w:rPr>
        <w:t>uestions of how we would pay for it</w:t>
      </w:r>
      <w:r w:rsidR="00137DB0">
        <w:rPr>
          <w:szCs w:val="22"/>
        </w:rPr>
        <w:t xml:space="preserve"> and how to include community members </w:t>
      </w:r>
      <w:r w:rsidR="00114B25">
        <w:rPr>
          <w:szCs w:val="22"/>
        </w:rPr>
        <w:t>who would benefit from education</w:t>
      </w:r>
      <w:r w:rsidR="00073D62">
        <w:rPr>
          <w:szCs w:val="22"/>
        </w:rPr>
        <w:t xml:space="preserve">. </w:t>
      </w:r>
    </w:p>
    <w:p w14:paraId="7581FC74" w14:textId="77777777" w:rsidR="00987D88" w:rsidRDefault="00987D88" w:rsidP="00944C31">
      <w:pPr>
        <w:tabs>
          <w:tab w:val="left" w:pos="2744"/>
        </w:tabs>
        <w:spacing w:line="276" w:lineRule="auto"/>
        <w:rPr>
          <w:szCs w:val="22"/>
        </w:rPr>
      </w:pPr>
    </w:p>
    <w:p w14:paraId="3637B2CD" w14:textId="24AA9853" w:rsidR="00987D88" w:rsidRDefault="00987D88" w:rsidP="00944C31">
      <w:pPr>
        <w:tabs>
          <w:tab w:val="left" w:pos="2744"/>
        </w:tabs>
        <w:spacing w:line="276" w:lineRule="auto"/>
        <w:rPr>
          <w:szCs w:val="22"/>
        </w:rPr>
      </w:pPr>
      <w:r>
        <w:rPr>
          <w:szCs w:val="22"/>
        </w:rPr>
        <w:t xml:space="preserve">Option 2: UW Center for Poverty has some webinars focused on housing. Potentially could watch and have facilitated discussion. </w:t>
      </w:r>
      <w:r w:rsidR="00114B25">
        <w:rPr>
          <w:szCs w:val="22"/>
        </w:rPr>
        <w:t>A barrier is h</w:t>
      </w:r>
      <w:r>
        <w:rPr>
          <w:szCs w:val="22"/>
        </w:rPr>
        <w:t>ow to get community folks to attend?</w:t>
      </w:r>
    </w:p>
    <w:p w14:paraId="668B4826" w14:textId="77777777" w:rsidR="00987D88" w:rsidRDefault="00987D88" w:rsidP="00944C31">
      <w:pPr>
        <w:tabs>
          <w:tab w:val="left" w:pos="2744"/>
        </w:tabs>
        <w:spacing w:line="276" w:lineRule="auto"/>
        <w:rPr>
          <w:szCs w:val="22"/>
        </w:rPr>
      </w:pPr>
    </w:p>
    <w:p w14:paraId="434C387D" w14:textId="25BBD1DD" w:rsidR="00987D88" w:rsidRDefault="00987D88" w:rsidP="00944C31">
      <w:pPr>
        <w:tabs>
          <w:tab w:val="left" w:pos="2744"/>
        </w:tabs>
        <w:spacing w:line="276" w:lineRule="auto"/>
        <w:rPr>
          <w:szCs w:val="22"/>
        </w:rPr>
      </w:pPr>
      <w:r>
        <w:rPr>
          <w:szCs w:val="22"/>
        </w:rPr>
        <w:t xml:space="preserve">Option 3: Each organization within the CoC </w:t>
      </w:r>
      <w:proofErr w:type="gramStart"/>
      <w:r>
        <w:rPr>
          <w:szCs w:val="22"/>
        </w:rPr>
        <w:t>submit</w:t>
      </w:r>
      <w:proofErr w:type="gramEnd"/>
      <w:r>
        <w:rPr>
          <w:szCs w:val="22"/>
        </w:rPr>
        <w:t xml:space="preserve"> a plan for how they will address</w:t>
      </w:r>
      <w:r w:rsidR="00114B25">
        <w:rPr>
          <w:szCs w:val="22"/>
        </w:rPr>
        <w:t xml:space="preserve"> DEI education and training.</w:t>
      </w:r>
    </w:p>
    <w:p w14:paraId="2C278F19" w14:textId="77777777" w:rsidR="006E38BC" w:rsidRDefault="006E38BC" w:rsidP="00944C31">
      <w:pPr>
        <w:tabs>
          <w:tab w:val="left" w:pos="2744"/>
        </w:tabs>
        <w:spacing w:line="276" w:lineRule="auto"/>
        <w:rPr>
          <w:szCs w:val="22"/>
        </w:rPr>
      </w:pPr>
    </w:p>
    <w:p w14:paraId="26FA4CBD" w14:textId="45855473" w:rsidR="002A699A" w:rsidRDefault="002A699A" w:rsidP="00944C31">
      <w:pPr>
        <w:tabs>
          <w:tab w:val="left" w:pos="2744"/>
        </w:tabs>
        <w:spacing w:line="276" w:lineRule="auto"/>
        <w:rPr>
          <w:szCs w:val="22"/>
        </w:rPr>
      </w:pPr>
      <w:r>
        <w:rPr>
          <w:szCs w:val="22"/>
        </w:rPr>
        <w:t xml:space="preserve">Q: What were some ideas of how to reach the target audience? </w:t>
      </w:r>
      <w:r w:rsidR="0008732D">
        <w:rPr>
          <w:szCs w:val="22"/>
        </w:rPr>
        <w:t xml:space="preserve">Talked with Chanin (doing La Crosse County DEI work) about how to reach folks. </w:t>
      </w:r>
      <w:r w:rsidR="00114B25">
        <w:rPr>
          <w:szCs w:val="22"/>
        </w:rPr>
        <w:t>It w</w:t>
      </w:r>
      <w:r w:rsidR="0008732D">
        <w:rPr>
          <w:szCs w:val="22"/>
        </w:rPr>
        <w:t>ould cost more</w:t>
      </w:r>
      <w:r w:rsidR="00114B25">
        <w:rPr>
          <w:szCs w:val="22"/>
        </w:rPr>
        <w:t xml:space="preserve"> to have her consulting firm </w:t>
      </w:r>
      <w:r w:rsidR="008D5A11">
        <w:rPr>
          <w:szCs w:val="22"/>
        </w:rPr>
        <w:t>do the work</w:t>
      </w:r>
      <w:r w:rsidR="0008732D">
        <w:rPr>
          <w:szCs w:val="22"/>
        </w:rPr>
        <w:t xml:space="preserve">. </w:t>
      </w:r>
    </w:p>
    <w:p w14:paraId="3416D0CC" w14:textId="77777777" w:rsidR="0008732D" w:rsidRDefault="0008732D" w:rsidP="00944C31">
      <w:pPr>
        <w:tabs>
          <w:tab w:val="left" w:pos="2744"/>
        </w:tabs>
        <w:spacing w:line="276" w:lineRule="auto"/>
        <w:rPr>
          <w:szCs w:val="22"/>
        </w:rPr>
      </w:pPr>
    </w:p>
    <w:p w14:paraId="338B1570" w14:textId="5DFF299E" w:rsidR="00D67EB6" w:rsidRDefault="0008732D" w:rsidP="00944C31">
      <w:pPr>
        <w:tabs>
          <w:tab w:val="left" w:pos="2744"/>
        </w:tabs>
        <w:spacing w:line="276" w:lineRule="auto"/>
        <w:rPr>
          <w:szCs w:val="22"/>
        </w:rPr>
      </w:pPr>
      <w:r>
        <w:rPr>
          <w:szCs w:val="22"/>
        </w:rPr>
        <w:t xml:space="preserve">Kim Cable: idea of getting someone to do </w:t>
      </w:r>
      <w:proofErr w:type="gramStart"/>
      <w:r>
        <w:rPr>
          <w:szCs w:val="22"/>
        </w:rPr>
        <w:t>a community</w:t>
      </w:r>
      <w:proofErr w:type="gramEnd"/>
      <w:r>
        <w:rPr>
          <w:szCs w:val="22"/>
        </w:rPr>
        <w:t xml:space="preserve">-wide </w:t>
      </w:r>
      <w:r w:rsidR="001847C2">
        <w:rPr>
          <w:szCs w:val="22"/>
        </w:rPr>
        <w:t>training</w:t>
      </w:r>
      <w:r>
        <w:rPr>
          <w:szCs w:val="22"/>
        </w:rPr>
        <w:t xml:space="preserve"> on Fair Housing</w:t>
      </w:r>
      <w:r w:rsidR="008D5A11">
        <w:rPr>
          <w:szCs w:val="22"/>
        </w:rPr>
        <w:t>.</w:t>
      </w:r>
      <w:r>
        <w:rPr>
          <w:szCs w:val="22"/>
        </w:rPr>
        <w:t xml:space="preserve"> </w:t>
      </w:r>
      <w:r w:rsidR="001847C2">
        <w:rPr>
          <w:szCs w:val="22"/>
        </w:rPr>
        <w:t>An organization in Madison</w:t>
      </w:r>
      <w:r>
        <w:rPr>
          <w:szCs w:val="22"/>
        </w:rPr>
        <w:t xml:space="preserve"> may </w:t>
      </w:r>
      <w:proofErr w:type="gramStart"/>
      <w:r>
        <w:rPr>
          <w:szCs w:val="22"/>
        </w:rPr>
        <w:t>do</w:t>
      </w:r>
      <w:proofErr w:type="gramEnd"/>
      <w:r>
        <w:rPr>
          <w:szCs w:val="22"/>
        </w:rPr>
        <w:t xml:space="preserve"> for free if we hosted a couple of session and might get to the issue that’s trying to be addressed. Can’t see landlords coming to a three-day training. </w:t>
      </w:r>
      <w:r w:rsidR="000C3554">
        <w:rPr>
          <w:szCs w:val="22"/>
        </w:rPr>
        <w:t>From Mi</w:t>
      </w:r>
      <w:r w:rsidR="001847C2">
        <w:rPr>
          <w:szCs w:val="22"/>
        </w:rPr>
        <w:t>chael Basford via chat:</w:t>
      </w:r>
      <w:r w:rsidR="000C3554">
        <w:rPr>
          <w:szCs w:val="22"/>
        </w:rPr>
        <w:t xml:space="preserve"> </w:t>
      </w:r>
      <w:hyperlink r:id="rId10" w:history="1">
        <w:r w:rsidR="000C3554" w:rsidRPr="00F31564">
          <w:rPr>
            <w:rStyle w:val="Hyperlink"/>
            <w:szCs w:val="22"/>
          </w:rPr>
          <w:t>www.fairhousingwisconsin.com</w:t>
        </w:r>
      </w:hyperlink>
    </w:p>
    <w:p w14:paraId="2897B267" w14:textId="77777777" w:rsidR="00D67EB6" w:rsidRDefault="00D67EB6" w:rsidP="00944C31">
      <w:pPr>
        <w:tabs>
          <w:tab w:val="left" w:pos="2744"/>
        </w:tabs>
        <w:spacing w:line="276" w:lineRule="auto"/>
        <w:rPr>
          <w:szCs w:val="22"/>
        </w:rPr>
      </w:pPr>
    </w:p>
    <w:p w14:paraId="55D4732B" w14:textId="4C67D95F" w:rsidR="0008732D" w:rsidRDefault="00A0594D" w:rsidP="00944C31">
      <w:pPr>
        <w:tabs>
          <w:tab w:val="left" w:pos="2744"/>
        </w:tabs>
        <w:spacing w:line="276" w:lineRule="auto"/>
        <w:rPr>
          <w:szCs w:val="22"/>
        </w:rPr>
      </w:pPr>
      <w:r>
        <w:rPr>
          <w:szCs w:val="22"/>
        </w:rPr>
        <w:t xml:space="preserve">We’ll get information </w:t>
      </w:r>
      <w:r w:rsidR="00286939">
        <w:rPr>
          <w:szCs w:val="22"/>
        </w:rPr>
        <w:t xml:space="preserve">from Fair Housing Wisconsin </w:t>
      </w:r>
      <w:r>
        <w:rPr>
          <w:szCs w:val="22"/>
        </w:rPr>
        <w:t xml:space="preserve">and come back with </w:t>
      </w:r>
      <w:r w:rsidR="000C3554">
        <w:rPr>
          <w:szCs w:val="22"/>
        </w:rPr>
        <w:t xml:space="preserve">new </w:t>
      </w:r>
      <w:r>
        <w:rPr>
          <w:szCs w:val="22"/>
        </w:rPr>
        <w:t xml:space="preserve">options. </w:t>
      </w:r>
      <w:r w:rsidR="0008732D">
        <w:rPr>
          <w:szCs w:val="22"/>
        </w:rPr>
        <w:t xml:space="preserve"> </w:t>
      </w:r>
    </w:p>
    <w:p w14:paraId="4BED234B" w14:textId="77777777" w:rsidR="004C02C8" w:rsidRDefault="004C02C8" w:rsidP="00944C31">
      <w:pPr>
        <w:tabs>
          <w:tab w:val="left" w:pos="2744"/>
        </w:tabs>
        <w:spacing w:line="276" w:lineRule="auto"/>
        <w:rPr>
          <w:szCs w:val="22"/>
        </w:rPr>
      </w:pPr>
    </w:p>
    <w:p w14:paraId="60103917" w14:textId="522C1150" w:rsidR="00550BB1" w:rsidRDefault="00BB034D" w:rsidP="00944C31">
      <w:pPr>
        <w:tabs>
          <w:tab w:val="left" w:pos="2744"/>
        </w:tabs>
        <w:spacing w:line="276" w:lineRule="auto"/>
        <w:rPr>
          <w:szCs w:val="22"/>
        </w:rPr>
      </w:pPr>
      <w:r w:rsidRPr="00286939">
        <w:rPr>
          <w:b/>
          <w:bCs/>
          <w:szCs w:val="22"/>
        </w:rPr>
        <w:t xml:space="preserve">Homeless Person’s Memorial </w:t>
      </w:r>
      <w:r w:rsidR="001A02D3" w:rsidRPr="00286939">
        <w:rPr>
          <w:b/>
          <w:bCs/>
          <w:szCs w:val="22"/>
        </w:rPr>
        <w:t>Update</w:t>
      </w:r>
      <w:r w:rsidR="00495675" w:rsidRPr="00286939">
        <w:rPr>
          <w:b/>
          <w:bCs/>
          <w:szCs w:val="22"/>
        </w:rPr>
        <w:t>:</w:t>
      </w:r>
      <w:r w:rsidR="00495675">
        <w:rPr>
          <w:szCs w:val="22"/>
        </w:rPr>
        <w:t xml:space="preserve"> </w:t>
      </w:r>
      <w:r w:rsidR="008A3A19">
        <w:rPr>
          <w:szCs w:val="22"/>
        </w:rPr>
        <w:t>Abbi</w:t>
      </w:r>
      <w:r w:rsidR="004A5A73">
        <w:rPr>
          <w:szCs w:val="22"/>
        </w:rPr>
        <w:t xml:space="preserve"> updated. The event will be on December 21. A planning meeting will be scheduled next week. Email Abbi if interested in helping.</w:t>
      </w:r>
      <w:r w:rsidR="00286939">
        <w:rPr>
          <w:szCs w:val="22"/>
        </w:rPr>
        <w:t xml:space="preserve"> </w:t>
      </w:r>
      <w:hyperlink r:id="rId11" w:history="1">
        <w:r w:rsidR="00D52206" w:rsidRPr="00F31564">
          <w:rPr>
            <w:rStyle w:val="Hyperlink"/>
            <w:szCs w:val="22"/>
          </w:rPr>
          <w:t>Abagail.jeffers@couleecap.org</w:t>
        </w:r>
      </w:hyperlink>
    </w:p>
    <w:p w14:paraId="29B444E1" w14:textId="77777777" w:rsidR="0071035B" w:rsidRPr="00964520" w:rsidRDefault="0071035B" w:rsidP="00944C31">
      <w:pPr>
        <w:tabs>
          <w:tab w:val="left" w:pos="2744"/>
        </w:tabs>
        <w:spacing w:line="276" w:lineRule="auto"/>
        <w:rPr>
          <w:szCs w:val="22"/>
        </w:rPr>
      </w:pPr>
    </w:p>
    <w:p w14:paraId="069E647B" w14:textId="3AC83743" w:rsidR="006E64C9" w:rsidRDefault="000761D5" w:rsidP="00944C31">
      <w:pPr>
        <w:tabs>
          <w:tab w:val="left" w:pos="2744"/>
        </w:tabs>
        <w:spacing w:line="276" w:lineRule="auto"/>
        <w:rPr>
          <w:szCs w:val="22"/>
        </w:rPr>
      </w:pPr>
      <w:r w:rsidRPr="00D52206">
        <w:rPr>
          <w:b/>
          <w:bCs/>
          <w:szCs w:val="22"/>
        </w:rPr>
        <w:t>City/County Plan Update</w:t>
      </w:r>
      <w:r w:rsidR="006E64C9" w:rsidRPr="00D52206">
        <w:rPr>
          <w:b/>
          <w:bCs/>
          <w:szCs w:val="22"/>
        </w:rPr>
        <w:t>:</w:t>
      </w:r>
      <w:r w:rsidR="004A5A73">
        <w:rPr>
          <w:szCs w:val="22"/>
        </w:rPr>
        <w:t xml:space="preserve"> </w:t>
      </w:r>
      <w:r w:rsidR="008C3620">
        <w:rPr>
          <w:szCs w:val="22"/>
        </w:rPr>
        <w:t>First round of core system work teams to talk about</w:t>
      </w:r>
      <w:r w:rsidR="000506F4">
        <w:rPr>
          <w:szCs w:val="22"/>
        </w:rPr>
        <w:t xml:space="preserve"> the</w:t>
      </w:r>
      <w:r w:rsidR="008C3620">
        <w:rPr>
          <w:szCs w:val="22"/>
        </w:rPr>
        <w:t xml:space="preserve"> </w:t>
      </w:r>
      <w:r w:rsidR="00C90820">
        <w:rPr>
          <w:szCs w:val="22"/>
        </w:rPr>
        <w:t>t</w:t>
      </w:r>
      <w:r w:rsidR="000506F4">
        <w:rPr>
          <w:szCs w:val="22"/>
        </w:rPr>
        <w:t>hree parts of the homelessness response system</w:t>
      </w:r>
      <w:r w:rsidR="00C90820">
        <w:rPr>
          <w:szCs w:val="22"/>
        </w:rPr>
        <w:t>:</w:t>
      </w:r>
      <w:r w:rsidR="000506F4">
        <w:rPr>
          <w:szCs w:val="22"/>
        </w:rPr>
        <w:t xml:space="preserve"> </w:t>
      </w:r>
      <w:r w:rsidR="008C3620">
        <w:rPr>
          <w:szCs w:val="22"/>
        </w:rPr>
        <w:t xml:space="preserve">prevention, crisis response, and outflow. Discussed current state, </w:t>
      </w:r>
      <w:proofErr w:type="gramStart"/>
      <w:r w:rsidR="008C3620">
        <w:rPr>
          <w:szCs w:val="22"/>
        </w:rPr>
        <w:lastRenderedPageBreak/>
        <w:t>barriers</w:t>
      </w:r>
      <w:proofErr w:type="gramEnd"/>
      <w:r w:rsidR="008C3620">
        <w:rPr>
          <w:szCs w:val="22"/>
        </w:rPr>
        <w:t xml:space="preserve"> and challenges. Next round of meetings in two weeks to discuss future state. What we want the system to look like.</w:t>
      </w:r>
      <w:r w:rsidR="00743057">
        <w:rPr>
          <w:szCs w:val="22"/>
        </w:rPr>
        <w:t xml:space="preserve"> Also reaching out to other groups, faith organizations, funders, people currently experiencing homelessness, </w:t>
      </w:r>
      <w:r w:rsidR="00783470">
        <w:rPr>
          <w:szCs w:val="22"/>
        </w:rPr>
        <w:t xml:space="preserve">etc. </w:t>
      </w:r>
      <w:r w:rsidR="00314BB5">
        <w:rPr>
          <w:szCs w:val="22"/>
        </w:rPr>
        <w:t>A l</w:t>
      </w:r>
      <w:r w:rsidR="00743057">
        <w:rPr>
          <w:szCs w:val="22"/>
        </w:rPr>
        <w:t xml:space="preserve">ived experience team </w:t>
      </w:r>
      <w:proofErr w:type="gramStart"/>
      <w:r w:rsidR="00314BB5">
        <w:rPr>
          <w:szCs w:val="22"/>
        </w:rPr>
        <w:t xml:space="preserve">is </w:t>
      </w:r>
      <w:r w:rsidR="00743057">
        <w:rPr>
          <w:szCs w:val="22"/>
        </w:rPr>
        <w:t>meeting</w:t>
      </w:r>
      <w:proofErr w:type="gramEnd"/>
      <w:r w:rsidR="00743057">
        <w:rPr>
          <w:szCs w:val="22"/>
        </w:rPr>
        <w:t xml:space="preserve"> weekly</w:t>
      </w:r>
      <w:r w:rsidR="00783470">
        <w:rPr>
          <w:szCs w:val="22"/>
        </w:rPr>
        <w:t xml:space="preserve"> to give feedback as things come in. </w:t>
      </w:r>
      <w:r w:rsidR="004C12C6">
        <w:rPr>
          <w:szCs w:val="22"/>
        </w:rPr>
        <w:t>They are o</w:t>
      </w:r>
      <w:r w:rsidR="00783470">
        <w:rPr>
          <w:szCs w:val="22"/>
        </w:rPr>
        <w:t xml:space="preserve">n track to deliver a plan </w:t>
      </w:r>
      <w:r w:rsidR="0085424C">
        <w:rPr>
          <w:szCs w:val="22"/>
        </w:rPr>
        <w:t>for final approval by the mayor and county administrator by the end of 2023.</w:t>
      </w:r>
      <w:r w:rsidR="00743057">
        <w:rPr>
          <w:szCs w:val="22"/>
        </w:rPr>
        <w:t xml:space="preserve"> </w:t>
      </w:r>
    </w:p>
    <w:p w14:paraId="41B94374" w14:textId="77777777" w:rsidR="0085424C" w:rsidRDefault="0085424C" w:rsidP="00944C31">
      <w:pPr>
        <w:tabs>
          <w:tab w:val="left" w:pos="2744"/>
        </w:tabs>
        <w:spacing w:line="276" w:lineRule="auto"/>
        <w:rPr>
          <w:szCs w:val="22"/>
        </w:rPr>
      </w:pPr>
    </w:p>
    <w:p w14:paraId="1DFB121D" w14:textId="476CA417" w:rsidR="00550BB1" w:rsidRDefault="006D73DC" w:rsidP="00944C31">
      <w:pPr>
        <w:tabs>
          <w:tab w:val="left" w:pos="2744"/>
        </w:tabs>
        <w:spacing w:line="276" w:lineRule="auto"/>
        <w:rPr>
          <w:szCs w:val="22"/>
        </w:rPr>
      </w:pPr>
      <w:r w:rsidRPr="004C12C6">
        <w:rPr>
          <w:b/>
          <w:bCs/>
          <w:szCs w:val="22"/>
        </w:rPr>
        <w:t>Emergency</w:t>
      </w:r>
      <w:r w:rsidR="00C80D1C" w:rsidRPr="004C12C6">
        <w:rPr>
          <w:b/>
          <w:bCs/>
          <w:szCs w:val="22"/>
        </w:rPr>
        <w:t xml:space="preserve"> Event Sheltering</w:t>
      </w:r>
      <w:r w:rsidR="009813A6" w:rsidRPr="004C12C6">
        <w:rPr>
          <w:b/>
          <w:bCs/>
          <w:szCs w:val="22"/>
        </w:rPr>
        <w:t>:</w:t>
      </w:r>
      <w:r w:rsidR="009813A6">
        <w:rPr>
          <w:szCs w:val="22"/>
        </w:rPr>
        <w:t xml:space="preserve"> </w:t>
      </w:r>
      <w:r w:rsidR="000D31BB">
        <w:rPr>
          <w:szCs w:val="22"/>
        </w:rPr>
        <w:t xml:space="preserve">Timeline for long-term plan is because we’ve done a lot of short-term plans for emergency sheltering in cold months, but don’t have a long-term plan. Brian has been meeting with emergency managers for the City and County of La Crosse to determine indoor, daytime places for people to go during extreme weather events. </w:t>
      </w:r>
      <w:r w:rsidR="00231BF6">
        <w:rPr>
          <w:szCs w:val="22"/>
        </w:rPr>
        <w:t>Looking to figure out details for places and security staffing.</w:t>
      </w:r>
    </w:p>
    <w:p w14:paraId="7F24A14B" w14:textId="77777777" w:rsidR="00231BF6" w:rsidRDefault="00231BF6" w:rsidP="00944C31">
      <w:pPr>
        <w:tabs>
          <w:tab w:val="left" w:pos="2744"/>
        </w:tabs>
        <w:spacing w:line="276" w:lineRule="auto"/>
        <w:rPr>
          <w:szCs w:val="22"/>
        </w:rPr>
      </w:pPr>
    </w:p>
    <w:p w14:paraId="06AB615B" w14:textId="6FAFE27F" w:rsidR="00231BF6" w:rsidRDefault="00231BF6" w:rsidP="00944C31">
      <w:pPr>
        <w:tabs>
          <w:tab w:val="left" w:pos="2744"/>
        </w:tabs>
        <w:spacing w:line="276" w:lineRule="auto"/>
        <w:rPr>
          <w:szCs w:val="22"/>
        </w:rPr>
      </w:pPr>
      <w:r>
        <w:rPr>
          <w:szCs w:val="22"/>
        </w:rPr>
        <w:t xml:space="preserve">Q: Kevin Hundt – is there planning for a variety of options? If it were possible to find money from </w:t>
      </w:r>
      <w:proofErr w:type="gramStart"/>
      <w:r>
        <w:rPr>
          <w:szCs w:val="22"/>
        </w:rPr>
        <w:t>City</w:t>
      </w:r>
      <w:proofErr w:type="gramEnd"/>
      <w:r>
        <w:rPr>
          <w:szCs w:val="22"/>
        </w:rPr>
        <w:t xml:space="preserve"> Council or other sources, </w:t>
      </w:r>
      <w:r w:rsidR="00E6244A">
        <w:rPr>
          <w:szCs w:val="22"/>
        </w:rPr>
        <w:t xml:space="preserve">if money were found, have on-going indoor shelter for the winter with staffing? A: Money is the lesser barrier than staffing. We don’t have </w:t>
      </w:r>
      <w:proofErr w:type="gramStart"/>
      <w:r w:rsidR="00E6244A">
        <w:rPr>
          <w:szCs w:val="22"/>
        </w:rPr>
        <w:t>adequate</w:t>
      </w:r>
      <w:proofErr w:type="gramEnd"/>
      <w:r w:rsidR="00E6244A">
        <w:rPr>
          <w:szCs w:val="22"/>
        </w:rPr>
        <w:t xml:space="preserve"> number of people to staff a facility. </w:t>
      </w:r>
    </w:p>
    <w:p w14:paraId="6057EFEB" w14:textId="77777777" w:rsidR="00E6244A" w:rsidRDefault="00E6244A" w:rsidP="00944C31">
      <w:pPr>
        <w:tabs>
          <w:tab w:val="left" w:pos="2744"/>
        </w:tabs>
        <w:spacing w:line="276" w:lineRule="auto"/>
        <w:rPr>
          <w:szCs w:val="22"/>
        </w:rPr>
      </w:pPr>
    </w:p>
    <w:p w14:paraId="035771B6" w14:textId="4EC04626" w:rsidR="00E6244A" w:rsidRDefault="00E6244A" w:rsidP="00944C31">
      <w:pPr>
        <w:tabs>
          <w:tab w:val="left" w:pos="2744"/>
        </w:tabs>
        <w:spacing w:line="276" w:lineRule="auto"/>
        <w:rPr>
          <w:szCs w:val="22"/>
        </w:rPr>
      </w:pPr>
      <w:r>
        <w:rPr>
          <w:szCs w:val="22"/>
        </w:rPr>
        <w:t xml:space="preserve">Q: Kevin Hundt – is that issue based on current staffing levels. If there is money to hire, is that still a barrier? A: Don’t know specifics. Would have to ask each organization </w:t>
      </w:r>
      <w:r w:rsidR="00AD1110">
        <w:rPr>
          <w:szCs w:val="22"/>
        </w:rPr>
        <w:t xml:space="preserve">that provides emergency shelter services </w:t>
      </w:r>
      <w:r>
        <w:rPr>
          <w:szCs w:val="22"/>
        </w:rPr>
        <w:t xml:space="preserve">what that looks like for them. </w:t>
      </w:r>
    </w:p>
    <w:p w14:paraId="5F290928" w14:textId="77777777" w:rsidR="00AD1110" w:rsidRDefault="00AD1110" w:rsidP="00944C31">
      <w:pPr>
        <w:tabs>
          <w:tab w:val="left" w:pos="2744"/>
        </w:tabs>
        <w:spacing w:line="276" w:lineRule="auto"/>
        <w:rPr>
          <w:szCs w:val="22"/>
        </w:rPr>
      </w:pPr>
    </w:p>
    <w:p w14:paraId="797B792D" w14:textId="36CAD9D8" w:rsidR="00AD1110" w:rsidRDefault="00AD1110" w:rsidP="00944C31">
      <w:pPr>
        <w:tabs>
          <w:tab w:val="left" w:pos="2744"/>
        </w:tabs>
        <w:spacing w:line="276" w:lineRule="auto"/>
        <w:rPr>
          <w:szCs w:val="22"/>
        </w:rPr>
      </w:pPr>
      <w:r>
        <w:rPr>
          <w:szCs w:val="22"/>
        </w:rPr>
        <w:t>Feel free to reach out to Brian for more information.</w:t>
      </w:r>
    </w:p>
    <w:p w14:paraId="730B83AA" w14:textId="77777777" w:rsidR="00952EA5" w:rsidRPr="00964520" w:rsidRDefault="00952EA5" w:rsidP="00944C31">
      <w:pPr>
        <w:tabs>
          <w:tab w:val="left" w:pos="2744"/>
        </w:tabs>
        <w:spacing w:line="276" w:lineRule="auto"/>
        <w:rPr>
          <w:szCs w:val="22"/>
        </w:rPr>
      </w:pPr>
    </w:p>
    <w:p w14:paraId="2B616A11" w14:textId="4F2C6CBD" w:rsidR="005F1AE9" w:rsidRDefault="00384C38" w:rsidP="00944C31">
      <w:pPr>
        <w:tabs>
          <w:tab w:val="left" w:pos="2744"/>
        </w:tabs>
        <w:spacing w:line="276" w:lineRule="auto"/>
      </w:pPr>
      <w:r w:rsidRPr="001C527F">
        <w:rPr>
          <w:b/>
          <w:bCs/>
        </w:rPr>
        <w:t>The Human Rights Commission:</w:t>
      </w:r>
      <w:r w:rsidR="00AD1110">
        <w:t xml:space="preserve"> Julie McDermid. The HRC has been having lots of discussions about the city having a homelessness and affordable housing crisis. </w:t>
      </w:r>
      <w:r w:rsidR="00BB4A83">
        <w:t>They are l</w:t>
      </w:r>
      <w:r w:rsidR="00AD1110">
        <w:t>ooking to write a resolution</w:t>
      </w:r>
      <w:r w:rsidR="00BB4A83">
        <w:t xml:space="preserve"> to help</w:t>
      </w:r>
      <w:r w:rsidR="00AD1110">
        <w:t xml:space="preserve">. What types of </w:t>
      </w:r>
      <w:proofErr w:type="gramStart"/>
      <w:r w:rsidR="00AD1110">
        <w:t>actions</w:t>
      </w:r>
      <w:proofErr w:type="gramEnd"/>
      <w:r w:rsidR="00AD1110">
        <w:t xml:space="preserve"> would we like to see? Bear in mind, </w:t>
      </w:r>
      <w:r w:rsidR="00727B08">
        <w:t>the Human Rights C</w:t>
      </w:r>
      <w:r w:rsidR="00AD1110">
        <w:t xml:space="preserve">ommission is a </w:t>
      </w:r>
      <w:proofErr w:type="gramStart"/>
      <w:r w:rsidR="00AD1110">
        <w:t>City</w:t>
      </w:r>
      <w:proofErr w:type="gramEnd"/>
      <w:r w:rsidR="00AD1110">
        <w:t xml:space="preserve"> commission – jurisdiction is just the city. Example: recent change to camping ordinance, could they ask for a park to be designated for camping? Can email suggestions of actions to Julie and HRC member or Lewis Coleman. </w:t>
      </w:r>
      <w:r w:rsidR="007D4B4C">
        <w:t xml:space="preserve">Claire </w:t>
      </w:r>
      <w:r w:rsidR="00727B08">
        <w:t xml:space="preserve">Bakalars </w:t>
      </w:r>
      <w:r w:rsidR="007D4B4C">
        <w:t xml:space="preserve">is a </w:t>
      </w:r>
      <w:proofErr w:type="gramStart"/>
      <w:r w:rsidR="007D4B4C">
        <w:t>Commissioner</w:t>
      </w:r>
      <w:proofErr w:type="gramEnd"/>
      <w:r w:rsidR="007D4B4C">
        <w:t xml:space="preserve">. Claire: </w:t>
      </w:r>
      <w:r w:rsidR="00C432AC">
        <w:t xml:space="preserve">the HRC is looking for short-term resolutions to fill gaps for people in our community. </w:t>
      </w:r>
      <w:r w:rsidR="00F433F0">
        <w:t xml:space="preserve">Julie will create a google form. Can enter your ideas </w:t>
      </w:r>
      <w:r w:rsidR="005A74DE">
        <w:t>using this Google form</w:t>
      </w:r>
      <w:r w:rsidR="00F067D7">
        <w:t xml:space="preserve"> link</w:t>
      </w:r>
      <w:r w:rsidR="00F433F0">
        <w:t xml:space="preserve">: </w:t>
      </w:r>
      <w:r w:rsidR="00C432AC">
        <w:t xml:space="preserve"> </w:t>
      </w:r>
      <w:hyperlink r:id="rId12" w:history="1">
        <w:r w:rsidR="00325775">
          <w:rPr>
            <w:rStyle w:val="Hyperlink"/>
          </w:rPr>
          <w:t>https://forms.gle/SXqGQZkawU5sQmDx7</w:t>
        </w:r>
      </w:hyperlink>
    </w:p>
    <w:p w14:paraId="6983E5BE" w14:textId="77777777" w:rsidR="00A84EE3" w:rsidRDefault="00A84EE3" w:rsidP="00944C31">
      <w:pPr>
        <w:tabs>
          <w:tab w:val="left" w:pos="2744"/>
        </w:tabs>
        <w:spacing w:line="276" w:lineRule="auto"/>
      </w:pPr>
    </w:p>
    <w:p w14:paraId="3249A0F0" w14:textId="582E9BB8" w:rsidR="00A84EE3" w:rsidRPr="00944C31" w:rsidRDefault="00A84EE3" w:rsidP="00944C31">
      <w:pPr>
        <w:tabs>
          <w:tab w:val="left" w:pos="2744"/>
        </w:tabs>
        <w:spacing w:line="276" w:lineRule="auto"/>
        <w:rPr>
          <w:b/>
          <w:bCs/>
          <w:u w:val="single"/>
        </w:rPr>
      </w:pPr>
      <w:r w:rsidRPr="00944C31">
        <w:rPr>
          <w:b/>
          <w:bCs/>
          <w:u w:val="single"/>
        </w:rPr>
        <w:t>Agency Updates</w:t>
      </w:r>
    </w:p>
    <w:p w14:paraId="43ED6E59" w14:textId="77777777" w:rsidR="00A84EE3" w:rsidRDefault="00A84EE3" w:rsidP="00944C31">
      <w:pPr>
        <w:tabs>
          <w:tab w:val="left" w:pos="2744"/>
        </w:tabs>
        <w:spacing w:line="276" w:lineRule="auto"/>
      </w:pPr>
    </w:p>
    <w:p w14:paraId="1A9CC2A2" w14:textId="7C0DFC1E" w:rsidR="00ED1B55" w:rsidRDefault="008E5611" w:rsidP="00944C31">
      <w:pPr>
        <w:tabs>
          <w:tab w:val="left" w:pos="2744"/>
        </w:tabs>
        <w:spacing w:line="276" w:lineRule="auto"/>
        <w:rPr>
          <w:szCs w:val="22"/>
        </w:rPr>
      </w:pPr>
      <w:r>
        <w:rPr>
          <w:szCs w:val="22"/>
        </w:rPr>
        <w:t>Isaac Hoffman: La</w:t>
      </w:r>
      <w:r w:rsidR="00F067D7">
        <w:rPr>
          <w:szCs w:val="22"/>
        </w:rPr>
        <w:t xml:space="preserve"> Crosse</w:t>
      </w:r>
      <w:r>
        <w:rPr>
          <w:szCs w:val="22"/>
        </w:rPr>
        <w:t xml:space="preserve"> County update on Bridge Housing for Families project. All started as ARPA dollars that came to county. Housing was a top priority </w:t>
      </w:r>
      <w:r w:rsidR="00C101CB">
        <w:rPr>
          <w:szCs w:val="22"/>
        </w:rPr>
        <w:t>in</w:t>
      </w:r>
      <w:r w:rsidR="0018726A">
        <w:rPr>
          <w:szCs w:val="22"/>
        </w:rPr>
        <w:t xml:space="preserve"> a</w:t>
      </w:r>
      <w:r w:rsidR="00C101CB">
        <w:rPr>
          <w:szCs w:val="22"/>
        </w:rPr>
        <w:t xml:space="preserve"> study of how ARPA dollars should be spent. Bridge Housing for Families and Bridge Housing for Adults were two work groups. County approved $3M to go toward Bridge housing effort. </w:t>
      </w:r>
      <w:r w:rsidR="0018726A">
        <w:rPr>
          <w:szCs w:val="22"/>
        </w:rPr>
        <w:t xml:space="preserve">They went through an </w:t>
      </w:r>
      <w:r w:rsidR="00C101CB">
        <w:rPr>
          <w:szCs w:val="22"/>
        </w:rPr>
        <w:t>RFP process</w:t>
      </w:r>
      <w:r w:rsidR="00405C72">
        <w:rPr>
          <w:szCs w:val="22"/>
        </w:rPr>
        <w:t>. Couleecap and Catholic Charities submitted a joint proposal. Concurrently, a group was working on programming. It’s intended to be temporary</w:t>
      </w:r>
      <w:r w:rsidR="0018726A">
        <w:rPr>
          <w:szCs w:val="22"/>
        </w:rPr>
        <w:t xml:space="preserve"> housing</w:t>
      </w:r>
      <w:r w:rsidR="00405C72">
        <w:rPr>
          <w:szCs w:val="22"/>
        </w:rPr>
        <w:t xml:space="preserve"> with case management to get people to permanent housing. Couleecap and Catholic Charities are purchasing and owning the buildings. No funding has been made available for </w:t>
      </w:r>
      <w:proofErr w:type="gramStart"/>
      <w:r w:rsidR="00405C72">
        <w:rPr>
          <w:szCs w:val="22"/>
        </w:rPr>
        <w:t>the case</w:t>
      </w:r>
      <w:proofErr w:type="gramEnd"/>
      <w:r w:rsidR="00405C72">
        <w:rPr>
          <w:szCs w:val="22"/>
        </w:rPr>
        <w:t xml:space="preserve"> management yet. </w:t>
      </w:r>
      <w:proofErr w:type="gramStart"/>
      <w:r w:rsidR="00405C72">
        <w:rPr>
          <w:szCs w:val="22"/>
        </w:rPr>
        <w:t>Goal</w:t>
      </w:r>
      <w:proofErr w:type="gramEnd"/>
      <w:r w:rsidR="00405C72">
        <w:rPr>
          <w:szCs w:val="22"/>
        </w:rPr>
        <w:t xml:space="preserve"> for the program is to acquire 16-20 units by the end of 2025. There is a separate </w:t>
      </w:r>
      <w:r w:rsidR="00405C72">
        <w:rPr>
          <w:szCs w:val="22"/>
        </w:rPr>
        <w:lastRenderedPageBreak/>
        <w:t xml:space="preserve">name for the project: Thriving Families Program. </w:t>
      </w:r>
      <w:r w:rsidR="003C4899">
        <w:rPr>
          <w:szCs w:val="22"/>
        </w:rPr>
        <w:t>G</w:t>
      </w:r>
      <w:r w:rsidR="00405C72">
        <w:rPr>
          <w:szCs w:val="22"/>
        </w:rPr>
        <w:t xml:space="preserve">oing to </w:t>
      </w:r>
      <w:proofErr w:type="gramStart"/>
      <w:r w:rsidR="00405C72">
        <w:rPr>
          <w:szCs w:val="22"/>
        </w:rPr>
        <w:t>reconvene on</w:t>
      </w:r>
      <w:proofErr w:type="gramEnd"/>
      <w:r w:rsidR="00405C72">
        <w:rPr>
          <w:szCs w:val="22"/>
        </w:rPr>
        <w:t xml:space="preserve"> programming. Not offering openings yet. </w:t>
      </w:r>
      <w:proofErr w:type="gramStart"/>
      <w:r w:rsidR="00BD7FFA">
        <w:rPr>
          <w:szCs w:val="22"/>
        </w:rPr>
        <w:t>Goal</w:t>
      </w:r>
      <w:proofErr w:type="gramEnd"/>
      <w:r w:rsidR="00BD7FFA">
        <w:rPr>
          <w:szCs w:val="22"/>
        </w:rPr>
        <w:t xml:space="preserve"> is to acquire 1/3 of properties in each year 2023-2025. Reach out to Isaac with questions. Details will be made available when programming is ready.</w:t>
      </w:r>
    </w:p>
    <w:p w14:paraId="20F68A89" w14:textId="77777777" w:rsidR="00BD7FFA" w:rsidRDefault="00BD7FFA" w:rsidP="00944C31">
      <w:pPr>
        <w:tabs>
          <w:tab w:val="left" w:pos="2744"/>
        </w:tabs>
        <w:spacing w:line="276" w:lineRule="auto"/>
        <w:rPr>
          <w:szCs w:val="22"/>
        </w:rPr>
      </w:pPr>
    </w:p>
    <w:p w14:paraId="40E3459C" w14:textId="54C02154" w:rsidR="00BD7FFA" w:rsidRDefault="00BD7FFA" w:rsidP="00944C31">
      <w:pPr>
        <w:tabs>
          <w:tab w:val="left" w:pos="2744"/>
        </w:tabs>
        <w:spacing w:line="276" w:lineRule="auto"/>
        <w:rPr>
          <w:szCs w:val="22"/>
        </w:rPr>
      </w:pPr>
      <w:r>
        <w:rPr>
          <w:szCs w:val="22"/>
        </w:rPr>
        <w:t>Jesse Todd: E</w:t>
      </w:r>
      <w:r w:rsidR="00452D15">
        <w:rPr>
          <w:szCs w:val="22"/>
        </w:rPr>
        <w:t xml:space="preserve">xecutive </w:t>
      </w:r>
      <w:r>
        <w:rPr>
          <w:szCs w:val="22"/>
        </w:rPr>
        <w:t>D</w:t>
      </w:r>
      <w:r w:rsidR="00452D15">
        <w:rPr>
          <w:szCs w:val="22"/>
        </w:rPr>
        <w:t>irector</w:t>
      </w:r>
      <w:r>
        <w:rPr>
          <w:szCs w:val="22"/>
        </w:rPr>
        <w:t xml:space="preserve"> of Family Promise of Monroe County</w:t>
      </w:r>
      <w:r w:rsidR="00452D15">
        <w:rPr>
          <w:szCs w:val="22"/>
        </w:rPr>
        <w:t xml:space="preserve"> which is a</w:t>
      </w:r>
      <w:r>
        <w:rPr>
          <w:szCs w:val="22"/>
        </w:rPr>
        <w:t xml:space="preserve"> </w:t>
      </w:r>
      <w:r w:rsidR="00452D15">
        <w:rPr>
          <w:szCs w:val="22"/>
        </w:rPr>
        <w:t>f</w:t>
      </w:r>
      <w:r>
        <w:rPr>
          <w:szCs w:val="22"/>
        </w:rPr>
        <w:t xml:space="preserve">amily </w:t>
      </w:r>
      <w:r w:rsidR="00452D15">
        <w:rPr>
          <w:szCs w:val="22"/>
        </w:rPr>
        <w:t>h</w:t>
      </w:r>
      <w:r>
        <w:rPr>
          <w:szCs w:val="22"/>
        </w:rPr>
        <w:t xml:space="preserve">omeless </w:t>
      </w:r>
      <w:r w:rsidR="00452D15">
        <w:rPr>
          <w:szCs w:val="22"/>
        </w:rPr>
        <w:t>s</w:t>
      </w:r>
      <w:r>
        <w:rPr>
          <w:szCs w:val="22"/>
        </w:rPr>
        <w:t>helter program</w:t>
      </w:r>
      <w:r w:rsidR="000D25A7">
        <w:rPr>
          <w:szCs w:val="22"/>
        </w:rPr>
        <w:t xml:space="preserve">. </w:t>
      </w:r>
      <w:r w:rsidR="00452D15">
        <w:rPr>
          <w:szCs w:val="22"/>
        </w:rPr>
        <w:t>They have a h</w:t>
      </w:r>
      <w:r w:rsidR="000D25A7">
        <w:rPr>
          <w:szCs w:val="22"/>
        </w:rPr>
        <w:t xml:space="preserve">olistic approach to homelessness. Families are vetted. Rotate to different church locations week to week. Any families in Monroe County can be referred. </w:t>
      </w:r>
      <w:r w:rsidR="00452D15">
        <w:rPr>
          <w:szCs w:val="22"/>
        </w:rPr>
        <w:t>They a</w:t>
      </w:r>
      <w:r w:rsidR="000D25A7">
        <w:rPr>
          <w:szCs w:val="22"/>
        </w:rPr>
        <w:t xml:space="preserve">lso </w:t>
      </w:r>
      <w:r w:rsidR="00452D15">
        <w:rPr>
          <w:szCs w:val="22"/>
        </w:rPr>
        <w:t>help with</w:t>
      </w:r>
      <w:r w:rsidR="000D25A7">
        <w:rPr>
          <w:szCs w:val="22"/>
        </w:rPr>
        <w:t xml:space="preserve"> diversion. </w:t>
      </w:r>
      <w:r w:rsidR="00452D15">
        <w:rPr>
          <w:szCs w:val="22"/>
        </w:rPr>
        <w:t>They h</w:t>
      </w:r>
      <w:r w:rsidR="000D25A7">
        <w:rPr>
          <w:szCs w:val="22"/>
        </w:rPr>
        <w:t xml:space="preserve">ave a Community Health Worker. </w:t>
      </w:r>
      <w:r w:rsidR="00452D15">
        <w:rPr>
          <w:szCs w:val="22"/>
        </w:rPr>
        <w:t>They wor</w:t>
      </w:r>
      <w:r w:rsidR="000D25A7">
        <w:rPr>
          <w:szCs w:val="22"/>
        </w:rPr>
        <w:t>k through C</w:t>
      </w:r>
      <w:r w:rsidR="00452D15">
        <w:rPr>
          <w:szCs w:val="22"/>
        </w:rPr>
        <w:t xml:space="preserve">oordinated </w:t>
      </w:r>
      <w:r w:rsidR="000D25A7">
        <w:rPr>
          <w:szCs w:val="22"/>
        </w:rPr>
        <w:t>E</w:t>
      </w:r>
      <w:r w:rsidR="00452D15">
        <w:rPr>
          <w:szCs w:val="22"/>
        </w:rPr>
        <w:t>ntry</w:t>
      </w:r>
      <w:r w:rsidR="000D25A7">
        <w:rPr>
          <w:szCs w:val="22"/>
        </w:rPr>
        <w:t xml:space="preserve"> as well. They have a few hundred comforters and blankets to distribute. Let Jesse know if you could use any.</w:t>
      </w:r>
      <w:r w:rsidR="004C1660">
        <w:rPr>
          <w:szCs w:val="22"/>
        </w:rPr>
        <w:t xml:space="preserve"> </w:t>
      </w:r>
      <w:hyperlink r:id="rId13" w:history="1">
        <w:r w:rsidR="009D0502" w:rsidRPr="00F31564">
          <w:rPr>
            <w:rStyle w:val="Hyperlink"/>
            <w:szCs w:val="22"/>
          </w:rPr>
          <w:t>director@familypromiseofmonroecounty.com</w:t>
        </w:r>
      </w:hyperlink>
      <w:r w:rsidR="009D0502">
        <w:rPr>
          <w:szCs w:val="22"/>
        </w:rPr>
        <w:t xml:space="preserve">. From chat: </w:t>
      </w:r>
      <w:r w:rsidR="009D0502" w:rsidRPr="009D0502">
        <w:rPr>
          <w:szCs w:val="22"/>
        </w:rPr>
        <w:t xml:space="preserve">our website is www.familypromiseofmonroecounty.com if you guys would like to check out a little more about us. We do have </w:t>
      </w:r>
      <w:proofErr w:type="gramStart"/>
      <w:r w:rsidR="009D0502" w:rsidRPr="009D0502">
        <w:rPr>
          <w:szCs w:val="22"/>
        </w:rPr>
        <w:t>a</w:t>
      </w:r>
      <w:proofErr w:type="gramEnd"/>
      <w:r w:rsidR="009D0502" w:rsidRPr="009D0502">
        <w:rPr>
          <w:szCs w:val="22"/>
        </w:rPr>
        <w:t xml:space="preserve"> online application there for people looking for services.</w:t>
      </w:r>
    </w:p>
    <w:p w14:paraId="1005D634" w14:textId="77777777" w:rsidR="000D25A7" w:rsidRDefault="000D25A7" w:rsidP="00944C31">
      <w:pPr>
        <w:tabs>
          <w:tab w:val="left" w:pos="2744"/>
        </w:tabs>
        <w:spacing w:line="276" w:lineRule="auto"/>
        <w:rPr>
          <w:szCs w:val="22"/>
        </w:rPr>
      </w:pPr>
    </w:p>
    <w:p w14:paraId="10552528" w14:textId="0260E338" w:rsidR="007762BC" w:rsidRDefault="007762BC" w:rsidP="00944C31">
      <w:pPr>
        <w:tabs>
          <w:tab w:val="left" w:pos="2744"/>
        </w:tabs>
        <w:spacing w:line="276" w:lineRule="auto"/>
        <w:rPr>
          <w:szCs w:val="22"/>
        </w:rPr>
      </w:pPr>
      <w:proofErr w:type="spellStart"/>
      <w:r>
        <w:rPr>
          <w:szCs w:val="22"/>
        </w:rPr>
        <w:t>Maurlla</w:t>
      </w:r>
      <w:proofErr w:type="spellEnd"/>
      <w:r>
        <w:rPr>
          <w:szCs w:val="22"/>
        </w:rPr>
        <w:t xml:space="preserve"> </w:t>
      </w:r>
      <w:r w:rsidR="009747BA">
        <w:rPr>
          <w:szCs w:val="22"/>
        </w:rPr>
        <w:t>Cunningham</w:t>
      </w:r>
      <w:r w:rsidR="00C85C69">
        <w:rPr>
          <w:szCs w:val="22"/>
        </w:rPr>
        <w:t xml:space="preserve"> from</w:t>
      </w:r>
      <w:r w:rsidR="009747BA">
        <w:rPr>
          <w:szCs w:val="22"/>
        </w:rPr>
        <w:t xml:space="preserve"> </w:t>
      </w:r>
      <w:r>
        <w:rPr>
          <w:szCs w:val="22"/>
        </w:rPr>
        <w:t>RHYMES</w:t>
      </w:r>
      <w:r w:rsidR="00C85C69">
        <w:rPr>
          <w:szCs w:val="22"/>
        </w:rPr>
        <w:t>:</w:t>
      </w:r>
      <w:r>
        <w:rPr>
          <w:szCs w:val="22"/>
        </w:rPr>
        <w:t xml:space="preserve"> November is </w:t>
      </w:r>
      <w:r w:rsidR="006962D6">
        <w:t>National Runaway Prevention/Runaway Homeless Youth Awareness Month</w:t>
      </w:r>
      <w:r>
        <w:rPr>
          <w:szCs w:val="22"/>
        </w:rPr>
        <w:t xml:space="preserve">. </w:t>
      </w:r>
      <w:r w:rsidR="007E1A6B">
        <w:rPr>
          <w:szCs w:val="22"/>
        </w:rPr>
        <w:t xml:space="preserve">Maurella will share a listing of what they are doing with Brian and/or Liz. Feel free to share info and contact </w:t>
      </w:r>
      <w:proofErr w:type="spellStart"/>
      <w:r w:rsidR="007E1A6B">
        <w:rPr>
          <w:szCs w:val="22"/>
        </w:rPr>
        <w:t>Maurellla</w:t>
      </w:r>
      <w:proofErr w:type="spellEnd"/>
      <w:r w:rsidR="007E1A6B">
        <w:rPr>
          <w:szCs w:val="22"/>
        </w:rPr>
        <w:t xml:space="preserve"> for more information. </w:t>
      </w:r>
      <w:r w:rsidR="006962D6">
        <w:rPr>
          <w:szCs w:val="22"/>
        </w:rPr>
        <w:t>Please help r</w:t>
      </w:r>
      <w:r w:rsidR="007E1A6B">
        <w:rPr>
          <w:szCs w:val="22"/>
        </w:rPr>
        <w:t>aise awareness of the problem and resources.</w:t>
      </w:r>
      <w:r w:rsidR="00007251">
        <w:rPr>
          <w:szCs w:val="22"/>
        </w:rPr>
        <w:t xml:space="preserve"> </w:t>
      </w:r>
      <w:r w:rsidR="00007251" w:rsidRPr="00007251">
        <w:rPr>
          <w:szCs w:val="22"/>
        </w:rPr>
        <w:t>MCunningham@rhymeslax.org</w:t>
      </w:r>
    </w:p>
    <w:p w14:paraId="21915AB6" w14:textId="77777777" w:rsidR="007E1A6B" w:rsidRDefault="007E1A6B" w:rsidP="00944C31">
      <w:pPr>
        <w:tabs>
          <w:tab w:val="left" w:pos="2744"/>
        </w:tabs>
        <w:spacing w:line="276" w:lineRule="auto"/>
        <w:rPr>
          <w:szCs w:val="22"/>
        </w:rPr>
      </w:pPr>
    </w:p>
    <w:p w14:paraId="3AA07BD4" w14:textId="7F98ED9B" w:rsidR="007E1A6B" w:rsidRDefault="004C1660" w:rsidP="00944C31">
      <w:pPr>
        <w:tabs>
          <w:tab w:val="left" w:pos="2744"/>
        </w:tabs>
        <w:spacing w:line="276" w:lineRule="auto"/>
        <w:rPr>
          <w:szCs w:val="22"/>
        </w:rPr>
      </w:pPr>
      <w:r>
        <w:rPr>
          <w:szCs w:val="22"/>
        </w:rPr>
        <w:t>Claire Bakalars – introduced herself. She represents the W</w:t>
      </w:r>
      <w:r w:rsidR="00C535ED">
        <w:rPr>
          <w:szCs w:val="22"/>
        </w:rPr>
        <w:t xml:space="preserve">estern </w:t>
      </w:r>
      <w:r>
        <w:rPr>
          <w:szCs w:val="22"/>
        </w:rPr>
        <w:t>W</w:t>
      </w:r>
      <w:r w:rsidR="00C535ED">
        <w:rPr>
          <w:szCs w:val="22"/>
        </w:rPr>
        <w:t xml:space="preserve">isconsin </w:t>
      </w:r>
      <w:r w:rsidR="0046257F">
        <w:rPr>
          <w:szCs w:val="22"/>
        </w:rPr>
        <w:t>W</w:t>
      </w:r>
      <w:r w:rsidR="00C535ED">
        <w:rPr>
          <w:szCs w:val="22"/>
        </w:rPr>
        <w:t xml:space="preserve">orkforce </w:t>
      </w:r>
      <w:r w:rsidR="0046257F">
        <w:rPr>
          <w:szCs w:val="22"/>
        </w:rPr>
        <w:t>D</w:t>
      </w:r>
      <w:r w:rsidR="00C535ED">
        <w:rPr>
          <w:szCs w:val="22"/>
        </w:rPr>
        <w:t xml:space="preserve">evelopment </w:t>
      </w:r>
      <w:r w:rsidR="0046257F">
        <w:rPr>
          <w:szCs w:val="22"/>
        </w:rPr>
        <w:t>B</w:t>
      </w:r>
      <w:r w:rsidR="00C535ED">
        <w:rPr>
          <w:szCs w:val="22"/>
        </w:rPr>
        <w:t>oard</w:t>
      </w:r>
      <w:r w:rsidR="0046257F">
        <w:rPr>
          <w:szCs w:val="22"/>
        </w:rPr>
        <w:t xml:space="preserve">. </w:t>
      </w:r>
      <w:r w:rsidR="002630F9">
        <w:rPr>
          <w:szCs w:val="22"/>
        </w:rPr>
        <w:t>WWWDB a</w:t>
      </w:r>
      <w:r w:rsidR="0046257F">
        <w:rPr>
          <w:szCs w:val="22"/>
        </w:rPr>
        <w:t>dminister</w:t>
      </w:r>
      <w:r w:rsidR="002630F9">
        <w:rPr>
          <w:szCs w:val="22"/>
        </w:rPr>
        <w:t>s</w:t>
      </w:r>
      <w:r w:rsidR="0046257F">
        <w:rPr>
          <w:szCs w:val="22"/>
        </w:rPr>
        <w:t xml:space="preserve"> </w:t>
      </w:r>
      <w:proofErr w:type="gramStart"/>
      <w:r w:rsidR="0046257F">
        <w:rPr>
          <w:szCs w:val="22"/>
        </w:rPr>
        <w:t>a number of</w:t>
      </w:r>
      <w:proofErr w:type="gramEnd"/>
      <w:r w:rsidR="0046257F">
        <w:rPr>
          <w:szCs w:val="22"/>
        </w:rPr>
        <w:t xml:space="preserve"> programs for folks looking to get a job or </w:t>
      </w:r>
      <w:r w:rsidR="002630F9">
        <w:rPr>
          <w:szCs w:val="22"/>
        </w:rPr>
        <w:t xml:space="preserve">get </w:t>
      </w:r>
      <w:r w:rsidR="0046257F">
        <w:rPr>
          <w:szCs w:val="22"/>
        </w:rPr>
        <w:t>upskill</w:t>
      </w:r>
      <w:r w:rsidR="002630F9">
        <w:rPr>
          <w:szCs w:val="22"/>
        </w:rPr>
        <w:t>ing</w:t>
      </w:r>
      <w:r w:rsidR="0046257F">
        <w:rPr>
          <w:szCs w:val="22"/>
        </w:rPr>
        <w:t xml:space="preserve">/training. Email </w:t>
      </w:r>
      <w:r w:rsidR="00D62B50" w:rsidRPr="00D62B50">
        <w:rPr>
          <w:szCs w:val="22"/>
        </w:rPr>
        <w:t>bakalarsc@westernwdb.org</w:t>
      </w:r>
      <w:r w:rsidR="00D62B50" w:rsidRPr="00D62B50">
        <w:rPr>
          <w:szCs w:val="22"/>
        </w:rPr>
        <w:t xml:space="preserve"> </w:t>
      </w:r>
      <w:r w:rsidR="0046257F">
        <w:rPr>
          <w:szCs w:val="22"/>
        </w:rPr>
        <w:t xml:space="preserve">and website: </w:t>
      </w:r>
      <w:r w:rsidR="00847E1D" w:rsidRPr="00847E1D">
        <w:rPr>
          <w:szCs w:val="22"/>
        </w:rPr>
        <w:t>westernwdb.org</w:t>
      </w:r>
    </w:p>
    <w:p w14:paraId="7C76A793" w14:textId="77777777" w:rsidR="00847E1D" w:rsidRDefault="00847E1D" w:rsidP="00944C31">
      <w:pPr>
        <w:tabs>
          <w:tab w:val="left" w:pos="2744"/>
        </w:tabs>
        <w:spacing w:line="276" w:lineRule="auto"/>
        <w:rPr>
          <w:szCs w:val="22"/>
        </w:rPr>
      </w:pPr>
    </w:p>
    <w:p w14:paraId="165B8A79" w14:textId="476374E9" w:rsidR="00847E1D" w:rsidRDefault="00847E1D" w:rsidP="00944C31">
      <w:pPr>
        <w:tabs>
          <w:tab w:val="left" w:pos="2744"/>
        </w:tabs>
        <w:spacing w:line="276" w:lineRule="auto"/>
        <w:rPr>
          <w:szCs w:val="22"/>
        </w:rPr>
      </w:pPr>
      <w:r>
        <w:rPr>
          <w:szCs w:val="22"/>
        </w:rPr>
        <w:t>Motion to adjourn by Lee</w:t>
      </w:r>
      <w:r w:rsidR="00D62B50">
        <w:rPr>
          <w:szCs w:val="22"/>
        </w:rPr>
        <w:t xml:space="preserve"> Walraven</w:t>
      </w:r>
      <w:r>
        <w:rPr>
          <w:szCs w:val="22"/>
        </w:rPr>
        <w:t>, seconded by Molly</w:t>
      </w:r>
      <w:r w:rsidR="00D62B50">
        <w:rPr>
          <w:szCs w:val="22"/>
        </w:rPr>
        <w:t xml:space="preserve"> Betts</w:t>
      </w:r>
      <w:r>
        <w:rPr>
          <w:szCs w:val="22"/>
        </w:rPr>
        <w:t xml:space="preserve">. Motion carried. </w:t>
      </w:r>
    </w:p>
    <w:p w14:paraId="16BF0092" w14:textId="77777777" w:rsidR="00D62B50" w:rsidRDefault="00D62B50" w:rsidP="00944C31">
      <w:pPr>
        <w:tabs>
          <w:tab w:val="left" w:pos="2744"/>
        </w:tabs>
        <w:spacing w:line="276" w:lineRule="auto"/>
        <w:rPr>
          <w:szCs w:val="22"/>
        </w:rPr>
      </w:pPr>
    </w:p>
    <w:p w14:paraId="768B6A0A" w14:textId="50B37CAB" w:rsidR="00D62B50" w:rsidRDefault="00D62B50" w:rsidP="00944C31">
      <w:pPr>
        <w:tabs>
          <w:tab w:val="left" w:pos="2744"/>
        </w:tabs>
        <w:spacing w:line="276" w:lineRule="auto"/>
        <w:rPr>
          <w:szCs w:val="22"/>
        </w:rPr>
      </w:pPr>
      <w:r>
        <w:rPr>
          <w:szCs w:val="22"/>
        </w:rPr>
        <w:t>Minutes respectfully submitted by Liz Evans, CCEH Secretary</w:t>
      </w:r>
      <w:r w:rsidR="004A451D">
        <w:rPr>
          <w:szCs w:val="22"/>
        </w:rPr>
        <w:t xml:space="preserve">, </w:t>
      </w:r>
      <w:proofErr w:type="gramStart"/>
      <w:r w:rsidR="004A451D">
        <w:rPr>
          <w:szCs w:val="22"/>
        </w:rPr>
        <w:t>10/18/2023</w:t>
      </w:r>
      <w:proofErr w:type="gramEnd"/>
    </w:p>
    <w:p w14:paraId="2B046A57" w14:textId="77777777" w:rsidR="0046257F" w:rsidRPr="00964520" w:rsidRDefault="0046257F" w:rsidP="008F098E">
      <w:pPr>
        <w:tabs>
          <w:tab w:val="left" w:pos="2744"/>
        </w:tabs>
        <w:spacing w:line="276" w:lineRule="auto"/>
        <w:rPr>
          <w:szCs w:val="22"/>
        </w:rPr>
      </w:pPr>
    </w:p>
    <w:sectPr w:rsidR="0046257F" w:rsidRPr="00964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508"/>
    <w:multiLevelType w:val="hybridMultilevel"/>
    <w:tmpl w:val="15B4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232CE"/>
    <w:multiLevelType w:val="hybridMultilevel"/>
    <w:tmpl w:val="579C7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B03958"/>
    <w:multiLevelType w:val="hybridMultilevel"/>
    <w:tmpl w:val="694AA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5039115">
    <w:abstractNumId w:val="0"/>
  </w:num>
  <w:num w:numId="2" w16cid:durableId="570114204">
    <w:abstractNumId w:val="1"/>
  </w:num>
  <w:num w:numId="3" w16cid:durableId="573898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08"/>
    <w:rsid w:val="00003E76"/>
    <w:rsid w:val="00007251"/>
    <w:rsid w:val="00011D77"/>
    <w:rsid w:val="0002761F"/>
    <w:rsid w:val="00033B83"/>
    <w:rsid w:val="00046E75"/>
    <w:rsid w:val="000506F4"/>
    <w:rsid w:val="000556A5"/>
    <w:rsid w:val="000577C4"/>
    <w:rsid w:val="00065E5B"/>
    <w:rsid w:val="00073D62"/>
    <w:rsid w:val="0007452E"/>
    <w:rsid w:val="000761D5"/>
    <w:rsid w:val="000829EC"/>
    <w:rsid w:val="0008732D"/>
    <w:rsid w:val="00092656"/>
    <w:rsid w:val="000A1EAF"/>
    <w:rsid w:val="000A3869"/>
    <w:rsid w:val="000A70F3"/>
    <w:rsid w:val="000B795B"/>
    <w:rsid w:val="000C3554"/>
    <w:rsid w:val="000D1592"/>
    <w:rsid w:val="000D25A7"/>
    <w:rsid w:val="000D31BB"/>
    <w:rsid w:val="000D6F9B"/>
    <w:rsid w:val="000E2869"/>
    <w:rsid w:val="000F70FE"/>
    <w:rsid w:val="001028A2"/>
    <w:rsid w:val="00105B26"/>
    <w:rsid w:val="00111427"/>
    <w:rsid w:val="00114B25"/>
    <w:rsid w:val="00116A0C"/>
    <w:rsid w:val="00121A62"/>
    <w:rsid w:val="00130839"/>
    <w:rsid w:val="00131D43"/>
    <w:rsid w:val="00137DB0"/>
    <w:rsid w:val="0014136B"/>
    <w:rsid w:val="0014798B"/>
    <w:rsid w:val="00150C3F"/>
    <w:rsid w:val="00152805"/>
    <w:rsid w:val="0015289C"/>
    <w:rsid w:val="0015642B"/>
    <w:rsid w:val="001814AA"/>
    <w:rsid w:val="001847C2"/>
    <w:rsid w:val="0018726A"/>
    <w:rsid w:val="001A02D3"/>
    <w:rsid w:val="001A31A3"/>
    <w:rsid w:val="001B1F91"/>
    <w:rsid w:val="001C247F"/>
    <w:rsid w:val="001C27B0"/>
    <w:rsid w:val="001C527F"/>
    <w:rsid w:val="001C7487"/>
    <w:rsid w:val="001D2B29"/>
    <w:rsid w:val="001D5843"/>
    <w:rsid w:val="001E22D7"/>
    <w:rsid w:val="001F2724"/>
    <w:rsid w:val="00202850"/>
    <w:rsid w:val="00216933"/>
    <w:rsid w:val="00217F2B"/>
    <w:rsid w:val="00226A27"/>
    <w:rsid w:val="00227724"/>
    <w:rsid w:val="00231BF6"/>
    <w:rsid w:val="00235E7B"/>
    <w:rsid w:val="00247E09"/>
    <w:rsid w:val="002520A8"/>
    <w:rsid w:val="00255C8E"/>
    <w:rsid w:val="002630F9"/>
    <w:rsid w:val="0027532E"/>
    <w:rsid w:val="002755DA"/>
    <w:rsid w:val="0027758F"/>
    <w:rsid w:val="00281C56"/>
    <w:rsid w:val="00284B72"/>
    <w:rsid w:val="00284BA2"/>
    <w:rsid w:val="00286939"/>
    <w:rsid w:val="002A699A"/>
    <w:rsid w:val="002B1699"/>
    <w:rsid w:val="002B7946"/>
    <w:rsid w:val="002C2A86"/>
    <w:rsid w:val="002D7AAE"/>
    <w:rsid w:val="002E04D2"/>
    <w:rsid w:val="002F29F3"/>
    <w:rsid w:val="00300217"/>
    <w:rsid w:val="00314821"/>
    <w:rsid w:val="00314BB5"/>
    <w:rsid w:val="0031520A"/>
    <w:rsid w:val="00315598"/>
    <w:rsid w:val="00317C7D"/>
    <w:rsid w:val="00325775"/>
    <w:rsid w:val="00327947"/>
    <w:rsid w:val="00332E9F"/>
    <w:rsid w:val="00336212"/>
    <w:rsid w:val="0034253C"/>
    <w:rsid w:val="00360FE1"/>
    <w:rsid w:val="00366FE0"/>
    <w:rsid w:val="00381B40"/>
    <w:rsid w:val="00381D15"/>
    <w:rsid w:val="00384C38"/>
    <w:rsid w:val="00391812"/>
    <w:rsid w:val="00397E43"/>
    <w:rsid w:val="003A7FAB"/>
    <w:rsid w:val="003B1ABE"/>
    <w:rsid w:val="003B36F4"/>
    <w:rsid w:val="003C4899"/>
    <w:rsid w:val="003D0BAE"/>
    <w:rsid w:val="003D35D4"/>
    <w:rsid w:val="003E1388"/>
    <w:rsid w:val="003E176A"/>
    <w:rsid w:val="003F4070"/>
    <w:rsid w:val="003F4CFD"/>
    <w:rsid w:val="00405C72"/>
    <w:rsid w:val="0041211F"/>
    <w:rsid w:val="00412A02"/>
    <w:rsid w:val="004178E5"/>
    <w:rsid w:val="00420ED3"/>
    <w:rsid w:val="00427710"/>
    <w:rsid w:val="00434985"/>
    <w:rsid w:val="00440F7D"/>
    <w:rsid w:val="004455F7"/>
    <w:rsid w:val="00447473"/>
    <w:rsid w:val="00452D15"/>
    <w:rsid w:val="00461809"/>
    <w:rsid w:val="0046257F"/>
    <w:rsid w:val="004650AD"/>
    <w:rsid w:val="0046715F"/>
    <w:rsid w:val="00482CAF"/>
    <w:rsid w:val="00486C93"/>
    <w:rsid w:val="00490839"/>
    <w:rsid w:val="004947F0"/>
    <w:rsid w:val="00495675"/>
    <w:rsid w:val="00495D6F"/>
    <w:rsid w:val="004A451D"/>
    <w:rsid w:val="004A4CC1"/>
    <w:rsid w:val="004A5A73"/>
    <w:rsid w:val="004A5D5A"/>
    <w:rsid w:val="004C02C8"/>
    <w:rsid w:val="004C12C6"/>
    <w:rsid w:val="004C1660"/>
    <w:rsid w:val="004E2CF1"/>
    <w:rsid w:val="004E4D64"/>
    <w:rsid w:val="004E64C2"/>
    <w:rsid w:val="0050378D"/>
    <w:rsid w:val="00511737"/>
    <w:rsid w:val="0053614E"/>
    <w:rsid w:val="005361DB"/>
    <w:rsid w:val="0053725A"/>
    <w:rsid w:val="00542AF3"/>
    <w:rsid w:val="00550BB1"/>
    <w:rsid w:val="00563FAE"/>
    <w:rsid w:val="0056666F"/>
    <w:rsid w:val="00574CEB"/>
    <w:rsid w:val="00576974"/>
    <w:rsid w:val="00582594"/>
    <w:rsid w:val="00593E3E"/>
    <w:rsid w:val="005A5DA1"/>
    <w:rsid w:val="005A74DE"/>
    <w:rsid w:val="005B27A4"/>
    <w:rsid w:val="005B4311"/>
    <w:rsid w:val="005E74BD"/>
    <w:rsid w:val="005F1AE9"/>
    <w:rsid w:val="005F2058"/>
    <w:rsid w:val="005F3679"/>
    <w:rsid w:val="0060260A"/>
    <w:rsid w:val="0060337D"/>
    <w:rsid w:val="00607ABC"/>
    <w:rsid w:val="00611EAE"/>
    <w:rsid w:val="006143F7"/>
    <w:rsid w:val="00632212"/>
    <w:rsid w:val="0064426E"/>
    <w:rsid w:val="00652A0E"/>
    <w:rsid w:val="0066092E"/>
    <w:rsid w:val="00666AA1"/>
    <w:rsid w:val="006962D6"/>
    <w:rsid w:val="006A5D30"/>
    <w:rsid w:val="006A69A4"/>
    <w:rsid w:val="006A6FB9"/>
    <w:rsid w:val="006C1A3D"/>
    <w:rsid w:val="006C262E"/>
    <w:rsid w:val="006C7DBE"/>
    <w:rsid w:val="006D639A"/>
    <w:rsid w:val="006D73DC"/>
    <w:rsid w:val="006E0FBF"/>
    <w:rsid w:val="006E38BC"/>
    <w:rsid w:val="006E64C9"/>
    <w:rsid w:val="006F3DDB"/>
    <w:rsid w:val="006F4312"/>
    <w:rsid w:val="006F4D7A"/>
    <w:rsid w:val="006F7DC9"/>
    <w:rsid w:val="00702360"/>
    <w:rsid w:val="0071035B"/>
    <w:rsid w:val="007137A2"/>
    <w:rsid w:val="007274FB"/>
    <w:rsid w:val="00727B08"/>
    <w:rsid w:val="007314FF"/>
    <w:rsid w:val="00731913"/>
    <w:rsid w:val="00731D5C"/>
    <w:rsid w:val="0074027C"/>
    <w:rsid w:val="00743057"/>
    <w:rsid w:val="007540AB"/>
    <w:rsid w:val="007545E4"/>
    <w:rsid w:val="00756DF0"/>
    <w:rsid w:val="00766C36"/>
    <w:rsid w:val="007762BC"/>
    <w:rsid w:val="007778F0"/>
    <w:rsid w:val="00777A84"/>
    <w:rsid w:val="00780C37"/>
    <w:rsid w:val="00783470"/>
    <w:rsid w:val="007A42F2"/>
    <w:rsid w:val="007A4B65"/>
    <w:rsid w:val="007A4E30"/>
    <w:rsid w:val="007A5093"/>
    <w:rsid w:val="007A5EF3"/>
    <w:rsid w:val="007A7EBB"/>
    <w:rsid w:val="007B3143"/>
    <w:rsid w:val="007C090E"/>
    <w:rsid w:val="007C097A"/>
    <w:rsid w:val="007C38AB"/>
    <w:rsid w:val="007D2B51"/>
    <w:rsid w:val="007D36A6"/>
    <w:rsid w:val="007D4B4C"/>
    <w:rsid w:val="007E1A6B"/>
    <w:rsid w:val="007F2CF6"/>
    <w:rsid w:val="007F3CD4"/>
    <w:rsid w:val="007F66D4"/>
    <w:rsid w:val="008012D3"/>
    <w:rsid w:val="00812DD6"/>
    <w:rsid w:val="00834068"/>
    <w:rsid w:val="00835747"/>
    <w:rsid w:val="00840A3E"/>
    <w:rsid w:val="00843EBC"/>
    <w:rsid w:val="00847069"/>
    <w:rsid w:val="00847E1D"/>
    <w:rsid w:val="00851D0A"/>
    <w:rsid w:val="008541D0"/>
    <w:rsid w:val="0085424C"/>
    <w:rsid w:val="008547EB"/>
    <w:rsid w:val="008619D3"/>
    <w:rsid w:val="00861F1C"/>
    <w:rsid w:val="00870840"/>
    <w:rsid w:val="00874593"/>
    <w:rsid w:val="008772C3"/>
    <w:rsid w:val="00893DB8"/>
    <w:rsid w:val="008A1865"/>
    <w:rsid w:val="008A290B"/>
    <w:rsid w:val="008A2B9A"/>
    <w:rsid w:val="008A3A19"/>
    <w:rsid w:val="008B2A93"/>
    <w:rsid w:val="008C3620"/>
    <w:rsid w:val="008D36F9"/>
    <w:rsid w:val="008D57B4"/>
    <w:rsid w:val="008D5A11"/>
    <w:rsid w:val="008E2041"/>
    <w:rsid w:val="008E4D88"/>
    <w:rsid w:val="008E5611"/>
    <w:rsid w:val="008F098E"/>
    <w:rsid w:val="008F3B48"/>
    <w:rsid w:val="008F6143"/>
    <w:rsid w:val="00905CB5"/>
    <w:rsid w:val="009201A3"/>
    <w:rsid w:val="009305F2"/>
    <w:rsid w:val="00931A8C"/>
    <w:rsid w:val="00935B0B"/>
    <w:rsid w:val="00936643"/>
    <w:rsid w:val="009375DF"/>
    <w:rsid w:val="00944C31"/>
    <w:rsid w:val="009475C0"/>
    <w:rsid w:val="00952EA5"/>
    <w:rsid w:val="00954B42"/>
    <w:rsid w:val="00955719"/>
    <w:rsid w:val="00956866"/>
    <w:rsid w:val="00962E81"/>
    <w:rsid w:val="00964520"/>
    <w:rsid w:val="00964AD6"/>
    <w:rsid w:val="0097421A"/>
    <w:rsid w:val="009747BA"/>
    <w:rsid w:val="009813A6"/>
    <w:rsid w:val="009849ED"/>
    <w:rsid w:val="00987D88"/>
    <w:rsid w:val="00995F58"/>
    <w:rsid w:val="00996035"/>
    <w:rsid w:val="009A0A62"/>
    <w:rsid w:val="009A1BB6"/>
    <w:rsid w:val="009A473B"/>
    <w:rsid w:val="009C718F"/>
    <w:rsid w:val="009D0234"/>
    <w:rsid w:val="009D0502"/>
    <w:rsid w:val="009D6FB6"/>
    <w:rsid w:val="009E4773"/>
    <w:rsid w:val="009E5F55"/>
    <w:rsid w:val="00A05152"/>
    <w:rsid w:val="00A0594D"/>
    <w:rsid w:val="00A070B8"/>
    <w:rsid w:val="00A10907"/>
    <w:rsid w:val="00A12AF2"/>
    <w:rsid w:val="00A15336"/>
    <w:rsid w:val="00A3456B"/>
    <w:rsid w:val="00A36446"/>
    <w:rsid w:val="00A46AE2"/>
    <w:rsid w:val="00A46BF5"/>
    <w:rsid w:val="00A4792C"/>
    <w:rsid w:val="00A539AD"/>
    <w:rsid w:val="00A63330"/>
    <w:rsid w:val="00A6789A"/>
    <w:rsid w:val="00A711A9"/>
    <w:rsid w:val="00A735E4"/>
    <w:rsid w:val="00A74158"/>
    <w:rsid w:val="00A84EE3"/>
    <w:rsid w:val="00A86DBB"/>
    <w:rsid w:val="00AA1144"/>
    <w:rsid w:val="00AA24AB"/>
    <w:rsid w:val="00AB4B08"/>
    <w:rsid w:val="00AD1110"/>
    <w:rsid w:val="00AE1AA1"/>
    <w:rsid w:val="00AE33CE"/>
    <w:rsid w:val="00AF060C"/>
    <w:rsid w:val="00AF5CC4"/>
    <w:rsid w:val="00AF61DE"/>
    <w:rsid w:val="00B131BE"/>
    <w:rsid w:val="00B25602"/>
    <w:rsid w:val="00B30C93"/>
    <w:rsid w:val="00B311A2"/>
    <w:rsid w:val="00B56D46"/>
    <w:rsid w:val="00B576B0"/>
    <w:rsid w:val="00B80A39"/>
    <w:rsid w:val="00B82246"/>
    <w:rsid w:val="00B82DCA"/>
    <w:rsid w:val="00B92343"/>
    <w:rsid w:val="00B97FC5"/>
    <w:rsid w:val="00BB034D"/>
    <w:rsid w:val="00BB140F"/>
    <w:rsid w:val="00BB4339"/>
    <w:rsid w:val="00BB4A83"/>
    <w:rsid w:val="00BC2BCF"/>
    <w:rsid w:val="00BD7FFA"/>
    <w:rsid w:val="00BE21C4"/>
    <w:rsid w:val="00BF3E39"/>
    <w:rsid w:val="00C05120"/>
    <w:rsid w:val="00C101CB"/>
    <w:rsid w:val="00C16483"/>
    <w:rsid w:val="00C22EEC"/>
    <w:rsid w:val="00C22F2C"/>
    <w:rsid w:val="00C26588"/>
    <w:rsid w:val="00C34365"/>
    <w:rsid w:val="00C36D61"/>
    <w:rsid w:val="00C412E1"/>
    <w:rsid w:val="00C432AC"/>
    <w:rsid w:val="00C46186"/>
    <w:rsid w:val="00C47FAA"/>
    <w:rsid w:val="00C51C5F"/>
    <w:rsid w:val="00C535ED"/>
    <w:rsid w:val="00C53964"/>
    <w:rsid w:val="00C5553A"/>
    <w:rsid w:val="00C57929"/>
    <w:rsid w:val="00C60AAF"/>
    <w:rsid w:val="00C6484A"/>
    <w:rsid w:val="00C64ECC"/>
    <w:rsid w:val="00C656A4"/>
    <w:rsid w:val="00C67AD5"/>
    <w:rsid w:val="00C7720F"/>
    <w:rsid w:val="00C80D1C"/>
    <w:rsid w:val="00C84266"/>
    <w:rsid w:val="00C85C69"/>
    <w:rsid w:val="00C90820"/>
    <w:rsid w:val="00CA1E72"/>
    <w:rsid w:val="00CB05A4"/>
    <w:rsid w:val="00CC55C4"/>
    <w:rsid w:val="00CD559E"/>
    <w:rsid w:val="00CE23DB"/>
    <w:rsid w:val="00CF3843"/>
    <w:rsid w:val="00D001DA"/>
    <w:rsid w:val="00D008C4"/>
    <w:rsid w:val="00D058C3"/>
    <w:rsid w:val="00D118F4"/>
    <w:rsid w:val="00D30EC1"/>
    <w:rsid w:val="00D43F8C"/>
    <w:rsid w:val="00D52206"/>
    <w:rsid w:val="00D55A69"/>
    <w:rsid w:val="00D62B50"/>
    <w:rsid w:val="00D67EB6"/>
    <w:rsid w:val="00D71673"/>
    <w:rsid w:val="00D76B57"/>
    <w:rsid w:val="00D77742"/>
    <w:rsid w:val="00D81551"/>
    <w:rsid w:val="00D83CF2"/>
    <w:rsid w:val="00D86C94"/>
    <w:rsid w:val="00D95A34"/>
    <w:rsid w:val="00DB3EC9"/>
    <w:rsid w:val="00DC0362"/>
    <w:rsid w:val="00DC5F2A"/>
    <w:rsid w:val="00DD33C9"/>
    <w:rsid w:val="00DD5B73"/>
    <w:rsid w:val="00DE2B8B"/>
    <w:rsid w:val="00DE4322"/>
    <w:rsid w:val="00DF72E6"/>
    <w:rsid w:val="00E068D7"/>
    <w:rsid w:val="00E10B75"/>
    <w:rsid w:val="00E31826"/>
    <w:rsid w:val="00E3428A"/>
    <w:rsid w:val="00E34D28"/>
    <w:rsid w:val="00E36EC3"/>
    <w:rsid w:val="00E372BC"/>
    <w:rsid w:val="00E40D8B"/>
    <w:rsid w:val="00E4572D"/>
    <w:rsid w:val="00E57BC4"/>
    <w:rsid w:val="00E6244A"/>
    <w:rsid w:val="00E8235E"/>
    <w:rsid w:val="00E84DB5"/>
    <w:rsid w:val="00E86CCB"/>
    <w:rsid w:val="00E87F36"/>
    <w:rsid w:val="00E92551"/>
    <w:rsid w:val="00EA1CA5"/>
    <w:rsid w:val="00EB103D"/>
    <w:rsid w:val="00EB125D"/>
    <w:rsid w:val="00EB1BD5"/>
    <w:rsid w:val="00EC5587"/>
    <w:rsid w:val="00EC6872"/>
    <w:rsid w:val="00ED1B55"/>
    <w:rsid w:val="00ED2CC3"/>
    <w:rsid w:val="00EE3F2B"/>
    <w:rsid w:val="00EE7399"/>
    <w:rsid w:val="00EE7CBC"/>
    <w:rsid w:val="00EF00B0"/>
    <w:rsid w:val="00EF219F"/>
    <w:rsid w:val="00F02DCA"/>
    <w:rsid w:val="00F0550B"/>
    <w:rsid w:val="00F05B48"/>
    <w:rsid w:val="00F067D7"/>
    <w:rsid w:val="00F07F7E"/>
    <w:rsid w:val="00F1088C"/>
    <w:rsid w:val="00F110EE"/>
    <w:rsid w:val="00F1121F"/>
    <w:rsid w:val="00F154A4"/>
    <w:rsid w:val="00F228B5"/>
    <w:rsid w:val="00F253A9"/>
    <w:rsid w:val="00F31494"/>
    <w:rsid w:val="00F32A17"/>
    <w:rsid w:val="00F344AF"/>
    <w:rsid w:val="00F433F0"/>
    <w:rsid w:val="00F500F7"/>
    <w:rsid w:val="00F54875"/>
    <w:rsid w:val="00F54C1F"/>
    <w:rsid w:val="00F55BA4"/>
    <w:rsid w:val="00F64711"/>
    <w:rsid w:val="00F732E8"/>
    <w:rsid w:val="00F82C12"/>
    <w:rsid w:val="00F977B1"/>
    <w:rsid w:val="00FA40AB"/>
    <w:rsid w:val="00FB14EC"/>
    <w:rsid w:val="00FB6C46"/>
    <w:rsid w:val="00FC2A2E"/>
    <w:rsid w:val="00FC39D1"/>
    <w:rsid w:val="00FE22C1"/>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FC23"/>
  <w15:chartTrackingRefBased/>
  <w15:docId w15:val="{283F4CFE-0DFF-449A-B5BE-7A3FCDCC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BAE"/>
    <w:pPr>
      <w:spacing w:after="0" w:line="240" w:lineRule="auto"/>
    </w:pPr>
    <w:rPr>
      <w:rFonts w:eastAsia="Times New Roman" w:cs="Times New Roman"/>
      <w:szCs w:val="24"/>
    </w:rPr>
  </w:style>
  <w:style w:type="paragraph" w:styleId="Heading1">
    <w:name w:val="heading 1"/>
    <w:basedOn w:val="Normal"/>
    <w:next w:val="Normal"/>
    <w:link w:val="Heading1Char"/>
    <w:qFormat/>
    <w:rsid w:val="00AB4B08"/>
    <w:pPr>
      <w:spacing w:before="200"/>
      <w:jc w:val="center"/>
      <w:outlineLvl w:val="0"/>
    </w:pPr>
    <w:rPr>
      <w:rFonts w:asciiTheme="majorHAnsi" w:hAnsiTheme="majorHAnsi"/>
      <w:b/>
      <w:caps/>
      <w:color w:val="404040" w:themeColor="text1" w:themeTint="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B08"/>
    <w:rPr>
      <w:rFonts w:asciiTheme="majorHAnsi" w:eastAsia="Times New Roman" w:hAnsiTheme="majorHAnsi" w:cs="Times New Roman"/>
      <w:b/>
      <w:caps/>
      <w:color w:val="404040" w:themeColor="text1" w:themeTint="BF"/>
      <w:sz w:val="44"/>
      <w:szCs w:val="32"/>
    </w:rPr>
  </w:style>
  <w:style w:type="character" w:customStyle="1" w:styleId="textexposedshow">
    <w:name w:val="text_exposed_show"/>
    <w:basedOn w:val="DefaultParagraphFont"/>
    <w:rsid w:val="00AB4B08"/>
  </w:style>
  <w:style w:type="paragraph" w:styleId="ListParagraph">
    <w:name w:val="List Paragraph"/>
    <w:basedOn w:val="Normal"/>
    <w:uiPriority w:val="34"/>
    <w:qFormat/>
    <w:rsid w:val="00AB4B08"/>
    <w:pPr>
      <w:spacing w:after="200" w:line="276" w:lineRule="auto"/>
      <w:ind w:left="720"/>
      <w:contextualSpacing/>
    </w:pPr>
    <w:rPr>
      <w:rFonts w:eastAsiaTheme="minorHAnsi" w:cstheme="minorBidi"/>
      <w:szCs w:val="22"/>
    </w:rPr>
  </w:style>
  <w:style w:type="character" w:styleId="Hyperlink">
    <w:name w:val="Hyperlink"/>
    <w:basedOn w:val="DefaultParagraphFont"/>
    <w:uiPriority w:val="99"/>
    <w:unhideWhenUsed/>
    <w:rsid w:val="00B25602"/>
    <w:rPr>
      <w:color w:val="0563C1"/>
      <w:u w:val="single"/>
    </w:rPr>
  </w:style>
  <w:style w:type="character" w:styleId="UnresolvedMention">
    <w:name w:val="Unresolved Mention"/>
    <w:basedOn w:val="DefaultParagraphFont"/>
    <w:uiPriority w:val="99"/>
    <w:semiHidden/>
    <w:unhideWhenUsed/>
    <w:rsid w:val="00440F7D"/>
    <w:rPr>
      <w:color w:val="605E5C"/>
      <w:shd w:val="clear" w:color="auto" w:fill="E1DFDD"/>
    </w:rPr>
  </w:style>
  <w:style w:type="table" w:styleId="TableGrid">
    <w:name w:val="Table Grid"/>
    <w:basedOn w:val="TableNormal"/>
    <w:uiPriority w:val="39"/>
    <w:rsid w:val="003F4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6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9719">
      <w:bodyDiv w:val="1"/>
      <w:marLeft w:val="0"/>
      <w:marRight w:val="0"/>
      <w:marTop w:val="0"/>
      <w:marBottom w:val="0"/>
      <w:divBdr>
        <w:top w:val="none" w:sz="0" w:space="0" w:color="auto"/>
        <w:left w:val="none" w:sz="0" w:space="0" w:color="auto"/>
        <w:bottom w:val="none" w:sz="0" w:space="0" w:color="auto"/>
        <w:right w:val="none" w:sz="0" w:space="0" w:color="auto"/>
      </w:divBdr>
    </w:div>
    <w:div w:id="18132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boscoc.org/" TargetMode="External"/><Relationship Id="rId13" Type="http://schemas.openxmlformats.org/officeDocument/2006/relationships/hyperlink" Target="mailto:director@familypromiseofmonroecounty.com" TargetMode="External"/><Relationship Id="rId3" Type="http://schemas.openxmlformats.org/officeDocument/2006/relationships/settings" Target="settings.xml"/><Relationship Id="rId7" Type="http://schemas.openxmlformats.org/officeDocument/2006/relationships/hyperlink" Target="https://www.wiboscoc.org/ce2023.html" TargetMode="External"/><Relationship Id="rId12" Type="http://schemas.openxmlformats.org/officeDocument/2006/relationships/hyperlink" Target="https://nam11.safelinks.protection.outlook.com/?url=https%3A%2F%2Fforms.gle%2FSXqGQZkawU5sQmDx7&amp;data=05%7C01%7Clevans%40gruw.org%7Ce3591a7b6130476cbc7008dbcf557efc%7Cf00e7058532b4c039958222a8ffd4a16%7C0%7C0%7C638331738338972339%7CUnknown%7CTWFpbGZsb3d8eyJWIjoiMC4wLjAwMDAiLCJQIjoiV2luMzIiLCJBTiI6Ik1haWwiLCJXVCI6Mn0%3D%7C3000%7C%7C%7C&amp;sdata=CvpflUMUTOor1nGXill3TLl9EdgwT%2BixD1DWUxppVU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boscoc.org/coc-meetings.html" TargetMode="External"/><Relationship Id="rId11" Type="http://schemas.openxmlformats.org/officeDocument/2006/relationships/hyperlink" Target="mailto:Abagail.jeffers@couleecap.org" TargetMode="External"/><Relationship Id="rId5" Type="http://schemas.openxmlformats.org/officeDocument/2006/relationships/hyperlink" Target="https://public.tableau.com/app/profile/julie.mcdermid/viz/September2023Dashboard/Story1" TargetMode="External"/><Relationship Id="rId15" Type="http://schemas.openxmlformats.org/officeDocument/2006/relationships/theme" Target="theme/theme1.xml"/><Relationship Id="rId10" Type="http://schemas.openxmlformats.org/officeDocument/2006/relationships/hyperlink" Target="http://www.fairhousingwisconsin.com" TargetMode="External"/><Relationship Id="rId4" Type="http://schemas.openxmlformats.org/officeDocument/2006/relationships/webSettings" Target="webSettings.xml"/><Relationship Id="rId9" Type="http://schemas.openxmlformats.org/officeDocument/2006/relationships/hyperlink" Target="https://www.surveymonkey.com/r/RNPDFD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1221</TotalTime>
  <Pages>5</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Byland</dc:creator>
  <cp:keywords/>
  <dc:description/>
  <cp:lastModifiedBy>Liz Evans</cp:lastModifiedBy>
  <cp:revision>162</cp:revision>
  <dcterms:created xsi:type="dcterms:W3CDTF">2023-10-17T19:01:00Z</dcterms:created>
  <dcterms:modified xsi:type="dcterms:W3CDTF">2023-10-18T16:10:00Z</dcterms:modified>
</cp:coreProperties>
</file>