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4C18E" w14:textId="61627EFD" w:rsidR="00AB4B08" w:rsidRDefault="00AB4B08" w:rsidP="00AB4B08">
      <w:pPr>
        <w:tabs>
          <w:tab w:val="left" w:pos="2744"/>
        </w:tabs>
        <w:jc w:val="center"/>
        <w:rPr>
          <w:szCs w:val="22"/>
        </w:rPr>
      </w:pPr>
      <w:r w:rsidRPr="009A0D10">
        <w:rPr>
          <w:noProof/>
          <w:szCs w:val="22"/>
        </w:rPr>
        <mc:AlternateContent>
          <mc:Choice Requires="wps">
            <w:drawing>
              <wp:anchor distT="0" distB="0" distL="114300" distR="114300" simplePos="0" relativeHeight="251661312" behindDoc="0" locked="0" layoutInCell="0" allowOverlap="1" wp14:anchorId="4C5B799C" wp14:editId="6C55246B">
                <wp:simplePos x="0" y="0"/>
                <wp:positionH relativeFrom="page">
                  <wp:posOffset>1590040</wp:posOffset>
                </wp:positionH>
                <wp:positionV relativeFrom="page">
                  <wp:posOffset>285750</wp:posOffset>
                </wp:positionV>
                <wp:extent cx="4981575" cy="1032510"/>
                <wp:effectExtent l="0" t="0" r="0" b="0"/>
                <wp:wrapSquare wrapText="bothSides"/>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032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5CFA1" w14:textId="77777777" w:rsidR="00AB4B08" w:rsidRPr="00474377" w:rsidRDefault="00AB4B08" w:rsidP="00AB4B08">
                            <w:pPr>
                              <w:jc w:val="center"/>
                              <w:rPr>
                                <w:sz w:val="40"/>
                                <w:szCs w:val="40"/>
                              </w:rPr>
                            </w:pPr>
                            <w:r>
                              <w:rPr>
                                <w:sz w:val="40"/>
                                <w:szCs w:val="40"/>
                              </w:rPr>
                              <w:t>Coulee Collaborative to End Homelessness</w:t>
                            </w:r>
                          </w:p>
                          <w:p w14:paraId="5E7B1400" w14:textId="77777777" w:rsidR="00AB4B08" w:rsidRPr="007D350F" w:rsidRDefault="00AB4B08" w:rsidP="00AB4B08">
                            <w:pPr>
                              <w:jc w:val="center"/>
                              <w:rPr>
                                <w:i/>
                                <w:sz w:val="20"/>
                                <w:szCs w:val="20"/>
                              </w:rPr>
                            </w:pPr>
                            <w:r w:rsidRPr="007D350F">
                              <w:rPr>
                                <w:rFonts w:ascii="Arial" w:hAnsi="Arial" w:cs="Arial"/>
                                <w:i/>
                                <w:color w:val="444444"/>
                                <w:sz w:val="20"/>
                                <w:szCs w:val="20"/>
                                <w:shd w:val="clear" w:color="auto" w:fill="FFFFFF"/>
                              </w:rPr>
                              <w:t>Collaborative, diverse, and compassionate individuals working to eliminate ho</w:t>
                            </w:r>
                            <w:r w:rsidRPr="007D350F">
                              <w:rPr>
                                <w:rStyle w:val="textexposedshow"/>
                                <w:rFonts w:ascii="Arial" w:hAnsi="Arial" w:cs="Arial"/>
                                <w:i/>
                                <w:color w:val="444444"/>
                                <w:sz w:val="20"/>
                                <w:szCs w:val="20"/>
                                <w:shd w:val="clear" w:color="auto" w:fill="FFFFFF"/>
                              </w:rPr>
                              <w:t>melessness in La Crosse</w:t>
                            </w:r>
                            <w:r>
                              <w:rPr>
                                <w:rStyle w:val="textexposedshow"/>
                                <w:rFonts w:ascii="Arial" w:hAnsi="Arial" w:cs="Arial"/>
                                <w:i/>
                                <w:color w:val="444444"/>
                                <w:sz w:val="20"/>
                                <w:szCs w:val="20"/>
                                <w:shd w:val="clear" w:color="auto" w:fill="FFFFFF"/>
                              </w:rPr>
                              <w:t>, Vernon, Monroe, and Crawford Counties</w:t>
                            </w:r>
                            <w:r w:rsidRPr="007D350F">
                              <w:rPr>
                                <w:rStyle w:val="textexposedshow"/>
                                <w:rFonts w:ascii="Arial" w:hAnsi="Arial" w:cs="Arial"/>
                                <w:i/>
                                <w:color w:val="444444"/>
                                <w:sz w:val="20"/>
                                <w:szCs w:val="20"/>
                                <w:shd w:val="clear" w:color="auto" w:fill="FFFFFF"/>
                              </w:rPr>
                              <w:t>.</w:t>
                            </w:r>
                          </w:p>
                          <w:p w14:paraId="32BB2CE7" w14:textId="77777777" w:rsidR="00AB4B08" w:rsidRPr="006B6CDB" w:rsidRDefault="00AB4B08" w:rsidP="00AB4B08">
                            <w:pPr>
                              <w:pStyle w:val="Heading1"/>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5B799C" id="_x0000_t202" coordsize="21600,21600" o:spt="202" path="m,l,21600r21600,l21600,xe">
                <v:stroke joinstyle="miter"/>
                <v:path gradientshapeok="t" o:connecttype="rect"/>
              </v:shapetype>
              <v:shape id="Text Box 10" o:spid="_x0000_s1026" type="#_x0000_t202" style="position:absolute;left:0;text-align:left;margin-left:125.2pt;margin-top:22.5pt;width:392.25pt;height:81.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" o:allowincell="f" filled="f" stroked="f">
                <v:textbox>
                  <w:txbxContent>
                    <w:p w14:paraId="2E85CFA1" w14:textId="77777777" w:rsidR="00AB4B08" w:rsidRPr="00474377" w:rsidRDefault="00AB4B08" w:rsidP="00AB4B08">
                      <w:pPr>
                        <w:jc w:val="center"/>
                        <w:rPr>
                          <w:sz w:val="40"/>
                          <w:szCs w:val="40"/>
                        </w:rPr>
                      </w:pPr>
                      <w:r>
                        <w:rPr>
                          <w:sz w:val="40"/>
                          <w:szCs w:val="40"/>
                        </w:rPr>
                        <w:t>Coulee Collaborative to End Homelessness</w:t>
                      </w:r>
                    </w:p>
                    <w:p w14:paraId="5E7B1400" w14:textId="77777777" w:rsidR="00AB4B08" w:rsidRPr="007D350F" w:rsidRDefault="00AB4B08" w:rsidP="00AB4B08">
                      <w:pPr>
                        <w:jc w:val="center"/>
                        <w:rPr>
                          <w:i/>
                          <w:sz w:val="20"/>
                          <w:szCs w:val="20"/>
                        </w:rPr>
                      </w:pPr>
                      <w:r w:rsidRPr="007D350F">
                        <w:rPr>
                          <w:rFonts w:ascii="Arial" w:hAnsi="Arial" w:cs="Arial"/>
                          <w:i/>
                          <w:color w:val="444444"/>
                          <w:sz w:val="20"/>
                          <w:szCs w:val="20"/>
                          <w:shd w:val="clear" w:color="auto" w:fill="FFFFFF"/>
                        </w:rPr>
                        <w:t>Collaborative, diverse, and compassionate individuals working to eliminate ho</w:t>
                      </w:r>
                      <w:r w:rsidRPr="007D350F">
                        <w:rPr>
                          <w:rStyle w:val="textexposedshow"/>
                          <w:rFonts w:ascii="Arial" w:hAnsi="Arial" w:cs="Arial"/>
                          <w:i/>
                          <w:color w:val="444444"/>
                          <w:sz w:val="20"/>
                          <w:szCs w:val="20"/>
                          <w:shd w:val="clear" w:color="auto" w:fill="FFFFFF"/>
                        </w:rPr>
                        <w:t>melessness in La Crosse</w:t>
                      </w:r>
                      <w:r>
                        <w:rPr>
                          <w:rStyle w:val="textexposedshow"/>
                          <w:rFonts w:ascii="Arial" w:hAnsi="Arial" w:cs="Arial"/>
                          <w:i/>
                          <w:color w:val="444444"/>
                          <w:sz w:val="20"/>
                          <w:szCs w:val="20"/>
                          <w:shd w:val="clear" w:color="auto" w:fill="FFFFFF"/>
                        </w:rPr>
                        <w:t>, Vernon, Monroe, and Crawford Counties</w:t>
                      </w:r>
                      <w:r w:rsidRPr="007D350F">
                        <w:rPr>
                          <w:rStyle w:val="textexposedshow"/>
                          <w:rFonts w:ascii="Arial" w:hAnsi="Arial" w:cs="Arial"/>
                          <w:i/>
                          <w:color w:val="444444"/>
                          <w:sz w:val="20"/>
                          <w:szCs w:val="20"/>
                          <w:shd w:val="clear" w:color="auto" w:fill="FFFFFF"/>
                        </w:rPr>
                        <w:t>.</w:t>
                      </w:r>
                    </w:p>
                    <w:p w14:paraId="32BB2CE7" w14:textId="77777777" w:rsidR="00AB4B08" w:rsidRPr="006B6CDB" w:rsidRDefault="00AB4B08" w:rsidP="00AB4B08">
                      <w:pPr>
                        <w:pStyle w:val="Heading1"/>
                        <w:rPr>
                          <w:noProof/>
                        </w:rPr>
                      </w:pPr>
                    </w:p>
                  </w:txbxContent>
                </v:textbox>
                <w10:wrap type="square" anchorx="page" anchory="page"/>
              </v:shape>
            </w:pict>
          </mc:Fallback>
        </mc:AlternateContent>
      </w:r>
      <w:r w:rsidRPr="009A0D10">
        <w:rPr>
          <w:noProof/>
          <w:szCs w:val="22"/>
        </w:rPr>
        <mc:AlternateContent>
          <mc:Choice Requires="wps">
            <w:drawing>
              <wp:anchor distT="0" distB="0" distL="114300" distR="114300" simplePos="0" relativeHeight="251660288" behindDoc="0" locked="0" layoutInCell="1" allowOverlap="1" wp14:anchorId="19631968" wp14:editId="09D25A11">
                <wp:simplePos x="0" y="0"/>
                <wp:positionH relativeFrom="margin">
                  <wp:posOffset>-418381</wp:posOffset>
                </wp:positionH>
                <wp:positionV relativeFrom="page">
                  <wp:posOffset>189780</wp:posOffset>
                </wp:positionV>
                <wp:extent cx="6326289" cy="25879"/>
                <wp:effectExtent l="0" t="0" r="36830" b="317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26289" cy="25879"/>
                        </a:xfrm>
                        <a:prstGeom prst="line">
                          <a:avLst/>
                        </a:prstGeom>
                        <a:noFill/>
                        <a:ln w="1905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E1E6B" id="Line 5"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2.95pt,14.95pt" to="465.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" strokecolor="#bf8f00 [2407]" strokeweight="1.5pt">
                <w10:wrap anchorx="margin" anchory="page"/>
              </v:line>
            </w:pict>
          </mc:Fallback>
        </mc:AlternateContent>
      </w:r>
      <w:r w:rsidRPr="009A0D10">
        <w:rPr>
          <w:noProof/>
          <w:szCs w:val="22"/>
        </w:rPr>
        <mc:AlternateContent>
          <mc:Choice Requires="wps">
            <w:drawing>
              <wp:anchor distT="0" distB="0" distL="114300" distR="114300" simplePos="0" relativeHeight="251659264" behindDoc="1" locked="0" layoutInCell="1" allowOverlap="1" wp14:anchorId="65D5E2E3" wp14:editId="596E1ED1">
                <wp:simplePos x="0" y="0"/>
                <wp:positionH relativeFrom="margin">
                  <wp:align>center</wp:align>
                </wp:positionH>
                <wp:positionV relativeFrom="page">
                  <wp:posOffset>206435</wp:posOffset>
                </wp:positionV>
                <wp:extent cx="6334125" cy="1217930"/>
                <wp:effectExtent l="0" t="0" r="9525" b="127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1217930"/>
                        </a:xfrm>
                        <a:prstGeom prst="rect">
                          <a:avLst/>
                        </a:prstGeom>
                        <a:gradFill rotWithShape="1">
                          <a:gsLst>
                            <a:gs pos="0">
                              <a:schemeClr val="accent4">
                                <a:lumMod val="20000"/>
                                <a:lumOff val="80000"/>
                              </a:scheme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4BDF2" id="Rectangle 4" o:spid="_x0000_s1026" style="position:absolute;margin-left:0;margin-top:16.25pt;width:498.75pt;height:95.9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" fillcolor="#fff2cc [663]" stroked="f">
                <v:fill rotate="t" focus="100%" type="gradient"/>
                <w10:wrap anchorx="margin" anchory="page"/>
              </v:rect>
            </w:pict>
          </mc:Fallback>
        </mc:AlternateContent>
      </w:r>
    </w:p>
    <w:p w14:paraId="56C24564" w14:textId="77777777" w:rsidR="00AB4B08" w:rsidRDefault="00AB4B08" w:rsidP="00AB4B08">
      <w:pPr>
        <w:tabs>
          <w:tab w:val="left" w:pos="2744"/>
        </w:tabs>
        <w:jc w:val="center"/>
        <w:rPr>
          <w:b/>
          <w:bCs/>
          <w:szCs w:val="22"/>
        </w:rPr>
      </w:pPr>
    </w:p>
    <w:p w14:paraId="75ED013D" w14:textId="1AAEA4CD" w:rsidR="00AB4B08" w:rsidRDefault="00AB4B08" w:rsidP="00AB4B08">
      <w:pPr>
        <w:tabs>
          <w:tab w:val="left" w:pos="2744"/>
        </w:tabs>
        <w:jc w:val="center"/>
        <w:rPr>
          <w:szCs w:val="22"/>
        </w:rPr>
      </w:pPr>
    </w:p>
    <w:p w14:paraId="1795067E" w14:textId="4EA86AD6" w:rsidR="00CE23DB" w:rsidRPr="00CE23DB" w:rsidRDefault="00CE23DB" w:rsidP="00131D43">
      <w:pPr>
        <w:tabs>
          <w:tab w:val="left" w:pos="2744"/>
        </w:tabs>
        <w:jc w:val="center"/>
        <w:rPr>
          <w:szCs w:val="22"/>
        </w:rPr>
      </w:pPr>
      <w:r>
        <w:rPr>
          <w:b/>
          <w:bCs/>
          <w:szCs w:val="22"/>
        </w:rPr>
        <w:t>Attendance</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900"/>
        <w:gridCol w:w="1780"/>
        <w:gridCol w:w="4640"/>
      </w:tblGrid>
      <w:tr w:rsidR="003F4070" w:rsidRPr="002021D7" w14:paraId="318A60DF" w14:textId="77777777" w:rsidTr="00513463">
        <w:trPr>
          <w:trHeight w:hRule="exact" w:val="288"/>
        </w:trPr>
        <w:tc>
          <w:tcPr>
            <w:tcW w:w="1900" w:type="dxa"/>
            <w:noWrap/>
            <w:vAlign w:val="center"/>
            <w:hideMark/>
          </w:tcPr>
          <w:p w14:paraId="1974DB4A" w14:textId="77777777" w:rsidR="003F4070" w:rsidRPr="002021D7" w:rsidRDefault="003F4070" w:rsidP="00513463">
            <w:pPr>
              <w:spacing w:after="240" w:line="276" w:lineRule="auto"/>
            </w:pPr>
            <w:r w:rsidRPr="002021D7">
              <w:t>Abagail</w:t>
            </w:r>
          </w:p>
        </w:tc>
        <w:tc>
          <w:tcPr>
            <w:tcW w:w="1780" w:type="dxa"/>
            <w:noWrap/>
            <w:vAlign w:val="center"/>
            <w:hideMark/>
          </w:tcPr>
          <w:p w14:paraId="330D7023" w14:textId="77777777" w:rsidR="003F4070" w:rsidRPr="002021D7" w:rsidRDefault="003F4070" w:rsidP="00513463">
            <w:pPr>
              <w:spacing w:after="240" w:line="276" w:lineRule="auto"/>
            </w:pPr>
            <w:r w:rsidRPr="002021D7">
              <w:t>Jeffers</w:t>
            </w:r>
          </w:p>
        </w:tc>
        <w:tc>
          <w:tcPr>
            <w:tcW w:w="4640" w:type="dxa"/>
            <w:noWrap/>
            <w:vAlign w:val="center"/>
            <w:hideMark/>
          </w:tcPr>
          <w:p w14:paraId="2593C8C8" w14:textId="77777777" w:rsidR="003F4070" w:rsidRPr="002021D7" w:rsidRDefault="003F4070" w:rsidP="00513463">
            <w:pPr>
              <w:spacing w:after="240" w:line="276" w:lineRule="auto"/>
            </w:pPr>
            <w:r w:rsidRPr="002021D7">
              <w:t>Couleecap</w:t>
            </w:r>
          </w:p>
        </w:tc>
      </w:tr>
      <w:tr w:rsidR="003F4070" w:rsidRPr="002021D7" w14:paraId="662BB12F" w14:textId="77777777" w:rsidTr="00513463">
        <w:trPr>
          <w:trHeight w:hRule="exact" w:val="288"/>
        </w:trPr>
        <w:tc>
          <w:tcPr>
            <w:tcW w:w="1900" w:type="dxa"/>
            <w:noWrap/>
            <w:vAlign w:val="center"/>
            <w:hideMark/>
          </w:tcPr>
          <w:p w14:paraId="24B3180A" w14:textId="77777777" w:rsidR="003F4070" w:rsidRPr="002021D7" w:rsidRDefault="003F4070" w:rsidP="00513463">
            <w:pPr>
              <w:spacing w:after="240" w:line="276" w:lineRule="auto"/>
            </w:pPr>
            <w:r w:rsidRPr="002021D7">
              <w:t>Anthony</w:t>
            </w:r>
          </w:p>
        </w:tc>
        <w:tc>
          <w:tcPr>
            <w:tcW w:w="1780" w:type="dxa"/>
            <w:noWrap/>
            <w:vAlign w:val="center"/>
            <w:hideMark/>
          </w:tcPr>
          <w:p w14:paraId="05AE06FC" w14:textId="77777777" w:rsidR="003F4070" w:rsidRPr="002021D7" w:rsidRDefault="003F4070" w:rsidP="00513463">
            <w:pPr>
              <w:spacing w:after="240" w:line="276" w:lineRule="auto"/>
            </w:pPr>
            <w:r w:rsidRPr="002021D7">
              <w:t>Larson</w:t>
            </w:r>
          </w:p>
        </w:tc>
        <w:tc>
          <w:tcPr>
            <w:tcW w:w="4640" w:type="dxa"/>
            <w:noWrap/>
            <w:vAlign w:val="center"/>
            <w:hideMark/>
          </w:tcPr>
          <w:p w14:paraId="004EB2BD" w14:textId="77777777" w:rsidR="003F4070" w:rsidRPr="002021D7" w:rsidRDefault="003F4070" w:rsidP="00513463">
            <w:pPr>
              <w:spacing w:after="240" w:line="276" w:lineRule="auto"/>
            </w:pPr>
            <w:r w:rsidRPr="002021D7">
              <w:t>Center for Veterans Issues</w:t>
            </w:r>
          </w:p>
        </w:tc>
      </w:tr>
      <w:tr w:rsidR="004A4CC1" w:rsidRPr="002021D7" w14:paraId="61F2B39E" w14:textId="77777777" w:rsidTr="00513463">
        <w:trPr>
          <w:trHeight w:hRule="exact" w:val="288"/>
        </w:trPr>
        <w:tc>
          <w:tcPr>
            <w:tcW w:w="1900" w:type="dxa"/>
            <w:noWrap/>
            <w:vAlign w:val="center"/>
          </w:tcPr>
          <w:p w14:paraId="2BD134A9" w14:textId="0E151933" w:rsidR="004A4CC1" w:rsidRPr="002021D7" w:rsidRDefault="004A4CC1" w:rsidP="00513463">
            <w:pPr>
              <w:spacing w:after="240" w:line="276" w:lineRule="auto"/>
            </w:pPr>
            <w:r>
              <w:t>Barbara</w:t>
            </w:r>
          </w:p>
        </w:tc>
        <w:tc>
          <w:tcPr>
            <w:tcW w:w="1780" w:type="dxa"/>
            <w:noWrap/>
            <w:vAlign w:val="center"/>
          </w:tcPr>
          <w:p w14:paraId="13DE0B51" w14:textId="1CC8BA7F" w:rsidR="004A4CC1" w:rsidRPr="002021D7" w:rsidRDefault="004A4CC1" w:rsidP="00513463">
            <w:pPr>
              <w:spacing w:after="240" w:line="276" w:lineRule="auto"/>
            </w:pPr>
            <w:r>
              <w:t>Almond</w:t>
            </w:r>
          </w:p>
        </w:tc>
        <w:tc>
          <w:tcPr>
            <w:tcW w:w="4640" w:type="dxa"/>
            <w:noWrap/>
            <w:vAlign w:val="center"/>
          </w:tcPr>
          <w:p w14:paraId="4864E6AF" w14:textId="2907AC86" w:rsidR="004A4CC1" w:rsidRPr="002021D7" w:rsidRDefault="004A4CC1" w:rsidP="00513463">
            <w:pPr>
              <w:spacing w:after="240" w:line="276" w:lineRule="auto"/>
            </w:pPr>
            <w:r>
              <w:t>Karuna Housing</w:t>
            </w:r>
          </w:p>
        </w:tc>
      </w:tr>
      <w:tr w:rsidR="003F4070" w:rsidRPr="002021D7" w14:paraId="3A7FC034" w14:textId="77777777" w:rsidTr="00513463">
        <w:trPr>
          <w:trHeight w:hRule="exact" w:val="288"/>
        </w:trPr>
        <w:tc>
          <w:tcPr>
            <w:tcW w:w="1900" w:type="dxa"/>
            <w:noWrap/>
            <w:vAlign w:val="center"/>
            <w:hideMark/>
          </w:tcPr>
          <w:p w14:paraId="12CB48D9" w14:textId="77777777" w:rsidR="003F4070" w:rsidRPr="002021D7" w:rsidRDefault="003F4070" w:rsidP="00513463">
            <w:pPr>
              <w:spacing w:after="240" w:line="276" w:lineRule="auto"/>
            </w:pPr>
            <w:r w:rsidRPr="002021D7">
              <w:t>Becky</w:t>
            </w:r>
          </w:p>
        </w:tc>
        <w:tc>
          <w:tcPr>
            <w:tcW w:w="1780" w:type="dxa"/>
            <w:noWrap/>
            <w:vAlign w:val="center"/>
            <w:hideMark/>
          </w:tcPr>
          <w:p w14:paraId="1BB66854" w14:textId="77777777" w:rsidR="003F4070" w:rsidRPr="002021D7" w:rsidRDefault="003F4070" w:rsidP="00513463">
            <w:pPr>
              <w:spacing w:after="240" w:line="276" w:lineRule="auto"/>
            </w:pPr>
            <w:r w:rsidRPr="002021D7">
              <w:t>Koske</w:t>
            </w:r>
          </w:p>
        </w:tc>
        <w:tc>
          <w:tcPr>
            <w:tcW w:w="4640" w:type="dxa"/>
            <w:noWrap/>
            <w:vAlign w:val="center"/>
            <w:hideMark/>
          </w:tcPr>
          <w:p w14:paraId="3FCD1A89" w14:textId="77777777" w:rsidR="003F4070" w:rsidRPr="002021D7" w:rsidRDefault="003F4070" w:rsidP="00513463">
            <w:pPr>
              <w:spacing w:after="240" w:line="276" w:lineRule="auto"/>
            </w:pPr>
            <w:r w:rsidRPr="002021D7">
              <w:t>Couleecap</w:t>
            </w:r>
          </w:p>
        </w:tc>
      </w:tr>
      <w:tr w:rsidR="004A4CC1" w:rsidRPr="002021D7" w14:paraId="00C234E0" w14:textId="77777777" w:rsidTr="00513463">
        <w:trPr>
          <w:trHeight w:hRule="exact" w:val="288"/>
        </w:trPr>
        <w:tc>
          <w:tcPr>
            <w:tcW w:w="1900" w:type="dxa"/>
            <w:noWrap/>
            <w:vAlign w:val="center"/>
          </w:tcPr>
          <w:p w14:paraId="7505A09E" w14:textId="37E2C5C5" w:rsidR="004A4CC1" w:rsidRPr="002021D7" w:rsidRDefault="004A4CC1" w:rsidP="00513463">
            <w:pPr>
              <w:spacing w:after="240" w:line="276" w:lineRule="auto"/>
            </w:pPr>
            <w:r>
              <w:t>Billie</w:t>
            </w:r>
          </w:p>
        </w:tc>
        <w:tc>
          <w:tcPr>
            <w:tcW w:w="1780" w:type="dxa"/>
            <w:noWrap/>
            <w:vAlign w:val="center"/>
          </w:tcPr>
          <w:p w14:paraId="73EFCF06" w14:textId="217C5FE2" w:rsidR="004A4CC1" w:rsidRPr="002021D7" w:rsidRDefault="004A4CC1" w:rsidP="00513463">
            <w:pPr>
              <w:spacing w:after="240" w:line="276" w:lineRule="auto"/>
            </w:pPr>
            <w:r>
              <w:t>Wise</w:t>
            </w:r>
          </w:p>
        </w:tc>
        <w:tc>
          <w:tcPr>
            <w:tcW w:w="4640" w:type="dxa"/>
            <w:noWrap/>
            <w:vAlign w:val="center"/>
          </w:tcPr>
          <w:p w14:paraId="51E607B3" w14:textId="75B22316" w:rsidR="004A4CC1" w:rsidRPr="002021D7" w:rsidRDefault="004A4CC1" w:rsidP="00513463">
            <w:pPr>
              <w:spacing w:after="240" w:line="276" w:lineRule="auto"/>
            </w:pPr>
            <w:r>
              <w:t>Couleecap</w:t>
            </w:r>
          </w:p>
        </w:tc>
      </w:tr>
      <w:tr w:rsidR="003F4070" w:rsidRPr="002021D7" w14:paraId="7D99F08F" w14:textId="77777777" w:rsidTr="00513463">
        <w:trPr>
          <w:trHeight w:hRule="exact" w:val="288"/>
        </w:trPr>
        <w:tc>
          <w:tcPr>
            <w:tcW w:w="1900" w:type="dxa"/>
            <w:noWrap/>
            <w:vAlign w:val="center"/>
            <w:hideMark/>
          </w:tcPr>
          <w:p w14:paraId="51FD5AD7" w14:textId="77777777" w:rsidR="003F4070" w:rsidRPr="002021D7" w:rsidRDefault="003F4070" w:rsidP="00513463">
            <w:pPr>
              <w:spacing w:after="240" w:line="276" w:lineRule="auto"/>
            </w:pPr>
            <w:r w:rsidRPr="002021D7">
              <w:t>Brian</w:t>
            </w:r>
          </w:p>
        </w:tc>
        <w:tc>
          <w:tcPr>
            <w:tcW w:w="1780" w:type="dxa"/>
            <w:noWrap/>
            <w:vAlign w:val="center"/>
            <w:hideMark/>
          </w:tcPr>
          <w:p w14:paraId="7F92BCAC" w14:textId="77777777" w:rsidR="003F4070" w:rsidRPr="002021D7" w:rsidRDefault="003F4070" w:rsidP="00513463">
            <w:pPr>
              <w:spacing w:after="240" w:line="276" w:lineRule="auto"/>
            </w:pPr>
            <w:r w:rsidRPr="002021D7">
              <w:t>Sampson</w:t>
            </w:r>
          </w:p>
        </w:tc>
        <w:tc>
          <w:tcPr>
            <w:tcW w:w="4640" w:type="dxa"/>
            <w:noWrap/>
            <w:vAlign w:val="center"/>
            <w:hideMark/>
          </w:tcPr>
          <w:p w14:paraId="3B5D1922" w14:textId="77777777" w:rsidR="003F4070" w:rsidRPr="002021D7" w:rsidRDefault="003F4070" w:rsidP="00513463">
            <w:pPr>
              <w:spacing w:after="240" w:line="276" w:lineRule="auto"/>
            </w:pPr>
            <w:r w:rsidRPr="002021D7">
              <w:t>City of La Crosse</w:t>
            </w:r>
          </w:p>
        </w:tc>
      </w:tr>
      <w:tr w:rsidR="003F4070" w:rsidRPr="002021D7" w14:paraId="68DAD343" w14:textId="77777777" w:rsidTr="00513463">
        <w:trPr>
          <w:trHeight w:hRule="exact" w:val="288"/>
        </w:trPr>
        <w:tc>
          <w:tcPr>
            <w:tcW w:w="1900" w:type="dxa"/>
            <w:noWrap/>
            <w:vAlign w:val="center"/>
            <w:hideMark/>
          </w:tcPr>
          <w:p w14:paraId="15AE9B88" w14:textId="691C6090" w:rsidR="003F4070" w:rsidRPr="002021D7" w:rsidRDefault="004A4CC1" w:rsidP="00513463">
            <w:pPr>
              <w:spacing w:after="240" w:line="276" w:lineRule="auto"/>
            </w:pPr>
            <w:r>
              <w:t>Cassandra</w:t>
            </w:r>
          </w:p>
        </w:tc>
        <w:tc>
          <w:tcPr>
            <w:tcW w:w="1780" w:type="dxa"/>
            <w:noWrap/>
            <w:vAlign w:val="center"/>
            <w:hideMark/>
          </w:tcPr>
          <w:p w14:paraId="6691745D" w14:textId="6B350E33" w:rsidR="003F4070" w:rsidRPr="002021D7" w:rsidRDefault="009305F2" w:rsidP="00513463">
            <w:pPr>
              <w:spacing w:after="240" w:line="276" w:lineRule="auto"/>
            </w:pPr>
            <w:r>
              <w:t>Robinson</w:t>
            </w:r>
          </w:p>
        </w:tc>
        <w:tc>
          <w:tcPr>
            <w:tcW w:w="4640" w:type="dxa"/>
            <w:noWrap/>
            <w:vAlign w:val="center"/>
            <w:hideMark/>
          </w:tcPr>
          <w:p w14:paraId="752A0A52" w14:textId="161502E8" w:rsidR="003F4070" w:rsidRPr="002021D7" w:rsidRDefault="009305F2" w:rsidP="00513463">
            <w:pPr>
              <w:spacing w:after="240" w:line="276" w:lineRule="auto"/>
            </w:pPr>
            <w:r>
              <w:t>MHS Health Wisconsin</w:t>
            </w:r>
          </w:p>
        </w:tc>
      </w:tr>
      <w:tr w:rsidR="009305F2" w:rsidRPr="002021D7" w14:paraId="6D4AACF7" w14:textId="77777777" w:rsidTr="00513463">
        <w:trPr>
          <w:trHeight w:hRule="exact" w:val="288"/>
        </w:trPr>
        <w:tc>
          <w:tcPr>
            <w:tcW w:w="1900" w:type="dxa"/>
            <w:noWrap/>
            <w:vAlign w:val="center"/>
          </w:tcPr>
          <w:p w14:paraId="623779EB" w14:textId="733F7350" w:rsidR="009305F2" w:rsidRDefault="009305F2" w:rsidP="00513463">
            <w:pPr>
              <w:spacing w:after="240" w:line="276" w:lineRule="auto"/>
            </w:pPr>
            <w:r>
              <w:t>Daniella</w:t>
            </w:r>
          </w:p>
        </w:tc>
        <w:tc>
          <w:tcPr>
            <w:tcW w:w="1780" w:type="dxa"/>
            <w:noWrap/>
            <w:vAlign w:val="center"/>
          </w:tcPr>
          <w:p w14:paraId="054D1580" w14:textId="55108FC4" w:rsidR="009305F2" w:rsidRDefault="009305F2" w:rsidP="00513463">
            <w:pPr>
              <w:spacing w:after="240" w:line="276" w:lineRule="auto"/>
            </w:pPr>
            <w:r>
              <w:t>Nelles</w:t>
            </w:r>
          </w:p>
        </w:tc>
        <w:tc>
          <w:tcPr>
            <w:tcW w:w="4640" w:type="dxa"/>
            <w:noWrap/>
            <w:vAlign w:val="center"/>
          </w:tcPr>
          <w:p w14:paraId="793E7CE7" w14:textId="1AFA9730" w:rsidR="009305F2" w:rsidRDefault="009305F2" w:rsidP="00513463">
            <w:pPr>
              <w:spacing w:after="240" w:line="276" w:lineRule="auto"/>
            </w:pPr>
            <w:r>
              <w:t>Couleecap</w:t>
            </w:r>
          </w:p>
        </w:tc>
      </w:tr>
      <w:tr w:rsidR="009305F2" w:rsidRPr="002021D7" w14:paraId="6CFE1A36" w14:textId="77777777" w:rsidTr="00513463">
        <w:trPr>
          <w:trHeight w:hRule="exact" w:val="288"/>
        </w:trPr>
        <w:tc>
          <w:tcPr>
            <w:tcW w:w="1900" w:type="dxa"/>
            <w:noWrap/>
            <w:vAlign w:val="center"/>
          </w:tcPr>
          <w:p w14:paraId="1B1B80A1" w14:textId="51569C4C" w:rsidR="009305F2" w:rsidRDefault="009305F2" w:rsidP="00513463">
            <w:pPr>
              <w:spacing w:after="240" w:line="276" w:lineRule="auto"/>
            </w:pPr>
            <w:r>
              <w:t>Deanna</w:t>
            </w:r>
          </w:p>
        </w:tc>
        <w:tc>
          <w:tcPr>
            <w:tcW w:w="1780" w:type="dxa"/>
            <w:noWrap/>
            <w:vAlign w:val="center"/>
          </w:tcPr>
          <w:p w14:paraId="0922638E" w14:textId="5A856347" w:rsidR="009305F2" w:rsidRDefault="009305F2" w:rsidP="00513463">
            <w:pPr>
              <w:spacing w:after="240" w:line="276" w:lineRule="auto"/>
            </w:pPr>
            <w:r>
              <w:t>Kloster</w:t>
            </w:r>
          </w:p>
        </w:tc>
        <w:tc>
          <w:tcPr>
            <w:tcW w:w="4640" w:type="dxa"/>
            <w:noWrap/>
            <w:vAlign w:val="center"/>
          </w:tcPr>
          <w:p w14:paraId="0751ED02" w14:textId="72624A8D" w:rsidR="009305F2" w:rsidRDefault="00777A84" w:rsidP="00513463">
            <w:pPr>
              <w:spacing w:after="240" w:line="276" w:lineRule="auto"/>
            </w:pPr>
            <w:r>
              <w:t>UnitedHealthcare Community Plan</w:t>
            </w:r>
          </w:p>
        </w:tc>
      </w:tr>
      <w:tr w:rsidR="003F4070" w:rsidRPr="002021D7" w14:paraId="16B8DB81" w14:textId="77777777" w:rsidTr="00513463">
        <w:trPr>
          <w:trHeight w:hRule="exact" w:val="288"/>
        </w:trPr>
        <w:tc>
          <w:tcPr>
            <w:tcW w:w="1900" w:type="dxa"/>
            <w:noWrap/>
            <w:vAlign w:val="center"/>
            <w:hideMark/>
          </w:tcPr>
          <w:p w14:paraId="2DE7ABB3" w14:textId="77777777" w:rsidR="003F4070" w:rsidRPr="002021D7" w:rsidRDefault="003F4070" w:rsidP="00513463">
            <w:pPr>
              <w:spacing w:after="240" w:line="276" w:lineRule="auto"/>
            </w:pPr>
            <w:r w:rsidRPr="002021D7">
              <w:t>Ebony</w:t>
            </w:r>
          </w:p>
        </w:tc>
        <w:tc>
          <w:tcPr>
            <w:tcW w:w="1780" w:type="dxa"/>
            <w:noWrap/>
            <w:vAlign w:val="center"/>
            <w:hideMark/>
          </w:tcPr>
          <w:p w14:paraId="2BB2BD42" w14:textId="77777777" w:rsidR="003F4070" w:rsidRPr="002021D7" w:rsidRDefault="003F4070" w:rsidP="00513463">
            <w:pPr>
              <w:spacing w:after="240" w:line="276" w:lineRule="auto"/>
            </w:pPr>
            <w:r w:rsidRPr="002021D7">
              <w:t>Hyter</w:t>
            </w:r>
          </w:p>
        </w:tc>
        <w:tc>
          <w:tcPr>
            <w:tcW w:w="4640" w:type="dxa"/>
            <w:noWrap/>
            <w:vAlign w:val="center"/>
            <w:hideMark/>
          </w:tcPr>
          <w:p w14:paraId="03134E8B" w14:textId="77777777" w:rsidR="003F4070" w:rsidRPr="002021D7" w:rsidRDefault="003F4070" w:rsidP="00513463">
            <w:pPr>
              <w:spacing w:after="240" w:line="276" w:lineRule="auto"/>
            </w:pPr>
            <w:r w:rsidRPr="002021D7">
              <w:t>Quartz Benefits</w:t>
            </w:r>
          </w:p>
        </w:tc>
      </w:tr>
      <w:tr w:rsidR="00777A84" w:rsidRPr="002021D7" w14:paraId="2A6FB88D" w14:textId="77777777" w:rsidTr="00513463">
        <w:trPr>
          <w:trHeight w:hRule="exact" w:val="288"/>
        </w:trPr>
        <w:tc>
          <w:tcPr>
            <w:tcW w:w="1900" w:type="dxa"/>
            <w:noWrap/>
            <w:vAlign w:val="center"/>
          </w:tcPr>
          <w:p w14:paraId="426212B8" w14:textId="16C872BD" w:rsidR="00777A84" w:rsidRPr="002021D7" w:rsidRDefault="00777A84" w:rsidP="00513463">
            <w:pPr>
              <w:spacing w:after="240" w:line="276" w:lineRule="auto"/>
            </w:pPr>
            <w:r>
              <w:t>Heidi</w:t>
            </w:r>
          </w:p>
        </w:tc>
        <w:tc>
          <w:tcPr>
            <w:tcW w:w="1780" w:type="dxa"/>
            <w:noWrap/>
            <w:vAlign w:val="center"/>
          </w:tcPr>
          <w:p w14:paraId="47750226" w14:textId="231A2CC9" w:rsidR="00777A84" w:rsidRPr="002021D7" w:rsidRDefault="00777A84" w:rsidP="00513463">
            <w:pPr>
              <w:spacing w:after="240" w:line="276" w:lineRule="auto"/>
            </w:pPr>
            <w:r>
              <w:t>Svee</w:t>
            </w:r>
          </w:p>
        </w:tc>
        <w:tc>
          <w:tcPr>
            <w:tcW w:w="4640" w:type="dxa"/>
            <w:noWrap/>
            <w:vAlign w:val="center"/>
          </w:tcPr>
          <w:p w14:paraId="6EE03575" w14:textId="7560BADC" w:rsidR="00777A84" w:rsidRPr="002021D7" w:rsidRDefault="00777A84" w:rsidP="00513463">
            <w:pPr>
              <w:spacing w:after="240" w:line="276" w:lineRule="auto"/>
            </w:pPr>
            <w:r>
              <w:t>New Horizons Shelter and Outreach Centers</w:t>
            </w:r>
          </w:p>
        </w:tc>
      </w:tr>
      <w:tr w:rsidR="003F4070" w:rsidRPr="002021D7" w14:paraId="05E5EF65" w14:textId="77777777" w:rsidTr="00513463">
        <w:trPr>
          <w:trHeight w:hRule="exact" w:val="288"/>
        </w:trPr>
        <w:tc>
          <w:tcPr>
            <w:tcW w:w="1900" w:type="dxa"/>
            <w:noWrap/>
            <w:vAlign w:val="center"/>
            <w:hideMark/>
          </w:tcPr>
          <w:p w14:paraId="4CC98F66" w14:textId="77777777" w:rsidR="003F4070" w:rsidRPr="002021D7" w:rsidRDefault="003F4070" w:rsidP="00513463">
            <w:pPr>
              <w:spacing w:after="240" w:line="276" w:lineRule="auto"/>
            </w:pPr>
            <w:r w:rsidRPr="002021D7">
              <w:t>Isaac</w:t>
            </w:r>
          </w:p>
        </w:tc>
        <w:tc>
          <w:tcPr>
            <w:tcW w:w="1780" w:type="dxa"/>
            <w:noWrap/>
            <w:vAlign w:val="center"/>
            <w:hideMark/>
          </w:tcPr>
          <w:p w14:paraId="6B8F1AFD" w14:textId="77777777" w:rsidR="003F4070" w:rsidRPr="002021D7" w:rsidRDefault="003F4070" w:rsidP="00513463">
            <w:pPr>
              <w:spacing w:after="240" w:line="276" w:lineRule="auto"/>
            </w:pPr>
            <w:r w:rsidRPr="002021D7">
              <w:t>Hoffman</w:t>
            </w:r>
          </w:p>
        </w:tc>
        <w:tc>
          <w:tcPr>
            <w:tcW w:w="4640" w:type="dxa"/>
            <w:noWrap/>
            <w:vAlign w:val="center"/>
            <w:hideMark/>
          </w:tcPr>
          <w:p w14:paraId="6C0B3B11" w14:textId="77777777" w:rsidR="003F4070" w:rsidRPr="002021D7" w:rsidRDefault="003F4070" w:rsidP="00513463">
            <w:pPr>
              <w:spacing w:after="240" w:line="276" w:lineRule="auto"/>
            </w:pPr>
            <w:r w:rsidRPr="002021D7">
              <w:t>La Crosse County LAFC</w:t>
            </w:r>
          </w:p>
        </w:tc>
      </w:tr>
      <w:tr w:rsidR="00777A84" w:rsidRPr="002021D7" w14:paraId="0CA0450E" w14:textId="77777777" w:rsidTr="00513463">
        <w:trPr>
          <w:trHeight w:hRule="exact" w:val="288"/>
        </w:trPr>
        <w:tc>
          <w:tcPr>
            <w:tcW w:w="1900" w:type="dxa"/>
            <w:noWrap/>
            <w:vAlign w:val="center"/>
            <w:hideMark/>
          </w:tcPr>
          <w:p w14:paraId="611D9EAD" w14:textId="24268BD2" w:rsidR="00777A84" w:rsidRPr="002021D7" w:rsidRDefault="00777A84" w:rsidP="00513463">
            <w:pPr>
              <w:spacing w:after="240" w:line="276" w:lineRule="auto"/>
            </w:pPr>
            <w:r w:rsidRPr="002021D7">
              <w:t>Jessica</w:t>
            </w:r>
          </w:p>
        </w:tc>
        <w:tc>
          <w:tcPr>
            <w:tcW w:w="1780" w:type="dxa"/>
            <w:noWrap/>
            <w:vAlign w:val="center"/>
            <w:hideMark/>
          </w:tcPr>
          <w:p w14:paraId="485D3A66" w14:textId="164B9DED" w:rsidR="00777A84" w:rsidRPr="002021D7" w:rsidRDefault="00777A84" w:rsidP="00513463">
            <w:pPr>
              <w:spacing w:after="240" w:line="276" w:lineRule="auto"/>
            </w:pPr>
            <w:r w:rsidRPr="002021D7">
              <w:t>Thill</w:t>
            </w:r>
          </w:p>
        </w:tc>
        <w:tc>
          <w:tcPr>
            <w:tcW w:w="4640" w:type="dxa"/>
            <w:noWrap/>
            <w:vAlign w:val="center"/>
            <w:hideMark/>
          </w:tcPr>
          <w:p w14:paraId="3B9635F1" w14:textId="1E767247" w:rsidR="00777A84" w:rsidRPr="002021D7" w:rsidRDefault="00777A84" w:rsidP="00513463">
            <w:pPr>
              <w:spacing w:after="240" w:line="276" w:lineRule="auto"/>
            </w:pPr>
            <w:r w:rsidRPr="002021D7">
              <w:t xml:space="preserve">Cia </w:t>
            </w:r>
            <w:proofErr w:type="spellStart"/>
            <w:r w:rsidRPr="002021D7">
              <w:t>Siab</w:t>
            </w:r>
            <w:proofErr w:type="spellEnd"/>
            <w:r w:rsidRPr="002021D7">
              <w:t>, Inc.</w:t>
            </w:r>
          </w:p>
        </w:tc>
      </w:tr>
      <w:tr w:rsidR="00777A84" w:rsidRPr="002021D7" w14:paraId="64868170" w14:textId="77777777" w:rsidTr="00513463">
        <w:trPr>
          <w:trHeight w:hRule="exact" w:val="288"/>
        </w:trPr>
        <w:tc>
          <w:tcPr>
            <w:tcW w:w="1900" w:type="dxa"/>
            <w:noWrap/>
            <w:vAlign w:val="center"/>
            <w:hideMark/>
          </w:tcPr>
          <w:p w14:paraId="7B85F024" w14:textId="590C130B" w:rsidR="00777A84" w:rsidRPr="002021D7" w:rsidRDefault="00777A84" w:rsidP="00513463">
            <w:pPr>
              <w:spacing w:after="240" w:line="276" w:lineRule="auto"/>
            </w:pPr>
            <w:r w:rsidRPr="002021D7">
              <w:t>Julie</w:t>
            </w:r>
          </w:p>
        </w:tc>
        <w:tc>
          <w:tcPr>
            <w:tcW w:w="1780" w:type="dxa"/>
            <w:noWrap/>
            <w:vAlign w:val="center"/>
            <w:hideMark/>
          </w:tcPr>
          <w:p w14:paraId="5C5A8EE9" w14:textId="171AB96F" w:rsidR="00777A84" w:rsidRPr="002021D7" w:rsidRDefault="00777A84" w:rsidP="00513463">
            <w:pPr>
              <w:spacing w:after="240" w:line="276" w:lineRule="auto"/>
            </w:pPr>
            <w:r w:rsidRPr="002021D7">
              <w:t>McDermid</w:t>
            </w:r>
          </w:p>
        </w:tc>
        <w:tc>
          <w:tcPr>
            <w:tcW w:w="4640" w:type="dxa"/>
            <w:noWrap/>
            <w:vAlign w:val="center"/>
            <w:hideMark/>
          </w:tcPr>
          <w:p w14:paraId="192967F9" w14:textId="38BC0136" w:rsidR="00777A84" w:rsidRPr="002021D7" w:rsidRDefault="00777A84" w:rsidP="00513463">
            <w:pPr>
              <w:spacing w:after="240" w:line="276" w:lineRule="auto"/>
            </w:pPr>
            <w:r w:rsidRPr="002021D7">
              <w:t>Karuna Housing</w:t>
            </w:r>
          </w:p>
        </w:tc>
      </w:tr>
      <w:tr w:rsidR="00777A84" w:rsidRPr="002021D7" w14:paraId="6B46D4F5" w14:textId="77777777" w:rsidTr="00513463">
        <w:trPr>
          <w:trHeight w:hRule="exact" w:val="288"/>
        </w:trPr>
        <w:tc>
          <w:tcPr>
            <w:tcW w:w="1900" w:type="dxa"/>
            <w:noWrap/>
            <w:vAlign w:val="center"/>
            <w:hideMark/>
          </w:tcPr>
          <w:p w14:paraId="1720988E" w14:textId="723C9191" w:rsidR="00777A84" w:rsidRPr="002021D7" w:rsidRDefault="00702360" w:rsidP="00513463">
            <w:pPr>
              <w:spacing w:after="240" w:line="276" w:lineRule="auto"/>
            </w:pPr>
            <w:r>
              <w:t>Kael</w:t>
            </w:r>
          </w:p>
        </w:tc>
        <w:tc>
          <w:tcPr>
            <w:tcW w:w="1780" w:type="dxa"/>
            <w:noWrap/>
            <w:vAlign w:val="center"/>
            <w:hideMark/>
          </w:tcPr>
          <w:p w14:paraId="58894485" w14:textId="79DE39A9" w:rsidR="00777A84" w:rsidRPr="002021D7" w:rsidRDefault="00702360" w:rsidP="00513463">
            <w:pPr>
              <w:spacing w:after="240" w:line="276" w:lineRule="auto"/>
            </w:pPr>
            <w:r>
              <w:t>Clemmerson</w:t>
            </w:r>
          </w:p>
        </w:tc>
        <w:tc>
          <w:tcPr>
            <w:tcW w:w="4640" w:type="dxa"/>
            <w:noWrap/>
            <w:vAlign w:val="center"/>
            <w:hideMark/>
          </w:tcPr>
          <w:p w14:paraId="2516805A" w14:textId="77BFAC56" w:rsidR="00777A84" w:rsidRPr="002021D7" w:rsidRDefault="00702360" w:rsidP="00513463">
            <w:pPr>
              <w:spacing w:after="240" w:line="276" w:lineRule="auto"/>
            </w:pPr>
            <w:r>
              <w:t>New Beginnings Christian Fellowship</w:t>
            </w:r>
          </w:p>
        </w:tc>
      </w:tr>
      <w:tr w:rsidR="00AA1144" w:rsidRPr="002021D7" w14:paraId="39E7B405" w14:textId="77777777" w:rsidTr="00513463">
        <w:trPr>
          <w:trHeight w:hRule="exact" w:val="288"/>
        </w:trPr>
        <w:tc>
          <w:tcPr>
            <w:tcW w:w="1900" w:type="dxa"/>
            <w:noWrap/>
            <w:vAlign w:val="center"/>
          </w:tcPr>
          <w:p w14:paraId="6E2E83BF" w14:textId="7543DC70" w:rsidR="00AA1144" w:rsidRDefault="00AA1144" w:rsidP="00513463">
            <w:pPr>
              <w:spacing w:after="240" w:line="276" w:lineRule="auto"/>
            </w:pPr>
            <w:r>
              <w:t>Karla</w:t>
            </w:r>
            <w:r w:rsidR="00EE7399">
              <w:t>*</w:t>
            </w:r>
          </w:p>
        </w:tc>
        <w:tc>
          <w:tcPr>
            <w:tcW w:w="1780" w:type="dxa"/>
            <w:noWrap/>
            <w:vAlign w:val="center"/>
          </w:tcPr>
          <w:p w14:paraId="0981340C" w14:textId="301C5C2D" w:rsidR="00AA1144" w:rsidRDefault="00AA1144" w:rsidP="00513463">
            <w:pPr>
              <w:spacing w:after="240" w:line="276" w:lineRule="auto"/>
            </w:pPr>
            <w:r>
              <w:t>Hein</w:t>
            </w:r>
          </w:p>
        </w:tc>
        <w:tc>
          <w:tcPr>
            <w:tcW w:w="4640" w:type="dxa"/>
            <w:noWrap/>
            <w:vAlign w:val="center"/>
          </w:tcPr>
          <w:p w14:paraId="3CB65500" w14:textId="7F1D5B53" w:rsidR="00AA1144" w:rsidRDefault="001B1F91" w:rsidP="00513463">
            <w:pPr>
              <w:spacing w:after="240" w:line="276" w:lineRule="auto"/>
            </w:pPr>
            <w:r>
              <w:t>Catholic Charities of La Crosse</w:t>
            </w:r>
          </w:p>
        </w:tc>
      </w:tr>
      <w:tr w:rsidR="00777A84" w:rsidRPr="002021D7" w14:paraId="062F52B1" w14:textId="77777777" w:rsidTr="00513463">
        <w:trPr>
          <w:trHeight w:hRule="exact" w:val="288"/>
        </w:trPr>
        <w:tc>
          <w:tcPr>
            <w:tcW w:w="1900" w:type="dxa"/>
            <w:noWrap/>
            <w:vAlign w:val="center"/>
            <w:hideMark/>
          </w:tcPr>
          <w:p w14:paraId="1764BA29" w14:textId="4BAF5A75" w:rsidR="00777A84" w:rsidRPr="002021D7" w:rsidRDefault="00777A84" w:rsidP="00513463">
            <w:pPr>
              <w:spacing w:after="240" w:line="276" w:lineRule="auto"/>
            </w:pPr>
            <w:r w:rsidRPr="002021D7">
              <w:t>Katie</w:t>
            </w:r>
          </w:p>
        </w:tc>
        <w:tc>
          <w:tcPr>
            <w:tcW w:w="1780" w:type="dxa"/>
            <w:noWrap/>
            <w:vAlign w:val="center"/>
            <w:hideMark/>
          </w:tcPr>
          <w:p w14:paraId="0E4673D1" w14:textId="7E315843" w:rsidR="00777A84" w:rsidRPr="002021D7" w:rsidRDefault="00777A84" w:rsidP="00513463">
            <w:pPr>
              <w:spacing w:after="240" w:line="276" w:lineRule="auto"/>
            </w:pPr>
            <w:r w:rsidRPr="002021D7">
              <w:t>Spaeth</w:t>
            </w:r>
          </w:p>
        </w:tc>
        <w:tc>
          <w:tcPr>
            <w:tcW w:w="4640" w:type="dxa"/>
            <w:noWrap/>
            <w:vAlign w:val="center"/>
            <w:hideMark/>
          </w:tcPr>
          <w:p w14:paraId="3FD5BFE4" w14:textId="05934433" w:rsidR="00777A84" w:rsidRPr="002021D7" w:rsidRDefault="00777A84" w:rsidP="00513463">
            <w:pPr>
              <w:spacing w:after="240" w:line="276" w:lineRule="auto"/>
            </w:pPr>
            <w:r w:rsidRPr="002021D7">
              <w:t>ICA Alliances</w:t>
            </w:r>
          </w:p>
        </w:tc>
      </w:tr>
      <w:tr w:rsidR="00702360" w:rsidRPr="002021D7" w14:paraId="755E1E64" w14:textId="77777777" w:rsidTr="00513463">
        <w:trPr>
          <w:trHeight w:hRule="exact" w:val="288"/>
        </w:trPr>
        <w:tc>
          <w:tcPr>
            <w:tcW w:w="1900" w:type="dxa"/>
            <w:noWrap/>
            <w:vAlign w:val="center"/>
          </w:tcPr>
          <w:p w14:paraId="22ACEA2B" w14:textId="65001695" w:rsidR="00702360" w:rsidRPr="002021D7" w:rsidRDefault="00702360" w:rsidP="00513463">
            <w:pPr>
              <w:spacing w:after="240" w:line="276" w:lineRule="auto"/>
            </w:pPr>
            <w:r>
              <w:t>Kayla</w:t>
            </w:r>
          </w:p>
        </w:tc>
        <w:tc>
          <w:tcPr>
            <w:tcW w:w="1780" w:type="dxa"/>
            <w:noWrap/>
            <w:vAlign w:val="center"/>
          </w:tcPr>
          <w:p w14:paraId="5EA0272C" w14:textId="5A650347" w:rsidR="00702360" w:rsidRPr="002021D7" w:rsidRDefault="00702360" w:rsidP="00513463">
            <w:pPr>
              <w:spacing w:after="240" w:line="276" w:lineRule="auto"/>
            </w:pPr>
            <w:r>
              <w:t>Ryan</w:t>
            </w:r>
          </w:p>
        </w:tc>
        <w:tc>
          <w:tcPr>
            <w:tcW w:w="4640" w:type="dxa"/>
            <w:noWrap/>
            <w:vAlign w:val="center"/>
          </w:tcPr>
          <w:p w14:paraId="410B9BA0" w14:textId="2C235C26" w:rsidR="00702360" w:rsidRPr="002021D7" w:rsidRDefault="007C090E" w:rsidP="00513463">
            <w:pPr>
              <w:spacing w:after="240" w:line="276" w:lineRule="auto"/>
            </w:pPr>
            <w:r>
              <w:t>Salvation Army</w:t>
            </w:r>
          </w:p>
        </w:tc>
      </w:tr>
      <w:tr w:rsidR="001B1F91" w:rsidRPr="002021D7" w14:paraId="41A7D1C2" w14:textId="77777777" w:rsidTr="00513463">
        <w:trPr>
          <w:trHeight w:hRule="exact" w:val="288"/>
        </w:trPr>
        <w:tc>
          <w:tcPr>
            <w:tcW w:w="1900" w:type="dxa"/>
            <w:noWrap/>
            <w:vAlign w:val="center"/>
          </w:tcPr>
          <w:p w14:paraId="6B04796B" w14:textId="5D0DCB7A" w:rsidR="001B1F91" w:rsidRDefault="001B1F91" w:rsidP="00513463">
            <w:pPr>
              <w:spacing w:after="240" w:line="276" w:lineRule="auto"/>
            </w:pPr>
            <w:r>
              <w:t>Kevin</w:t>
            </w:r>
            <w:r w:rsidR="00EE7399">
              <w:t>*</w:t>
            </w:r>
          </w:p>
        </w:tc>
        <w:tc>
          <w:tcPr>
            <w:tcW w:w="1780" w:type="dxa"/>
            <w:noWrap/>
            <w:vAlign w:val="center"/>
          </w:tcPr>
          <w:p w14:paraId="25B2EB6B" w14:textId="5E76F14E" w:rsidR="001B1F91" w:rsidRDefault="001B1F91" w:rsidP="00513463">
            <w:pPr>
              <w:spacing w:after="240" w:line="276" w:lineRule="auto"/>
            </w:pPr>
            <w:r>
              <w:t>Burch</w:t>
            </w:r>
          </w:p>
        </w:tc>
        <w:tc>
          <w:tcPr>
            <w:tcW w:w="4640" w:type="dxa"/>
            <w:noWrap/>
            <w:vAlign w:val="center"/>
          </w:tcPr>
          <w:p w14:paraId="5BFE30ED" w14:textId="1F9BE0CF" w:rsidR="001B1F91" w:rsidRDefault="001B1F91" w:rsidP="00513463">
            <w:pPr>
              <w:spacing w:after="240" w:line="276" w:lineRule="auto"/>
            </w:pPr>
            <w:r>
              <w:t>Catholic Charities of La Crosse</w:t>
            </w:r>
          </w:p>
        </w:tc>
      </w:tr>
      <w:tr w:rsidR="007C090E" w:rsidRPr="002021D7" w14:paraId="296F0DB1" w14:textId="77777777" w:rsidTr="00513463">
        <w:trPr>
          <w:trHeight w:hRule="exact" w:val="288"/>
        </w:trPr>
        <w:tc>
          <w:tcPr>
            <w:tcW w:w="1900" w:type="dxa"/>
            <w:noWrap/>
            <w:vAlign w:val="center"/>
          </w:tcPr>
          <w:p w14:paraId="79BCD222" w14:textId="6AD5D35B" w:rsidR="007C090E" w:rsidRDefault="007C090E" w:rsidP="00513463">
            <w:pPr>
              <w:spacing w:after="240" w:line="276" w:lineRule="auto"/>
            </w:pPr>
            <w:r>
              <w:t>Kevin</w:t>
            </w:r>
          </w:p>
        </w:tc>
        <w:tc>
          <w:tcPr>
            <w:tcW w:w="1780" w:type="dxa"/>
            <w:noWrap/>
            <w:vAlign w:val="center"/>
          </w:tcPr>
          <w:p w14:paraId="5BD65D88" w14:textId="617A3B19" w:rsidR="007C090E" w:rsidRDefault="007C090E" w:rsidP="00513463">
            <w:pPr>
              <w:spacing w:after="240" w:line="276" w:lineRule="auto"/>
            </w:pPr>
            <w:r>
              <w:t>Hundt</w:t>
            </w:r>
          </w:p>
        </w:tc>
        <w:tc>
          <w:tcPr>
            <w:tcW w:w="4640" w:type="dxa"/>
            <w:noWrap/>
            <w:vAlign w:val="center"/>
          </w:tcPr>
          <w:p w14:paraId="49CF1BEC" w14:textId="5B7E4993" w:rsidR="007C090E" w:rsidRDefault="007C090E" w:rsidP="00513463">
            <w:pPr>
              <w:spacing w:after="240" w:line="276" w:lineRule="auto"/>
            </w:pPr>
            <w:r>
              <w:t>Coulee Tenants United</w:t>
            </w:r>
          </w:p>
        </w:tc>
      </w:tr>
      <w:tr w:rsidR="00777A84" w:rsidRPr="002021D7" w14:paraId="52B22EFC" w14:textId="77777777" w:rsidTr="00513463">
        <w:trPr>
          <w:trHeight w:hRule="exact" w:val="288"/>
        </w:trPr>
        <w:tc>
          <w:tcPr>
            <w:tcW w:w="1900" w:type="dxa"/>
            <w:noWrap/>
            <w:vAlign w:val="center"/>
            <w:hideMark/>
          </w:tcPr>
          <w:p w14:paraId="60840101" w14:textId="4C8631D6" w:rsidR="00777A84" w:rsidRPr="002021D7" w:rsidRDefault="00777A84" w:rsidP="00513463">
            <w:pPr>
              <w:spacing w:after="240" w:line="276" w:lineRule="auto"/>
            </w:pPr>
            <w:r w:rsidRPr="002021D7">
              <w:t>Kim</w:t>
            </w:r>
          </w:p>
        </w:tc>
        <w:tc>
          <w:tcPr>
            <w:tcW w:w="1780" w:type="dxa"/>
            <w:noWrap/>
            <w:vAlign w:val="center"/>
            <w:hideMark/>
          </w:tcPr>
          <w:p w14:paraId="43275FC0" w14:textId="5CD172F0" w:rsidR="00777A84" w:rsidRPr="002021D7" w:rsidRDefault="00777A84" w:rsidP="00513463">
            <w:pPr>
              <w:spacing w:after="240" w:line="276" w:lineRule="auto"/>
            </w:pPr>
            <w:r w:rsidRPr="002021D7">
              <w:t>Cable</w:t>
            </w:r>
          </w:p>
        </w:tc>
        <w:tc>
          <w:tcPr>
            <w:tcW w:w="4640" w:type="dxa"/>
            <w:noWrap/>
            <w:vAlign w:val="center"/>
            <w:hideMark/>
          </w:tcPr>
          <w:p w14:paraId="5891212A" w14:textId="4A388F8B" w:rsidR="00777A84" w:rsidRPr="002021D7" w:rsidRDefault="00777A84" w:rsidP="00513463">
            <w:pPr>
              <w:spacing w:after="240" w:line="276" w:lineRule="auto"/>
            </w:pPr>
            <w:r w:rsidRPr="002021D7">
              <w:t>Couleecap</w:t>
            </w:r>
          </w:p>
        </w:tc>
      </w:tr>
      <w:tr w:rsidR="00777A84" w:rsidRPr="002021D7" w14:paraId="1B2B210A" w14:textId="77777777" w:rsidTr="00513463">
        <w:trPr>
          <w:trHeight w:hRule="exact" w:val="288"/>
        </w:trPr>
        <w:tc>
          <w:tcPr>
            <w:tcW w:w="1900" w:type="dxa"/>
            <w:noWrap/>
            <w:vAlign w:val="center"/>
            <w:hideMark/>
          </w:tcPr>
          <w:p w14:paraId="455878C7" w14:textId="3A2BB656" w:rsidR="00777A84" w:rsidRPr="002021D7" w:rsidRDefault="00777A84" w:rsidP="00513463">
            <w:pPr>
              <w:spacing w:after="240" w:line="276" w:lineRule="auto"/>
            </w:pPr>
            <w:r w:rsidRPr="002021D7">
              <w:t>Le Anne</w:t>
            </w:r>
          </w:p>
        </w:tc>
        <w:tc>
          <w:tcPr>
            <w:tcW w:w="1780" w:type="dxa"/>
            <w:noWrap/>
            <w:vAlign w:val="center"/>
            <w:hideMark/>
          </w:tcPr>
          <w:p w14:paraId="6E1E4CD2" w14:textId="01D9BE49" w:rsidR="00777A84" w:rsidRPr="002021D7" w:rsidRDefault="00777A84" w:rsidP="00513463">
            <w:pPr>
              <w:spacing w:after="240" w:line="276" w:lineRule="auto"/>
            </w:pPr>
            <w:r w:rsidRPr="002021D7">
              <w:t>Martinez</w:t>
            </w:r>
          </w:p>
        </w:tc>
        <w:tc>
          <w:tcPr>
            <w:tcW w:w="4640" w:type="dxa"/>
            <w:noWrap/>
            <w:vAlign w:val="center"/>
            <w:hideMark/>
          </w:tcPr>
          <w:p w14:paraId="1B760F06" w14:textId="6E1A5795" w:rsidR="00777A84" w:rsidRPr="002021D7" w:rsidRDefault="00777A84" w:rsidP="00513463">
            <w:pPr>
              <w:spacing w:after="240" w:line="276" w:lineRule="auto"/>
            </w:pPr>
            <w:r w:rsidRPr="002021D7">
              <w:t>Consumer Advisory Council</w:t>
            </w:r>
          </w:p>
        </w:tc>
      </w:tr>
      <w:tr w:rsidR="00C57929" w:rsidRPr="002021D7" w14:paraId="6A61A064" w14:textId="77777777" w:rsidTr="00513463">
        <w:trPr>
          <w:trHeight w:hRule="exact" w:val="288"/>
        </w:trPr>
        <w:tc>
          <w:tcPr>
            <w:tcW w:w="1900" w:type="dxa"/>
            <w:noWrap/>
            <w:vAlign w:val="center"/>
          </w:tcPr>
          <w:p w14:paraId="44292946" w14:textId="0122FFC4" w:rsidR="00C57929" w:rsidRPr="002021D7" w:rsidRDefault="00C57929" w:rsidP="00513463">
            <w:pPr>
              <w:spacing w:after="240" w:line="276" w:lineRule="auto"/>
            </w:pPr>
            <w:r>
              <w:t>Lee</w:t>
            </w:r>
          </w:p>
        </w:tc>
        <w:tc>
          <w:tcPr>
            <w:tcW w:w="1780" w:type="dxa"/>
            <w:noWrap/>
            <w:vAlign w:val="center"/>
          </w:tcPr>
          <w:p w14:paraId="7A2142EF" w14:textId="7DCD3982" w:rsidR="00C57929" w:rsidRPr="002021D7" w:rsidRDefault="00C57929" w:rsidP="00513463">
            <w:pPr>
              <w:spacing w:after="240" w:line="276" w:lineRule="auto"/>
            </w:pPr>
            <w:r>
              <w:t>Walraven</w:t>
            </w:r>
          </w:p>
        </w:tc>
        <w:tc>
          <w:tcPr>
            <w:tcW w:w="4640" w:type="dxa"/>
            <w:noWrap/>
            <w:vAlign w:val="center"/>
          </w:tcPr>
          <w:p w14:paraId="6911C93A" w14:textId="38DE833C" w:rsidR="00C57929" w:rsidRPr="002021D7" w:rsidRDefault="00C57929" w:rsidP="00513463">
            <w:pPr>
              <w:spacing w:after="240" w:line="276" w:lineRule="auto"/>
            </w:pPr>
            <w:r>
              <w:t>Families First of Monroe County</w:t>
            </w:r>
          </w:p>
        </w:tc>
      </w:tr>
      <w:tr w:rsidR="00777A84" w:rsidRPr="002021D7" w14:paraId="54761038" w14:textId="77777777" w:rsidTr="00513463">
        <w:trPr>
          <w:trHeight w:hRule="exact" w:val="288"/>
        </w:trPr>
        <w:tc>
          <w:tcPr>
            <w:tcW w:w="1900" w:type="dxa"/>
            <w:noWrap/>
            <w:vAlign w:val="center"/>
            <w:hideMark/>
          </w:tcPr>
          <w:p w14:paraId="609F3786" w14:textId="00ACDFF2" w:rsidR="00777A84" w:rsidRPr="002021D7" w:rsidRDefault="00777A84" w:rsidP="00513463">
            <w:pPr>
              <w:spacing w:after="240" w:line="276" w:lineRule="auto"/>
            </w:pPr>
            <w:r w:rsidRPr="002021D7">
              <w:t>Liz</w:t>
            </w:r>
          </w:p>
        </w:tc>
        <w:tc>
          <w:tcPr>
            <w:tcW w:w="1780" w:type="dxa"/>
            <w:noWrap/>
            <w:vAlign w:val="center"/>
            <w:hideMark/>
          </w:tcPr>
          <w:p w14:paraId="5722070A" w14:textId="4B43B09C" w:rsidR="00777A84" w:rsidRPr="002021D7" w:rsidRDefault="00777A84" w:rsidP="00513463">
            <w:pPr>
              <w:spacing w:after="240" w:line="276" w:lineRule="auto"/>
            </w:pPr>
            <w:r w:rsidRPr="002021D7">
              <w:t>Evans</w:t>
            </w:r>
          </w:p>
        </w:tc>
        <w:tc>
          <w:tcPr>
            <w:tcW w:w="4640" w:type="dxa"/>
            <w:noWrap/>
            <w:vAlign w:val="center"/>
            <w:hideMark/>
          </w:tcPr>
          <w:p w14:paraId="4F74F209" w14:textId="3BE1ACDE" w:rsidR="00777A84" w:rsidRPr="002021D7" w:rsidRDefault="00777A84" w:rsidP="00513463">
            <w:pPr>
              <w:spacing w:after="240" w:line="276" w:lineRule="auto"/>
            </w:pPr>
            <w:r w:rsidRPr="002021D7">
              <w:t>Great Rivers United Way</w:t>
            </w:r>
          </w:p>
        </w:tc>
      </w:tr>
      <w:tr w:rsidR="00777A84" w:rsidRPr="002021D7" w14:paraId="77E7A316" w14:textId="77777777" w:rsidTr="00513463">
        <w:trPr>
          <w:trHeight w:hRule="exact" w:val="288"/>
        </w:trPr>
        <w:tc>
          <w:tcPr>
            <w:tcW w:w="1900" w:type="dxa"/>
            <w:noWrap/>
            <w:vAlign w:val="center"/>
            <w:hideMark/>
          </w:tcPr>
          <w:p w14:paraId="50592316" w14:textId="71F76841" w:rsidR="00777A84" w:rsidRPr="002021D7" w:rsidRDefault="00C57929" w:rsidP="00513463">
            <w:pPr>
              <w:spacing w:after="240" w:line="276" w:lineRule="auto"/>
            </w:pPr>
            <w:r>
              <w:t>Marissa</w:t>
            </w:r>
          </w:p>
        </w:tc>
        <w:tc>
          <w:tcPr>
            <w:tcW w:w="1780" w:type="dxa"/>
            <w:noWrap/>
            <w:vAlign w:val="center"/>
            <w:hideMark/>
          </w:tcPr>
          <w:p w14:paraId="06A3EEAB" w14:textId="3EAAB624" w:rsidR="00777A84" w:rsidRPr="002021D7" w:rsidRDefault="00C57929" w:rsidP="00513463">
            <w:pPr>
              <w:spacing w:after="240" w:line="276" w:lineRule="auto"/>
            </w:pPr>
            <w:r>
              <w:t>Miller</w:t>
            </w:r>
          </w:p>
        </w:tc>
        <w:tc>
          <w:tcPr>
            <w:tcW w:w="4640" w:type="dxa"/>
            <w:noWrap/>
            <w:vAlign w:val="center"/>
            <w:hideMark/>
          </w:tcPr>
          <w:p w14:paraId="5A07CA45" w14:textId="46CB0926" w:rsidR="00777A84" w:rsidRPr="002021D7" w:rsidRDefault="00C57929" w:rsidP="00513463">
            <w:pPr>
              <w:spacing w:after="240" w:line="276" w:lineRule="auto"/>
            </w:pPr>
            <w:r>
              <w:t>La Crosse County</w:t>
            </w:r>
          </w:p>
        </w:tc>
      </w:tr>
      <w:tr w:rsidR="00954B42" w:rsidRPr="002021D7" w14:paraId="42463519" w14:textId="77777777" w:rsidTr="00513463">
        <w:trPr>
          <w:trHeight w:hRule="exact" w:val="288"/>
        </w:trPr>
        <w:tc>
          <w:tcPr>
            <w:tcW w:w="1900" w:type="dxa"/>
            <w:noWrap/>
            <w:vAlign w:val="center"/>
          </w:tcPr>
          <w:p w14:paraId="06AE4D74" w14:textId="05EF0751" w:rsidR="00954B42" w:rsidRDefault="00954B42" w:rsidP="00513463">
            <w:pPr>
              <w:spacing w:after="240" w:line="276" w:lineRule="auto"/>
            </w:pPr>
            <w:r>
              <w:t>Mary</w:t>
            </w:r>
          </w:p>
        </w:tc>
        <w:tc>
          <w:tcPr>
            <w:tcW w:w="1780" w:type="dxa"/>
            <w:noWrap/>
            <w:vAlign w:val="center"/>
          </w:tcPr>
          <w:p w14:paraId="67DE07A5" w14:textId="0BBEEFC5" w:rsidR="00954B42" w:rsidRDefault="00954B42" w:rsidP="00513463">
            <w:pPr>
              <w:spacing w:after="240" w:line="276" w:lineRule="auto"/>
            </w:pPr>
            <w:r>
              <w:t>Jacobson</w:t>
            </w:r>
          </w:p>
        </w:tc>
        <w:tc>
          <w:tcPr>
            <w:tcW w:w="4640" w:type="dxa"/>
            <w:noWrap/>
            <w:vAlign w:val="center"/>
          </w:tcPr>
          <w:p w14:paraId="4BD84119" w14:textId="5F19485B" w:rsidR="00954B42" w:rsidRDefault="00954B42" w:rsidP="00513463">
            <w:pPr>
              <w:spacing w:after="240" w:line="276" w:lineRule="auto"/>
            </w:pPr>
            <w:r>
              <w:t>Family &amp; Children’s Center</w:t>
            </w:r>
          </w:p>
        </w:tc>
      </w:tr>
      <w:tr w:rsidR="00954B42" w:rsidRPr="002021D7" w14:paraId="18881EB7" w14:textId="77777777" w:rsidTr="00513463">
        <w:trPr>
          <w:trHeight w:hRule="exact" w:val="288"/>
        </w:trPr>
        <w:tc>
          <w:tcPr>
            <w:tcW w:w="1900" w:type="dxa"/>
            <w:noWrap/>
            <w:vAlign w:val="center"/>
          </w:tcPr>
          <w:p w14:paraId="74007932" w14:textId="50F5E1E5" w:rsidR="00954B42" w:rsidRDefault="00954B42" w:rsidP="00513463">
            <w:pPr>
              <w:spacing w:after="240" w:line="276" w:lineRule="auto"/>
            </w:pPr>
            <w:proofErr w:type="spellStart"/>
            <w:r>
              <w:t>Maurella</w:t>
            </w:r>
            <w:proofErr w:type="spellEnd"/>
          </w:p>
        </w:tc>
        <w:tc>
          <w:tcPr>
            <w:tcW w:w="1780" w:type="dxa"/>
            <w:noWrap/>
            <w:vAlign w:val="center"/>
          </w:tcPr>
          <w:p w14:paraId="51366CFF" w14:textId="3343FCC6" w:rsidR="00954B42" w:rsidRDefault="00954B42" w:rsidP="00513463">
            <w:pPr>
              <w:spacing w:after="240" w:line="276" w:lineRule="auto"/>
            </w:pPr>
            <w:r>
              <w:t>Cunningham</w:t>
            </w:r>
          </w:p>
        </w:tc>
        <w:tc>
          <w:tcPr>
            <w:tcW w:w="4640" w:type="dxa"/>
            <w:noWrap/>
            <w:vAlign w:val="center"/>
          </w:tcPr>
          <w:p w14:paraId="300059F7" w14:textId="38D70B9B" w:rsidR="00954B42" w:rsidRDefault="00954B42" w:rsidP="00513463">
            <w:pPr>
              <w:spacing w:after="240" w:line="276" w:lineRule="auto"/>
            </w:pPr>
            <w:r>
              <w:t>RHYMES</w:t>
            </w:r>
          </w:p>
        </w:tc>
      </w:tr>
      <w:tr w:rsidR="00777A84" w:rsidRPr="002021D7" w14:paraId="35C12197" w14:textId="77777777" w:rsidTr="00513463">
        <w:trPr>
          <w:trHeight w:hRule="exact" w:val="288"/>
        </w:trPr>
        <w:tc>
          <w:tcPr>
            <w:tcW w:w="1900" w:type="dxa"/>
            <w:noWrap/>
            <w:vAlign w:val="center"/>
            <w:hideMark/>
          </w:tcPr>
          <w:p w14:paraId="0C688406" w14:textId="6B79B67F" w:rsidR="00777A84" w:rsidRPr="002021D7" w:rsidRDefault="00777A84" w:rsidP="00513463">
            <w:pPr>
              <w:spacing w:after="240" w:line="276" w:lineRule="auto"/>
            </w:pPr>
            <w:r w:rsidRPr="002021D7">
              <w:t>Meredith</w:t>
            </w:r>
          </w:p>
        </w:tc>
        <w:tc>
          <w:tcPr>
            <w:tcW w:w="1780" w:type="dxa"/>
            <w:noWrap/>
            <w:vAlign w:val="center"/>
            <w:hideMark/>
          </w:tcPr>
          <w:p w14:paraId="209D8591" w14:textId="3E7EAD7E" w:rsidR="00777A84" w:rsidRPr="002021D7" w:rsidRDefault="00777A84" w:rsidP="00513463">
            <w:pPr>
              <w:spacing w:after="240" w:line="276" w:lineRule="auto"/>
            </w:pPr>
            <w:r w:rsidRPr="002021D7">
              <w:t>McCoy</w:t>
            </w:r>
          </w:p>
        </w:tc>
        <w:tc>
          <w:tcPr>
            <w:tcW w:w="4640" w:type="dxa"/>
            <w:noWrap/>
            <w:vAlign w:val="center"/>
            <w:hideMark/>
          </w:tcPr>
          <w:p w14:paraId="5619C5AB" w14:textId="535A56B3" w:rsidR="00777A84" w:rsidRPr="002021D7" w:rsidRDefault="00777A84" w:rsidP="00513463">
            <w:pPr>
              <w:spacing w:after="240" w:line="276" w:lineRule="auto"/>
            </w:pPr>
            <w:r w:rsidRPr="002021D7">
              <w:t>Wisconsin Balance of State Continuum of Care</w:t>
            </w:r>
          </w:p>
        </w:tc>
      </w:tr>
      <w:tr w:rsidR="00202850" w:rsidRPr="002021D7" w14:paraId="257AE96A" w14:textId="77777777" w:rsidTr="00513463">
        <w:trPr>
          <w:trHeight w:hRule="exact" w:val="288"/>
        </w:trPr>
        <w:tc>
          <w:tcPr>
            <w:tcW w:w="1900" w:type="dxa"/>
            <w:noWrap/>
            <w:vAlign w:val="center"/>
          </w:tcPr>
          <w:p w14:paraId="34AA3843" w14:textId="225F29ED" w:rsidR="00202850" w:rsidRPr="002021D7" w:rsidRDefault="00202850" w:rsidP="00513463">
            <w:pPr>
              <w:spacing w:after="240" w:line="276" w:lineRule="auto"/>
            </w:pPr>
            <w:r>
              <w:t>Michael</w:t>
            </w:r>
          </w:p>
        </w:tc>
        <w:tc>
          <w:tcPr>
            <w:tcW w:w="1780" w:type="dxa"/>
            <w:noWrap/>
            <w:vAlign w:val="center"/>
          </w:tcPr>
          <w:p w14:paraId="013D366A" w14:textId="5BE89FC1" w:rsidR="00202850" w:rsidRPr="002021D7" w:rsidRDefault="00202850" w:rsidP="00513463">
            <w:pPr>
              <w:spacing w:after="240" w:line="276" w:lineRule="auto"/>
            </w:pPr>
            <w:r>
              <w:t>Fitzpatrick</w:t>
            </w:r>
          </w:p>
        </w:tc>
        <w:tc>
          <w:tcPr>
            <w:tcW w:w="4640" w:type="dxa"/>
            <w:noWrap/>
            <w:vAlign w:val="center"/>
          </w:tcPr>
          <w:p w14:paraId="245D2C58" w14:textId="138F48AE" w:rsidR="00202850" w:rsidRPr="002021D7" w:rsidRDefault="00202850" w:rsidP="00513463">
            <w:pPr>
              <w:spacing w:after="240" w:line="276" w:lineRule="auto"/>
            </w:pPr>
            <w:r>
              <w:t>Independent Living Resources</w:t>
            </w:r>
          </w:p>
        </w:tc>
      </w:tr>
      <w:tr w:rsidR="00777A84" w:rsidRPr="002021D7" w14:paraId="69D54CF8" w14:textId="77777777" w:rsidTr="00513463">
        <w:trPr>
          <w:trHeight w:hRule="exact" w:val="288"/>
        </w:trPr>
        <w:tc>
          <w:tcPr>
            <w:tcW w:w="1900" w:type="dxa"/>
            <w:noWrap/>
            <w:vAlign w:val="center"/>
            <w:hideMark/>
          </w:tcPr>
          <w:p w14:paraId="4D3269FB" w14:textId="2CE0D1E9" w:rsidR="00777A84" w:rsidRPr="002021D7" w:rsidRDefault="00777A84" w:rsidP="00513463">
            <w:pPr>
              <w:spacing w:after="240" w:line="276" w:lineRule="auto"/>
            </w:pPr>
            <w:r w:rsidRPr="002021D7">
              <w:t>Mike</w:t>
            </w:r>
          </w:p>
        </w:tc>
        <w:tc>
          <w:tcPr>
            <w:tcW w:w="1780" w:type="dxa"/>
            <w:noWrap/>
            <w:vAlign w:val="center"/>
            <w:hideMark/>
          </w:tcPr>
          <w:p w14:paraId="2218B101" w14:textId="38DE4E29" w:rsidR="00777A84" w:rsidRPr="002021D7" w:rsidRDefault="00777A84" w:rsidP="00513463">
            <w:pPr>
              <w:spacing w:after="240" w:line="276" w:lineRule="auto"/>
            </w:pPr>
            <w:r w:rsidRPr="002021D7">
              <w:t>Basford</w:t>
            </w:r>
          </w:p>
        </w:tc>
        <w:tc>
          <w:tcPr>
            <w:tcW w:w="4640" w:type="dxa"/>
            <w:noWrap/>
            <w:vAlign w:val="center"/>
            <w:hideMark/>
          </w:tcPr>
          <w:p w14:paraId="284B3FA4" w14:textId="37440BBE" w:rsidR="00777A84" w:rsidRPr="002021D7" w:rsidRDefault="00777A84" w:rsidP="00513463">
            <w:pPr>
              <w:spacing w:after="240" w:line="276" w:lineRule="auto"/>
            </w:pPr>
            <w:r w:rsidRPr="002021D7">
              <w:t>WI DOA Interagency Council on Homelessness</w:t>
            </w:r>
          </w:p>
        </w:tc>
      </w:tr>
      <w:tr w:rsidR="00202850" w:rsidRPr="002021D7" w14:paraId="34BB6A53" w14:textId="77777777" w:rsidTr="00513463">
        <w:trPr>
          <w:trHeight w:hRule="exact" w:val="288"/>
        </w:trPr>
        <w:tc>
          <w:tcPr>
            <w:tcW w:w="1900" w:type="dxa"/>
            <w:noWrap/>
            <w:vAlign w:val="center"/>
          </w:tcPr>
          <w:p w14:paraId="6A882F07" w14:textId="235AB911" w:rsidR="00202850" w:rsidRPr="002021D7" w:rsidRDefault="00202850" w:rsidP="00513463">
            <w:pPr>
              <w:spacing w:after="240" w:line="276" w:lineRule="auto"/>
            </w:pPr>
            <w:r>
              <w:t>Molly</w:t>
            </w:r>
          </w:p>
        </w:tc>
        <w:tc>
          <w:tcPr>
            <w:tcW w:w="1780" w:type="dxa"/>
            <w:noWrap/>
            <w:vAlign w:val="center"/>
          </w:tcPr>
          <w:p w14:paraId="05810094" w14:textId="6CC142AA" w:rsidR="00202850" w:rsidRPr="002021D7" w:rsidRDefault="00202850" w:rsidP="00513463">
            <w:pPr>
              <w:spacing w:after="240" w:line="276" w:lineRule="auto"/>
            </w:pPr>
            <w:r>
              <w:t>Betts</w:t>
            </w:r>
          </w:p>
        </w:tc>
        <w:tc>
          <w:tcPr>
            <w:tcW w:w="4640" w:type="dxa"/>
            <w:noWrap/>
            <w:vAlign w:val="center"/>
          </w:tcPr>
          <w:p w14:paraId="40FFE9DC" w14:textId="3A3AADDC" w:rsidR="00202850" w:rsidRPr="002021D7" w:rsidRDefault="006E0FBF" w:rsidP="00513463">
            <w:pPr>
              <w:spacing w:after="240" w:line="276" w:lineRule="auto"/>
            </w:pPr>
            <w:r>
              <w:t>MHS Health Wisconsin</w:t>
            </w:r>
          </w:p>
        </w:tc>
      </w:tr>
      <w:tr w:rsidR="006E0FBF" w:rsidRPr="002021D7" w14:paraId="3E16D8F8" w14:textId="77777777" w:rsidTr="00513463">
        <w:trPr>
          <w:trHeight w:hRule="exact" w:val="288"/>
        </w:trPr>
        <w:tc>
          <w:tcPr>
            <w:tcW w:w="1900" w:type="dxa"/>
            <w:noWrap/>
            <w:vAlign w:val="center"/>
          </w:tcPr>
          <w:p w14:paraId="60BDAFA3" w14:textId="34EF8DA4" w:rsidR="006E0FBF" w:rsidRDefault="006E0FBF" w:rsidP="00513463">
            <w:pPr>
              <w:spacing w:after="240" w:line="276" w:lineRule="auto"/>
            </w:pPr>
            <w:r>
              <w:t>Nancy</w:t>
            </w:r>
          </w:p>
        </w:tc>
        <w:tc>
          <w:tcPr>
            <w:tcW w:w="1780" w:type="dxa"/>
            <w:noWrap/>
            <w:vAlign w:val="center"/>
          </w:tcPr>
          <w:p w14:paraId="6807EC7C" w14:textId="7D01FD61" w:rsidR="006E0FBF" w:rsidRDefault="006E0FBF" w:rsidP="00513463">
            <w:pPr>
              <w:spacing w:after="240" w:line="276" w:lineRule="auto"/>
            </w:pPr>
            <w:r>
              <w:t>Parcher</w:t>
            </w:r>
          </w:p>
        </w:tc>
        <w:tc>
          <w:tcPr>
            <w:tcW w:w="4640" w:type="dxa"/>
            <w:noWrap/>
            <w:vAlign w:val="center"/>
          </w:tcPr>
          <w:p w14:paraId="13083CF2" w14:textId="7D53E8FE" w:rsidR="006E0FBF" w:rsidRDefault="006E0FBF" w:rsidP="00513463">
            <w:pPr>
              <w:spacing w:after="240" w:line="276" w:lineRule="auto"/>
            </w:pPr>
            <w:r>
              <w:t>La Crosse YMCA</w:t>
            </w:r>
          </w:p>
        </w:tc>
      </w:tr>
      <w:tr w:rsidR="006E0FBF" w:rsidRPr="002021D7" w14:paraId="4B3F8B26" w14:textId="77777777" w:rsidTr="00513463">
        <w:trPr>
          <w:trHeight w:hRule="exact" w:val="288"/>
        </w:trPr>
        <w:tc>
          <w:tcPr>
            <w:tcW w:w="1900" w:type="dxa"/>
            <w:noWrap/>
            <w:vAlign w:val="center"/>
          </w:tcPr>
          <w:p w14:paraId="5CEF41E9" w14:textId="3898FE64" w:rsidR="006E0FBF" w:rsidRDefault="006E0FBF" w:rsidP="00513463">
            <w:pPr>
              <w:spacing w:after="240" w:line="276" w:lineRule="auto"/>
            </w:pPr>
            <w:r>
              <w:t>Randall</w:t>
            </w:r>
          </w:p>
        </w:tc>
        <w:tc>
          <w:tcPr>
            <w:tcW w:w="1780" w:type="dxa"/>
            <w:noWrap/>
            <w:vAlign w:val="center"/>
          </w:tcPr>
          <w:p w14:paraId="61C06245" w14:textId="4B964D9B" w:rsidR="006E0FBF" w:rsidRDefault="006E0FBF" w:rsidP="00513463">
            <w:pPr>
              <w:spacing w:after="240" w:line="276" w:lineRule="auto"/>
            </w:pPr>
            <w:r>
              <w:t>Brown</w:t>
            </w:r>
          </w:p>
        </w:tc>
        <w:tc>
          <w:tcPr>
            <w:tcW w:w="4640" w:type="dxa"/>
            <w:noWrap/>
            <w:vAlign w:val="center"/>
          </w:tcPr>
          <w:p w14:paraId="2C86D253" w14:textId="02AD43C3" w:rsidR="006E0FBF" w:rsidRDefault="006E0FBF" w:rsidP="00513463">
            <w:pPr>
              <w:spacing w:after="240" w:line="276" w:lineRule="auto"/>
            </w:pPr>
            <w:r>
              <w:t>Consumer Advisory Council</w:t>
            </w:r>
          </w:p>
        </w:tc>
      </w:tr>
      <w:tr w:rsidR="00777A84" w:rsidRPr="002021D7" w14:paraId="74CF5014" w14:textId="77777777" w:rsidTr="00513463">
        <w:trPr>
          <w:trHeight w:hRule="exact" w:val="288"/>
        </w:trPr>
        <w:tc>
          <w:tcPr>
            <w:tcW w:w="1900" w:type="dxa"/>
            <w:noWrap/>
            <w:vAlign w:val="center"/>
            <w:hideMark/>
          </w:tcPr>
          <w:p w14:paraId="36F6B07E" w14:textId="6F1991C7" w:rsidR="00777A84" w:rsidRPr="002021D7" w:rsidRDefault="00777A84" w:rsidP="00513463">
            <w:pPr>
              <w:spacing w:after="240" w:line="276" w:lineRule="auto"/>
            </w:pPr>
            <w:r w:rsidRPr="002021D7">
              <w:t>Rosanne</w:t>
            </w:r>
          </w:p>
        </w:tc>
        <w:tc>
          <w:tcPr>
            <w:tcW w:w="1780" w:type="dxa"/>
            <w:noWrap/>
            <w:vAlign w:val="center"/>
            <w:hideMark/>
          </w:tcPr>
          <w:p w14:paraId="30DDA8EB" w14:textId="1ADB0C46" w:rsidR="00777A84" w:rsidRPr="002021D7" w:rsidRDefault="00777A84" w:rsidP="00513463">
            <w:pPr>
              <w:spacing w:after="240" w:line="276" w:lineRule="auto"/>
            </w:pPr>
            <w:r w:rsidRPr="002021D7">
              <w:t>Northwood</w:t>
            </w:r>
          </w:p>
        </w:tc>
        <w:tc>
          <w:tcPr>
            <w:tcW w:w="4640" w:type="dxa"/>
            <w:noWrap/>
            <w:vAlign w:val="center"/>
            <w:hideMark/>
          </w:tcPr>
          <w:p w14:paraId="42A5FC5D" w14:textId="27F2F6AB" w:rsidR="00777A84" w:rsidRPr="002021D7" w:rsidRDefault="00777A84" w:rsidP="00513463">
            <w:pPr>
              <w:spacing w:after="240" w:line="276" w:lineRule="auto"/>
            </w:pPr>
            <w:r w:rsidRPr="002021D7">
              <w:t>YWCA La Crosse</w:t>
            </w:r>
          </w:p>
        </w:tc>
      </w:tr>
      <w:tr w:rsidR="00777A84" w:rsidRPr="002021D7" w14:paraId="3DAD620E" w14:textId="77777777" w:rsidTr="00513463">
        <w:trPr>
          <w:trHeight w:hRule="exact" w:val="288"/>
        </w:trPr>
        <w:tc>
          <w:tcPr>
            <w:tcW w:w="1900" w:type="dxa"/>
            <w:noWrap/>
            <w:vAlign w:val="center"/>
            <w:hideMark/>
          </w:tcPr>
          <w:p w14:paraId="38FCE4ED" w14:textId="708DDC76" w:rsidR="00777A84" w:rsidRPr="002021D7" w:rsidRDefault="00777A84" w:rsidP="00513463">
            <w:pPr>
              <w:spacing w:after="240" w:line="276" w:lineRule="auto"/>
            </w:pPr>
            <w:r w:rsidRPr="002021D7">
              <w:t>Sandy</w:t>
            </w:r>
          </w:p>
        </w:tc>
        <w:tc>
          <w:tcPr>
            <w:tcW w:w="1780" w:type="dxa"/>
            <w:noWrap/>
            <w:vAlign w:val="center"/>
            <w:hideMark/>
          </w:tcPr>
          <w:p w14:paraId="58E72725" w14:textId="409E2310" w:rsidR="00777A84" w:rsidRPr="002021D7" w:rsidRDefault="00777A84" w:rsidP="00513463">
            <w:pPr>
              <w:spacing w:after="240" w:line="276" w:lineRule="auto"/>
            </w:pPr>
            <w:r w:rsidRPr="002021D7">
              <w:t>Brekke</w:t>
            </w:r>
          </w:p>
        </w:tc>
        <w:tc>
          <w:tcPr>
            <w:tcW w:w="4640" w:type="dxa"/>
            <w:noWrap/>
            <w:vAlign w:val="center"/>
            <w:hideMark/>
          </w:tcPr>
          <w:p w14:paraId="36D5A87C" w14:textId="4D9F841B" w:rsidR="00777A84" w:rsidRPr="002021D7" w:rsidRDefault="00777A84" w:rsidP="00513463">
            <w:pPr>
              <w:spacing w:after="240" w:line="276" w:lineRule="auto"/>
            </w:pPr>
            <w:r w:rsidRPr="002021D7">
              <w:t>Gundersen Health System</w:t>
            </w:r>
          </w:p>
        </w:tc>
      </w:tr>
      <w:tr w:rsidR="00AF61DE" w:rsidRPr="002021D7" w14:paraId="6B25A31C" w14:textId="77777777" w:rsidTr="00513463">
        <w:trPr>
          <w:trHeight w:hRule="exact" w:val="288"/>
        </w:trPr>
        <w:tc>
          <w:tcPr>
            <w:tcW w:w="1900" w:type="dxa"/>
            <w:noWrap/>
            <w:vAlign w:val="center"/>
          </w:tcPr>
          <w:p w14:paraId="6E88CAE1" w14:textId="4442566F" w:rsidR="00AF61DE" w:rsidRPr="002021D7" w:rsidRDefault="00AF61DE" w:rsidP="00513463">
            <w:pPr>
              <w:spacing w:after="240" w:line="276" w:lineRule="auto"/>
            </w:pPr>
            <w:r>
              <w:t>Seth</w:t>
            </w:r>
          </w:p>
        </w:tc>
        <w:tc>
          <w:tcPr>
            <w:tcW w:w="1780" w:type="dxa"/>
            <w:noWrap/>
            <w:vAlign w:val="center"/>
          </w:tcPr>
          <w:p w14:paraId="10DBFF1F" w14:textId="2C66EF9E" w:rsidR="00AF61DE" w:rsidRPr="002021D7" w:rsidRDefault="00AF61DE" w:rsidP="00513463">
            <w:pPr>
              <w:spacing w:after="240" w:line="276" w:lineRule="auto"/>
            </w:pPr>
            <w:r>
              <w:t>Reynolds</w:t>
            </w:r>
          </w:p>
        </w:tc>
        <w:tc>
          <w:tcPr>
            <w:tcW w:w="4640" w:type="dxa"/>
            <w:noWrap/>
            <w:vAlign w:val="center"/>
          </w:tcPr>
          <w:p w14:paraId="62D6F298" w14:textId="3C9E5C10" w:rsidR="00AF61DE" w:rsidRPr="002021D7" w:rsidRDefault="00AF61DE" w:rsidP="00513463">
            <w:pPr>
              <w:spacing w:after="240" w:line="276" w:lineRule="auto"/>
            </w:pPr>
            <w:r>
              <w:t>Department of Veterans Affairs</w:t>
            </w:r>
          </w:p>
        </w:tc>
      </w:tr>
      <w:tr w:rsidR="00AF61DE" w:rsidRPr="002021D7" w14:paraId="7AF5393C" w14:textId="77777777" w:rsidTr="00513463">
        <w:trPr>
          <w:trHeight w:hRule="exact" w:val="288"/>
        </w:trPr>
        <w:tc>
          <w:tcPr>
            <w:tcW w:w="1900" w:type="dxa"/>
            <w:noWrap/>
            <w:vAlign w:val="center"/>
          </w:tcPr>
          <w:p w14:paraId="14AD5AD3" w14:textId="2613B262" w:rsidR="00AF61DE" w:rsidRDefault="00AF61DE" w:rsidP="00513463">
            <w:pPr>
              <w:spacing w:after="240" w:line="276" w:lineRule="auto"/>
            </w:pPr>
            <w:r>
              <w:t>Shannon</w:t>
            </w:r>
          </w:p>
        </w:tc>
        <w:tc>
          <w:tcPr>
            <w:tcW w:w="1780" w:type="dxa"/>
            <w:noWrap/>
            <w:vAlign w:val="center"/>
          </w:tcPr>
          <w:p w14:paraId="59820480" w14:textId="586E9CB6" w:rsidR="00AF61DE" w:rsidRDefault="00AF61DE" w:rsidP="00513463">
            <w:pPr>
              <w:spacing w:after="240" w:line="276" w:lineRule="auto"/>
            </w:pPr>
            <w:r>
              <w:t>Parker</w:t>
            </w:r>
          </w:p>
        </w:tc>
        <w:tc>
          <w:tcPr>
            <w:tcW w:w="4640" w:type="dxa"/>
            <w:noWrap/>
            <w:vAlign w:val="center"/>
          </w:tcPr>
          <w:p w14:paraId="6BF39703" w14:textId="325600BD" w:rsidR="00AF61DE" w:rsidRDefault="00AF61DE" w:rsidP="00513463">
            <w:pPr>
              <w:spacing w:after="240" w:line="276" w:lineRule="auto"/>
            </w:pPr>
            <w:r>
              <w:t>Catholic Charities</w:t>
            </w:r>
            <w:r w:rsidR="008012D3">
              <w:t xml:space="preserve"> of La Crosse</w:t>
            </w:r>
          </w:p>
        </w:tc>
      </w:tr>
      <w:tr w:rsidR="00777A84" w:rsidRPr="002021D7" w14:paraId="28FDD271" w14:textId="77777777" w:rsidTr="008012D3">
        <w:trPr>
          <w:trHeight w:hRule="exact" w:val="288"/>
        </w:trPr>
        <w:tc>
          <w:tcPr>
            <w:tcW w:w="1900" w:type="dxa"/>
            <w:noWrap/>
            <w:vAlign w:val="center"/>
          </w:tcPr>
          <w:p w14:paraId="3F979817" w14:textId="721C3683" w:rsidR="00777A84" w:rsidRPr="002021D7" w:rsidRDefault="008012D3" w:rsidP="00513463">
            <w:pPr>
              <w:spacing w:after="240" w:line="276" w:lineRule="auto"/>
            </w:pPr>
            <w:r>
              <w:t>Tina</w:t>
            </w:r>
          </w:p>
        </w:tc>
        <w:tc>
          <w:tcPr>
            <w:tcW w:w="1780" w:type="dxa"/>
            <w:noWrap/>
            <w:vAlign w:val="center"/>
          </w:tcPr>
          <w:p w14:paraId="35B27E80" w14:textId="4CB2782A" w:rsidR="00777A84" w:rsidRPr="002021D7" w:rsidRDefault="008012D3" w:rsidP="00513463">
            <w:pPr>
              <w:spacing w:after="240" w:line="276" w:lineRule="auto"/>
            </w:pPr>
            <w:r>
              <w:t>Tryggestad</w:t>
            </w:r>
          </w:p>
        </w:tc>
        <w:tc>
          <w:tcPr>
            <w:tcW w:w="4640" w:type="dxa"/>
            <w:noWrap/>
            <w:vAlign w:val="center"/>
          </w:tcPr>
          <w:p w14:paraId="1BABCDAB" w14:textId="10A03BFB" w:rsidR="00777A84" w:rsidRPr="002021D7" w:rsidRDefault="008012D3" w:rsidP="00513463">
            <w:pPr>
              <w:spacing w:after="240" w:line="276" w:lineRule="auto"/>
            </w:pPr>
            <w:r>
              <w:t>Couleecap</w:t>
            </w:r>
          </w:p>
        </w:tc>
      </w:tr>
      <w:tr w:rsidR="008012D3" w:rsidRPr="002021D7" w14:paraId="717B8563" w14:textId="77777777" w:rsidTr="00225F1E">
        <w:trPr>
          <w:trHeight w:hRule="exact" w:val="288"/>
        </w:trPr>
        <w:tc>
          <w:tcPr>
            <w:tcW w:w="1900" w:type="dxa"/>
            <w:noWrap/>
            <w:vAlign w:val="center"/>
          </w:tcPr>
          <w:p w14:paraId="2C7F112B" w14:textId="6C92884D" w:rsidR="008012D3" w:rsidRPr="002021D7" w:rsidRDefault="008012D3" w:rsidP="008012D3">
            <w:pPr>
              <w:spacing w:after="240" w:line="276" w:lineRule="auto"/>
            </w:pPr>
            <w:r w:rsidRPr="002021D7">
              <w:t>Vie</w:t>
            </w:r>
          </w:p>
        </w:tc>
        <w:tc>
          <w:tcPr>
            <w:tcW w:w="1780" w:type="dxa"/>
            <w:noWrap/>
            <w:vAlign w:val="center"/>
          </w:tcPr>
          <w:p w14:paraId="21C2697A" w14:textId="4C83E92F" w:rsidR="008012D3" w:rsidRPr="002021D7" w:rsidRDefault="008012D3" w:rsidP="008012D3">
            <w:pPr>
              <w:spacing w:after="240" w:line="276" w:lineRule="auto"/>
            </w:pPr>
            <w:r w:rsidRPr="002021D7">
              <w:t>Matty</w:t>
            </w:r>
          </w:p>
        </w:tc>
        <w:tc>
          <w:tcPr>
            <w:tcW w:w="4640" w:type="dxa"/>
            <w:noWrap/>
            <w:vAlign w:val="center"/>
          </w:tcPr>
          <w:p w14:paraId="3A553268" w14:textId="7B95899C" w:rsidR="008012D3" w:rsidRPr="002021D7" w:rsidRDefault="008012D3" w:rsidP="008012D3">
            <w:pPr>
              <w:spacing w:after="240" w:line="276" w:lineRule="auto"/>
            </w:pPr>
            <w:r w:rsidRPr="002021D7">
              <w:t>Head Start</w:t>
            </w:r>
          </w:p>
        </w:tc>
      </w:tr>
    </w:tbl>
    <w:p w14:paraId="72509BC5" w14:textId="77777777" w:rsidR="003F4070" w:rsidRDefault="003F4070" w:rsidP="003F4070">
      <w:pPr>
        <w:tabs>
          <w:tab w:val="left" w:pos="2744"/>
        </w:tabs>
        <w:rPr>
          <w:b/>
          <w:bCs/>
          <w:szCs w:val="22"/>
        </w:rPr>
      </w:pPr>
    </w:p>
    <w:p w14:paraId="5391A1C6" w14:textId="77777777" w:rsidR="00131D43" w:rsidRDefault="00131D43">
      <w:pPr>
        <w:spacing w:after="160" w:line="259" w:lineRule="auto"/>
        <w:rPr>
          <w:b/>
          <w:bCs/>
          <w:szCs w:val="22"/>
        </w:rPr>
      </w:pPr>
      <w:r>
        <w:rPr>
          <w:b/>
          <w:bCs/>
          <w:szCs w:val="22"/>
        </w:rPr>
        <w:br w:type="page"/>
      </w:r>
    </w:p>
    <w:p w14:paraId="38F50DBC" w14:textId="2E176BDC" w:rsidR="00AB4B08" w:rsidRDefault="00AB4B08" w:rsidP="00AB4B08">
      <w:pPr>
        <w:tabs>
          <w:tab w:val="left" w:pos="2744"/>
        </w:tabs>
        <w:jc w:val="center"/>
        <w:rPr>
          <w:b/>
          <w:bCs/>
          <w:szCs w:val="22"/>
        </w:rPr>
      </w:pPr>
      <w:r>
        <w:rPr>
          <w:b/>
          <w:bCs/>
          <w:szCs w:val="22"/>
        </w:rPr>
        <w:lastRenderedPageBreak/>
        <w:t xml:space="preserve">MEETING </w:t>
      </w:r>
      <w:r w:rsidR="00E84DB5">
        <w:rPr>
          <w:b/>
          <w:bCs/>
          <w:szCs w:val="22"/>
        </w:rPr>
        <w:t>MINUTES</w:t>
      </w:r>
    </w:p>
    <w:p w14:paraId="2A103DCC" w14:textId="49BECBD8" w:rsidR="00AB4B08" w:rsidRPr="00AB4B08" w:rsidRDefault="00DE4322" w:rsidP="00AB4B08">
      <w:pPr>
        <w:tabs>
          <w:tab w:val="left" w:pos="2744"/>
        </w:tabs>
        <w:jc w:val="center"/>
        <w:rPr>
          <w:b/>
          <w:bCs/>
          <w:szCs w:val="22"/>
        </w:rPr>
      </w:pPr>
      <w:r>
        <w:rPr>
          <w:b/>
          <w:bCs/>
          <w:szCs w:val="22"/>
        </w:rPr>
        <w:t>September</w:t>
      </w:r>
      <w:r w:rsidR="001C247F">
        <w:rPr>
          <w:b/>
          <w:bCs/>
          <w:szCs w:val="22"/>
        </w:rPr>
        <w:t xml:space="preserve"> 1</w:t>
      </w:r>
      <w:r>
        <w:rPr>
          <w:b/>
          <w:bCs/>
          <w:szCs w:val="22"/>
        </w:rPr>
        <w:t>9</w:t>
      </w:r>
      <w:r w:rsidR="00360FE1">
        <w:rPr>
          <w:b/>
          <w:bCs/>
          <w:szCs w:val="22"/>
        </w:rPr>
        <w:t>, 202</w:t>
      </w:r>
      <w:r w:rsidR="00440F7D">
        <w:rPr>
          <w:b/>
          <w:bCs/>
          <w:szCs w:val="22"/>
        </w:rPr>
        <w:t>3</w:t>
      </w:r>
    </w:p>
    <w:p w14:paraId="6711058C" w14:textId="77777777" w:rsidR="00AB4B08" w:rsidRPr="00ED58E3" w:rsidRDefault="00AB4B08" w:rsidP="00AB4B08">
      <w:pPr>
        <w:tabs>
          <w:tab w:val="left" w:pos="2744"/>
        </w:tabs>
        <w:jc w:val="center"/>
        <w:rPr>
          <w:szCs w:val="22"/>
        </w:rPr>
      </w:pPr>
    </w:p>
    <w:p w14:paraId="7DEF782C" w14:textId="77777777" w:rsidR="008F3B48" w:rsidRDefault="00AB4B08" w:rsidP="008F3B48">
      <w:pPr>
        <w:tabs>
          <w:tab w:val="left" w:pos="2744"/>
        </w:tabs>
        <w:spacing w:line="480" w:lineRule="auto"/>
        <w:ind w:left="360"/>
      </w:pPr>
      <w:r w:rsidRPr="00ED58E3">
        <w:t xml:space="preserve"> </w:t>
      </w:r>
    </w:p>
    <w:p w14:paraId="3FF4657B" w14:textId="17B653F6" w:rsidR="0074027C" w:rsidRDefault="0074027C" w:rsidP="008F098E">
      <w:pPr>
        <w:tabs>
          <w:tab w:val="left" w:pos="2744"/>
        </w:tabs>
        <w:spacing w:line="276" w:lineRule="auto"/>
        <w:rPr>
          <w:szCs w:val="22"/>
        </w:rPr>
      </w:pPr>
      <w:r>
        <w:rPr>
          <w:szCs w:val="22"/>
        </w:rPr>
        <w:t xml:space="preserve">Meeting </w:t>
      </w:r>
      <w:r w:rsidR="00EF00B0">
        <w:rPr>
          <w:szCs w:val="22"/>
        </w:rPr>
        <w:t>was called to order at</w:t>
      </w:r>
      <w:r>
        <w:rPr>
          <w:szCs w:val="22"/>
        </w:rPr>
        <w:t xml:space="preserve"> 2:32pm</w:t>
      </w:r>
    </w:p>
    <w:p w14:paraId="0C3292DA" w14:textId="77777777" w:rsidR="00131D43" w:rsidRDefault="00131D43" w:rsidP="008F098E">
      <w:pPr>
        <w:tabs>
          <w:tab w:val="left" w:pos="2744"/>
        </w:tabs>
        <w:spacing w:line="276" w:lineRule="auto"/>
        <w:rPr>
          <w:szCs w:val="22"/>
        </w:rPr>
      </w:pPr>
    </w:p>
    <w:p w14:paraId="2055814A" w14:textId="3D21D8B5" w:rsidR="00AB4B08" w:rsidRDefault="00AB4B08" w:rsidP="008F098E">
      <w:pPr>
        <w:tabs>
          <w:tab w:val="left" w:pos="2744"/>
        </w:tabs>
        <w:spacing w:line="276" w:lineRule="auto"/>
        <w:rPr>
          <w:szCs w:val="22"/>
        </w:rPr>
      </w:pPr>
      <w:r w:rsidRPr="00964520">
        <w:rPr>
          <w:szCs w:val="22"/>
        </w:rPr>
        <w:t>Introductions and Housekeeping</w:t>
      </w:r>
      <w:r w:rsidR="0027532E" w:rsidRPr="00964520">
        <w:rPr>
          <w:szCs w:val="22"/>
        </w:rPr>
        <w:t xml:space="preserve"> </w:t>
      </w:r>
      <w:r w:rsidR="00F154A4">
        <w:rPr>
          <w:szCs w:val="22"/>
        </w:rPr>
        <w:t>were done.</w:t>
      </w:r>
      <w:r w:rsidR="0027532E" w:rsidRPr="00964520">
        <w:rPr>
          <w:szCs w:val="22"/>
        </w:rPr>
        <w:t xml:space="preserve"> </w:t>
      </w:r>
    </w:p>
    <w:p w14:paraId="0C3F1F2B" w14:textId="77777777" w:rsidR="00F154A4" w:rsidRPr="00964520" w:rsidRDefault="00F154A4" w:rsidP="008F098E">
      <w:pPr>
        <w:tabs>
          <w:tab w:val="left" w:pos="2744"/>
        </w:tabs>
        <w:spacing w:line="276" w:lineRule="auto"/>
        <w:rPr>
          <w:szCs w:val="22"/>
        </w:rPr>
      </w:pPr>
    </w:p>
    <w:p w14:paraId="409B1DBF" w14:textId="0C85830E" w:rsidR="00AB4B08" w:rsidRDefault="00490839" w:rsidP="008F098E">
      <w:pPr>
        <w:tabs>
          <w:tab w:val="left" w:pos="2744"/>
        </w:tabs>
        <w:spacing w:line="276" w:lineRule="auto"/>
        <w:rPr>
          <w:szCs w:val="22"/>
        </w:rPr>
      </w:pPr>
      <w:r w:rsidRPr="00964520">
        <w:rPr>
          <w:szCs w:val="22"/>
        </w:rPr>
        <w:t>August</w:t>
      </w:r>
      <w:r w:rsidR="00AB4B08" w:rsidRPr="00964520">
        <w:rPr>
          <w:szCs w:val="22"/>
        </w:rPr>
        <w:t xml:space="preserve"> Meeting Minutes</w:t>
      </w:r>
      <w:r w:rsidR="00EA1CA5">
        <w:rPr>
          <w:szCs w:val="22"/>
        </w:rPr>
        <w:t>:</w:t>
      </w:r>
      <w:r w:rsidR="00DD33C9" w:rsidRPr="00964520">
        <w:rPr>
          <w:szCs w:val="22"/>
        </w:rPr>
        <w:t xml:space="preserve"> Motion to approve</w:t>
      </w:r>
      <w:r w:rsidR="00EA1CA5">
        <w:rPr>
          <w:szCs w:val="22"/>
        </w:rPr>
        <w:t xml:space="preserve"> the August meeting minutes</w:t>
      </w:r>
      <w:r w:rsidR="00DD33C9" w:rsidRPr="00964520">
        <w:rPr>
          <w:szCs w:val="22"/>
        </w:rPr>
        <w:t xml:space="preserve"> by Molly Betts, </w:t>
      </w:r>
      <w:r w:rsidR="00EA1CA5">
        <w:rPr>
          <w:szCs w:val="22"/>
        </w:rPr>
        <w:t>s</w:t>
      </w:r>
      <w:r w:rsidR="00DD33C9" w:rsidRPr="00964520">
        <w:rPr>
          <w:szCs w:val="22"/>
        </w:rPr>
        <w:t>econded</w:t>
      </w:r>
      <w:r w:rsidR="00EA1CA5">
        <w:rPr>
          <w:szCs w:val="22"/>
        </w:rPr>
        <w:t xml:space="preserve"> by</w:t>
      </w:r>
      <w:r w:rsidR="00DD33C9" w:rsidRPr="00964520">
        <w:rPr>
          <w:szCs w:val="22"/>
        </w:rPr>
        <w:t xml:space="preserve"> Julie McDermid. Motion</w:t>
      </w:r>
      <w:r w:rsidR="00EA1CA5">
        <w:rPr>
          <w:szCs w:val="22"/>
        </w:rPr>
        <w:t xml:space="preserve"> passed to </w:t>
      </w:r>
      <w:r w:rsidR="00DD33C9" w:rsidRPr="00964520">
        <w:rPr>
          <w:szCs w:val="22"/>
        </w:rPr>
        <w:t>approve</w:t>
      </w:r>
      <w:r w:rsidR="00EA1CA5">
        <w:rPr>
          <w:szCs w:val="22"/>
        </w:rPr>
        <w:t xml:space="preserve"> the August meeting minutes</w:t>
      </w:r>
      <w:r w:rsidR="004947F0" w:rsidRPr="00964520">
        <w:rPr>
          <w:szCs w:val="22"/>
        </w:rPr>
        <w:t>.</w:t>
      </w:r>
    </w:p>
    <w:p w14:paraId="0C9BD11A" w14:textId="77777777" w:rsidR="00131D43" w:rsidRPr="00964520" w:rsidRDefault="00131D43" w:rsidP="008F098E">
      <w:pPr>
        <w:tabs>
          <w:tab w:val="left" w:pos="2744"/>
        </w:tabs>
        <w:spacing w:line="276" w:lineRule="auto"/>
        <w:rPr>
          <w:szCs w:val="22"/>
        </w:rPr>
      </w:pPr>
    </w:p>
    <w:p w14:paraId="7BB1DA9D" w14:textId="64092847" w:rsidR="007137A2" w:rsidRPr="00964520" w:rsidRDefault="00EE7399" w:rsidP="008F098E">
      <w:pPr>
        <w:tabs>
          <w:tab w:val="left" w:pos="2744"/>
        </w:tabs>
        <w:spacing w:line="276" w:lineRule="auto"/>
        <w:rPr>
          <w:szCs w:val="22"/>
        </w:rPr>
      </w:pPr>
      <w:hyperlink r:id="rId5" w:history="1">
        <w:r w:rsidR="004E64C2" w:rsidRPr="00FC39D1">
          <w:rPr>
            <w:rStyle w:val="Hyperlink"/>
            <w:szCs w:val="22"/>
          </w:rPr>
          <w:t>Data Dashboard Update</w:t>
        </w:r>
      </w:hyperlink>
      <w:r w:rsidR="004E64C2" w:rsidRPr="00964520">
        <w:rPr>
          <w:szCs w:val="22"/>
        </w:rPr>
        <w:t xml:space="preserve"> – Brian Sampson</w:t>
      </w:r>
      <w:r w:rsidR="004947F0" w:rsidRPr="00964520">
        <w:rPr>
          <w:szCs w:val="22"/>
        </w:rPr>
        <w:t xml:space="preserve"> went over the monthly data dashboard. </w:t>
      </w:r>
      <w:r w:rsidR="007C38AB" w:rsidRPr="00964520">
        <w:rPr>
          <w:szCs w:val="22"/>
        </w:rPr>
        <w:t xml:space="preserve">230 singles and 54 families at the end of August. </w:t>
      </w:r>
      <w:r w:rsidR="00652A0E" w:rsidRPr="00964520">
        <w:rPr>
          <w:szCs w:val="22"/>
        </w:rPr>
        <w:t>Recommended interventions: Rapid Re-Housing with Intensive Case Management and Permanent Supportive Housing are the highest categories of intervention recommended. Inflow</w:t>
      </w:r>
      <w:r w:rsidR="00AE1AA1" w:rsidRPr="00964520">
        <w:rPr>
          <w:szCs w:val="22"/>
        </w:rPr>
        <w:t>/Outflow: 83 exit</w:t>
      </w:r>
      <w:r w:rsidR="00A10907">
        <w:rPr>
          <w:szCs w:val="22"/>
        </w:rPr>
        <w:t>ed</w:t>
      </w:r>
      <w:r w:rsidR="00AE1AA1" w:rsidRPr="00964520">
        <w:rPr>
          <w:szCs w:val="22"/>
        </w:rPr>
        <w:t xml:space="preserve"> the system and 84 entered the system. Both </w:t>
      </w:r>
      <w:r w:rsidR="00A10907">
        <w:rPr>
          <w:szCs w:val="22"/>
        </w:rPr>
        <w:t xml:space="preserve">entries and exits are </w:t>
      </w:r>
      <w:r w:rsidR="00AE1AA1" w:rsidRPr="00964520">
        <w:rPr>
          <w:szCs w:val="22"/>
        </w:rPr>
        <w:t>trending up</w:t>
      </w:r>
      <w:r w:rsidR="00A10907">
        <w:rPr>
          <w:szCs w:val="22"/>
        </w:rPr>
        <w:t>ward</w:t>
      </w:r>
      <w:r w:rsidR="00AE1AA1" w:rsidRPr="00964520">
        <w:rPr>
          <w:szCs w:val="22"/>
        </w:rPr>
        <w:t xml:space="preserve">. </w:t>
      </w:r>
      <w:r w:rsidR="00DB3EC9" w:rsidRPr="00964520">
        <w:rPr>
          <w:szCs w:val="22"/>
        </w:rPr>
        <w:t xml:space="preserve">30 who entered the system were new, 29 returning from housing. </w:t>
      </w:r>
      <w:r w:rsidR="00CB05A4" w:rsidRPr="00964520">
        <w:rPr>
          <w:szCs w:val="22"/>
        </w:rPr>
        <w:t xml:space="preserve">Exits to Other and Permanent Housing trending up. </w:t>
      </w:r>
      <w:r w:rsidR="00A46BF5" w:rsidRPr="00964520">
        <w:rPr>
          <w:szCs w:val="22"/>
        </w:rPr>
        <w:t xml:space="preserve">Inflow: returning from housing is increasing. </w:t>
      </w:r>
      <w:r w:rsidR="009A1BB6" w:rsidRPr="00964520">
        <w:rPr>
          <w:szCs w:val="22"/>
        </w:rPr>
        <w:t xml:space="preserve">Interventions reflect the recommended intervention based on assessment. </w:t>
      </w:r>
      <w:r w:rsidR="007137A2" w:rsidRPr="00964520">
        <w:rPr>
          <w:szCs w:val="22"/>
        </w:rPr>
        <w:t>Placement rates ha</w:t>
      </w:r>
      <w:r w:rsidR="00A10907">
        <w:rPr>
          <w:szCs w:val="22"/>
        </w:rPr>
        <w:t>ve</w:t>
      </w:r>
      <w:r w:rsidR="007137A2" w:rsidRPr="00964520">
        <w:rPr>
          <w:szCs w:val="22"/>
        </w:rPr>
        <w:t xml:space="preserve"> been increasing.</w:t>
      </w:r>
      <w:r w:rsidR="00542AF3" w:rsidRPr="00964520">
        <w:rPr>
          <w:szCs w:val="22"/>
        </w:rPr>
        <w:t xml:space="preserve"> This trend only includes permanent placements. </w:t>
      </w:r>
      <w:r w:rsidR="00FC39D1">
        <w:rPr>
          <w:szCs w:val="22"/>
        </w:rPr>
        <w:t xml:space="preserve">The “Other” category </w:t>
      </w:r>
      <w:r w:rsidR="00116A0C">
        <w:rPr>
          <w:szCs w:val="22"/>
        </w:rPr>
        <w:t>in the Outflow Destination Category is large, but a more detailed view can be found on the Outflow Destination Detail</w:t>
      </w:r>
      <w:r w:rsidR="008B2A93">
        <w:rPr>
          <w:szCs w:val="22"/>
        </w:rPr>
        <w:t xml:space="preserve"> graph.</w:t>
      </w:r>
      <w:r w:rsidR="00F977B1">
        <w:rPr>
          <w:szCs w:val="22"/>
        </w:rPr>
        <w:t xml:space="preserve"> </w:t>
      </w:r>
      <w:r w:rsidR="006C1A3D" w:rsidRPr="00964520">
        <w:rPr>
          <w:szCs w:val="22"/>
        </w:rPr>
        <w:t>Katie at ICA is looking into the details</w:t>
      </w:r>
      <w:r w:rsidR="008B2A93">
        <w:rPr>
          <w:szCs w:val="22"/>
        </w:rPr>
        <w:t xml:space="preserve"> on the types of housing people are returning from</w:t>
      </w:r>
      <w:r w:rsidR="006C1A3D" w:rsidRPr="00964520">
        <w:rPr>
          <w:szCs w:val="22"/>
        </w:rPr>
        <w:t xml:space="preserve"> and will report back next month. </w:t>
      </w:r>
      <w:r w:rsidR="00F977B1">
        <w:rPr>
          <w:szCs w:val="22"/>
        </w:rPr>
        <w:t>The n</w:t>
      </w:r>
      <w:r w:rsidR="006F4D7A">
        <w:rPr>
          <w:szCs w:val="22"/>
        </w:rPr>
        <w:t>umbers</w:t>
      </w:r>
      <w:r w:rsidR="00F977B1">
        <w:rPr>
          <w:szCs w:val="22"/>
        </w:rPr>
        <w:t xml:space="preserve"> reported on the Dashboard</w:t>
      </w:r>
      <w:r w:rsidR="006F4D7A">
        <w:rPr>
          <w:szCs w:val="22"/>
        </w:rPr>
        <w:t xml:space="preserve"> are what is in Clarity on the first of the month. Those with licenses may find different numbers</w:t>
      </w:r>
      <w:r w:rsidR="00F977B1">
        <w:rPr>
          <w:szCs w:val="22"/>
        </w:rPr>
        <w:t xml:space="preserve"> depending on when they </w:t>
      </w:r>
      <w:r w:rsidR="00495D6F">
        <w:rPr>
          <w:szCs w:val="22"/>
        </w:rPr>
        <w:t>pull reports</w:t>
      </w:r>
      <w:r w:rsidR="00D83CF2">
        <w:rPr>
          <w:szCs w:val="22"/>
        </w:rPr>
        <w:t>.</w:t>
      </w:r>
    </w:p>
    <w:p w14:paraId="139536C5" w14:textId="77777777" w:rsidR="008F098E" w:rsidRDefault="008F098E" w:rsidP="008F098E">
      <w:pPr>
        <w:tabs>
          <w:tab w:val="left" w:pos="2744"/>
        </w:tabs>
        <w:spacing w:line="276" w:lineRule="auto"/>
        <w:rPr>
          <w:szCs w:val="22"/>
        </w:rPr>
      </w:pPr>
    </w:p>
    <w:p w14:paraId="59BE386B" w14:textId="66F1A503" w:rsidR="00033B83" w:rsidRDefault="00033B83" w:rsidP="008F098E">
      <w:pPr>
        <w:tabs>
          <w:tab w:val="left" w:pos="2744"/>
        </w:tabs>
        <w:spacing w:line="276" w:lineRule="auto"/>
        <w:rPr>
          <w:szCs w:val="22"/>
        </w:rPr>
      </w:pPr>
      <w:r w:rsidRPr="00964520">
        <w:rPr>
          <w:szCs w:val="22"/>
        </w:rPr>
        <w:t>Balance of State Update</w:t>
      </w:r>
      <w:r w:rsidR="00F110EE" w:rsidRPr="00964520">
        <w:rPr>
          <w:szCs w:val="22"/>
        </w:rPr>
        <w:t xml:space="preserve"> – </w:t>
      </w:r>
      <w:r w:rsidR="00D83CF2">
        <w:rPr>
          <w:szCs w:val="22"/>
        </w:rPr>
        <w:t>Kristi is no longer able to attend our</w:t>
      </w:r>
      <w:r w:rsidR="00CD559E">
        <w:rPr>
          <w:szCs w:val="22"/>
        </w:rPr>
        <w:t xml:space="preserve"> CCEH</w:t>
      </w:r>
      <w:r w:rsidR="00D83CF2">
        <w:rPr>
          <w:szCs w:val="22"/>
        </w:rPr>
        <w:t xml:space="preserve"> meetings. We still need the positions filled. </w:t>
      </w:r>
      <w:r w:rsidR="003E176A">
        <w:rPr>
          <w:szCs w:val="22"/>
        </w:rPr>
        <w:t xml:space="preserve">Meredith </w:t>
      </w:r>
      <w:r w:rsidR="00227724">
        <w:rPr>
          <w:szCs w:val="22"/>
        </w:rPr>
        <w:t>provided an update on the CoC competition is nearing the end. Carrie hasn’t sent any updates recently. If something significant comes up, Meredith will send it to Liz for distribution to the group.</w:t>
      </w:r>
    </w:p>
    <w:p w14:paraId="440D3FF0" w14:textId="77777777" w:rsidR="00A36446" w:rsidRDefault="00A36446" w:rsidP="008F098E">
      <w:pPr>
        <w:tabs>
          <w:tab w:val="left" w:pos="2744"/>
        </w:tabs>
        <w:spacing w:line="276" w:lineRule="auto"/>
        <w:rPr>
          <w:szCs w:val="22"/>
        </w:rPr>
      </w:pPr>
    </w:p>
    <w:p w14:paraId="46438B4C" w14:textId="6EB3397B" w:rsidR="00317C7D" w:rsidRDefault="00317C7D" w:rsidP="00317C7D">
      <w:pPr>
        <w:tabs>
          <w:tab w:val="left" w:pos="2744"/>
        </w:tabs>
        <w:spacing w:line="276" w:lineRule="auto"/>
        <w:rPr>
          <w:szCs w:val="22"/>
        </w:rPr>
      </w:pPr>
      <w:r w:rsidRPr="00964520">
        <w:rPr>
          <w:szCs w:val="22"/>
        </w:rPr>
        <w:t>CoC Budget</w:t>
      </w:r>
      <w:r>
        <w:rPr>
          <w:szCs w:val="22"/>
        </w:rPr>
        <w:t xml:space="preserve">, CoC Dues, and Positions: The topics of CoC Budget and CoC Dues were items submitted to the CCEH Calendar to be discussed in September. Neither is due until November, but we would like to figure out what the conversation looks like and what needs to be communicated to the group for voting. </w:t>
      </w:r>
    </w:p>
    <w:p w14:paraId="3680C301" w14:textId="0E8A97FE" w:rsidR="00A36446" w:rsidRPr="00964520" w:rsidRDefault="00A36446" w:rsidP="00A36446">
      <w:pPr>
        <w:tabs>
          <w:tab w:val="left" w:pos="2744"/>
        </w:tabs>
        <w:spacing w:line="276" w:lineRule="auto"/>
        <w:rPr>
          <w:szCs w:val="22"/>
        </w:rPr>
      </w:pPr>
      <w:r>
        <w:rPr>
          <w:szCs w:val="22"/>
        </w:rPr>
        <w:t>Kim provided information on how important the delegate and BOS Board positions are. If we don’t have a delegate</w:t>
      </w:r>
      <w:r w:rsidR="00216933">
        <w:rPr>
          <w:szCs w:val="22"/>
        </w:rPr>
        <w:t xml:space="preserve"> </w:t>
      </w:r>
      <w:r w:rsidR="00DF72E6">
        <w:rPr>
          <w:szCs w:val="22"/>
        </w:rPr>
        <w:t xml:space="preserve">voted on by our </w:t>
      </w:r>
      <w:proofErr w:type="gramStart"/>
      <w:r w:rsidR="00DF72E6">
        <w:rPr>
          <w:szCs w:val="22"/>
        </w:rPr>
        <w:t>CoC,</w:t>
      </w:r>
      <w:r>
        <w:rPr>
          <w:szCs w:val="22"/>
        </w:rPr>
        <w:t xml:space="preserve">  we</w:t>
      </w:r>
      <w:proofErr w:type="gramEnd"/>
      <w:r>
        <w:rPr>
          <w:szCs w:val="22"/>
        </w:rPr>
        <w:t xml:space="preserve"> won’t have a vote at that meeting to cast a vote on behalf of our CoC. Kim recommends getting th</w:t>
      </w:r>
      <w:r w:rsidR="00DF72E6">
        <w:rPr>
          <w:szCs w:val="22"/>
        </w:rPr>
        <w:t>e</w:t>
      </w:r>
      <w:r>
        <w:rPr>
          <w:szCs w:val="22"/>
        </w:rPr>
        <w:t xml:space="preserve"> delegate position approved ASAP and </w:t>
      </w:r>
      <w:proofErr w:type="gramStart"/>
      <w:r>
        <w:rPr>
          <w:szCs w:val="22"/>
        </w:rPr>
        <w:t>have</w:t>
      </w:r>
      <w:proofErr w:type="gramEnd"/>
      <w:r>
        <w:rPr>
          <w:szCs w:val="22"/>
        </w:rPr>
        <w:t xml:space="preserve"> an assigned backup delegate. We are </w:t>
      </w:r>
      <w:r w:rsidR="00DF72E6">
        <w:rPr>
          <w:szCs w:val="22"/>
        </w:rPr>
        <w:t xml:space="preserve">also </w:t>
      </w:r>
      <w:r>
        <w:rPr>
          <w:szCs w:val="22"/>
        </w:rPr>
        <w:t xml:space="preserve">still missing a Board member. That person is involved in decision-making for the entire Balance of State. It’s important to have representation there to bring forward the local comments and concerns. It’s also a great learning opportunity. Time commitment is one board meeting a month – usually virtual. </w:t>
      </w:r>
      <w:proofErr w:type="gramStart"/>
      <w:r>
        <w:rPr>
          <w:szCs w:val="22"/>
        </w:rPr>
        <w:t>Also</w:t>
      </w:r>
      <w:proofErr w:type="gramEnd"/>
      <w:r>
        <w:rPr>
          <w:szCs w:val="22"/>
        </w:rPr>
        <w:t xml:space="preserve"> on a committee – usually meeting once a month. There is some work involved.  </w:t>
      </w:r>
    </w:p>
    <w:p w14:paraId="6ECB03F7" w14:textId="04C5CE97" w:rsidR="00A36446" w:rsidRDefault="00A36446" w:rsidP="008F098E">
      <w:pPr>
        <w:tabs>
          <w:tab w:val="left" w:pos="2744"/>
        </w:tabs>
        <w:spacing w:line="276" w:lineRule="auto"/>
        <w:rPr>
          <w:szCs w:val="22"/>
        </w:rPr>
      </w:pPr>
    </w:p>
    <w:p w14:paraId="1C20B5B2" w14:textId="77777777" w:rsidR="00D83CF2" w:rsidRDefault="00D83CF2" w:rsidP="008F098E">
      <w:pPr>
        <w:tabs>
          <w:tab w:val="left" w:pos="2744"/>
        </w:tabs>
        <w:spacing w:line="276" w:lineRule="auto"/>
        <w:rPr>
          <w:szCs w:val="22"/>
        </w:rPr>
      </w:pPr>
    </w:p>
    <w:p w14:paraId="7159DB63" w14:textId="77777777" w:rsidR="00E57BC4" w:rsidRDefault="00E57BC4" w:rsidP="008F098E">
      <w:pPr>
        <w:tabs>
          <w:tab w:val="left" w:pos="2744"/>
        </w:tabs>
        <w:spacing w:line="276" w:lineRule="auto"/>
        <w:rPr>
          <w:szCs w:val="22"/>
        </w:rPr>
      </w:pPr>
    </w:p>
    <w:p w14:paraId="48CDEAD1" w14:textId="623AAAD2" w:rsidR="00A711A9" w:rsidRDefault="00317C7D" w:rsidP="008F098E">
      <w:pPr>
        <w:tabs>
          <w:tab w:val="left" w:pos="2744"/>
        </w:tabs>
        <w:spacing w:line="276" w:lineRule="auto"/>
        <w:rPr>
          <w:szCs w:val="22"/>
        </w:rPr>
      </w:pPr>
      <w:r>
        <w:rPr>
          <w:szCs w:val="22"/>
        </w:rPr>
        <w:t>Anyone interested should contact Liz</w:t>
      </w:r>
      <w:r w:rsidR="00576974">
        <w:rPr>
          <w:szCs w:val="22"/>
        </w:rPr>
        <w:t>.</w:t>
      </w:r>
    </w:p>
    <w:p w14:paraId="7D92A40E" w14:textId="77777777" w:rsidR="001028A2" w:rsidRPr="00964520" w:rsidRDefault="001028A2" w:rsidP="008F098E">
      <w:pPr>
        <w:tabs>
          <w:tab w:val="left" w:pos="2744"/>
        </w:tabs>
        <w:spacing w:line="276" w:lineRule="auto"/>
        <w:rPr>
          <w:szCs w:val="22"/>
        </w:rPr>
      </w:pPr>
    </w:p>
    <w:p w14:paraId="3816BBF5" w14:textId="5CF920D3" w:rsidR="00576974" w:rsidRDefault="00105B26" w:rsidP="008F098E">
      <w:pPr>
        <w:tabs>
          <w:tab w:val="left" w:pos="2744"/>
        </w:tabs>
        <w:spacing w:line="276" w:lineRule="auto"/>
        <w:rPr>
          <w:szCs w:val="22"/>
        </w:rPr>
      </w:pPr>
      <w:r w:rsidRPr="00964520">
        <w:rPr>
          <w:szCs w:val="22"/>
        </w:rPr>
        <w:t>Point-In-Time Count Final Number and Process for Data Recording and Reporting</w:t>
      </w:r>
      <w:r w:rsidR="00C16483">
        <w:rPr>
          <w:szCs w:val="22"/>
        </w:rPr>
        <w:t>:</w:t>
      </w:r>
      <w:r w:rsidR="00576974">
        <w:rPr>
          <w:szCs w:val="22"/>
        </w:rPr>
        <w:t xml:space="preserve"> Becky Koske</w:t>
      </w:r>
      <w:r w:rsidR="00C16483">
        <w:rPr>
          <w:szCs w:val="22"/>
        </w:rPr>
        <w:t xml:space="preserve"> updated on the </w:t>
      </w:r>
      <w:r w:rsidR="00E92551">
        <w:rPr>
          <w:szCs w:val="22"/>
        </w:rPr>
        <w:t>P</w:t>
      </w:r>
      <w:r w:rsidR="00C16483">
        <w:rPr>
          <w:szCs w:val="22"/>
        </w:rPr>
        <w:t>oint-</w:t>
      </w:r>
      <w:r w:rsidR="00E92551">
        <w:rPr>
          <w:szCs w:val="22"/>
        </w:rPr>
        <w:t>I</w:t>
      </w:r>
      <w:r w:rsidR="00C16483">
        <w:rPr>
          <w:szCs w:val="22"/>
        </w:rPr>
        <w:t>n-</w:t>
      </w:r>
      <w:r w:rsidR="00E92551">
        <w:rPr>
          <w:szCs w:val="22"/>
        </w:rPr>
        <w:t>T</w:t>
      </w:r>
      <w:r w:rsidR="00C16483">
        <w:rPr>
          <w:szCs w:val="22"/>
        </w:rPr>
        <w:t xml:space="preserve">ime count that happened </w:t>
      </w:r>
      <w:r w:rsidR="00E92551">
        <w:rPr>
          <w:szCs w:val="22"/>
        </w:rPr>
        <w:t>in July</w:t>
      </w:r>
      <w:r w:rsidR="008F6143">
        <w:rPr>
          <w:szCs w:val="22"/>
        </w:rPr>
        <w:t>. The f</w:t>
      </w:r>
      <w:r w:rsidR="00E92551">
        <w:rPr>
          <w:szCs w:val="22"/>
        </w:rPr>
        <w:t>inal numbers: 116 individuals connected with or observed to be unsheltered that evening. Includes all 4 service counties. 89</w:t>
      </w:r>
      <w:r w:rsidR="008F6143">
        <w:rPr>
          <w:szCs w:val="22"/>
        </w:rPr>
        <w:t xml:space="preserve"> people</w:t>
      </w:r>
      <w:r w:rsidR="00E92551">
        <w:rPr>
          <w:szCs w:val="22"/>
        </w:rPr>
        <w:t xml:space="preserve"> were in some sort of emergency shelter</w:t>
      </w:r>
      <w:r w:rsidR="008F6143">
        <w:rPr>
          <w:szCs w:val="22"/>
        </w:rPr>
        <w:t xml:space="preserve"> which</w:t>
      </w:r>
      <w:r w:rsidR="00E92551">
        <w:rPr>
          <w:szCs w:val="22"/>
        </w:rPr>
        <w:t xml:space="preserve"> </w:t>
      </w:r>
      <w:r w:rsidR="008F6143">
        <w:rPr>
          <w:szCs w:val="22"/>
        </w:rPr>
        <w:t>i</w:t>
      </w:r>
      <w:r w:rsidR="00E92551">
        <w:rPr>
          <w:szCs w:val="22"/>
        </w:rPr>
        <w:t xml:space="preserve">ncludes emergency motel vouchers, DV shelter, etc. The data is </w:t>
      </w:r>
      <w:r w:rsidR="009E5F55">
        <w:rPr>
          <w:szCs w:val="22"/>
        </w:rPr>
        <w:t xml:space="preserve">from the street count and from Clarity. </w:t>
      </w:r>
      <w:r w:rsidR="00217F2B">
        <w:rPr>
          <w:szCs w:val="22"/>
        </w:rPr>
        <w:t xml:space="preserve">29 </w:t>
      </w:r>
      <w:r w:rsidR="006143F7">
        <w:rPr>
          <w:szCs w:val="22"/>
        </w:rPr>
        <w:t>individuals</w:t>
      </w:r>
      <w:r w:rsidR="00391812">
        <w:rPr>
          <w:szCs w:val="22"/>
        </w:rPr>
        <w:t xml:space="preserve"> were</w:t>
      </w:r>
      <w:r w:rsidR="006143F7">
        <w:rPr>
          <w:szCs w:val="22"/>
        </w:rPr>
        <w:t xml:space="preserve"> also being served through</w:t>
      </w:r>
      <w:r w:rsidR="00391812">
        <w:rPr>
          <w:szCs w:val="22"/>
        </w:rPr>
        <w:t xml:space="preserve"> housing</w:t>
      </w:r>
      <w:r w:rsidR="006143F7">
        <w:rPr>
          <w:szCs w:val="22"/>
        </w:rPr>
        <w:t xml:space="preserve"> projects. </w:t>
      </w:r>
      <w:r w:rsidR="008A290B">
        <w:rPr>
          <w:szCs w:val="22"/>
        </w:rPr>
        <w:t xml:space="preserve">Data collection process: </w:t>
      </w:r>
      <w:r w:rsidR="00391812">
        <w:rPr>
          <w:szCs w:val="22"/>
        </w:rPr>
        <w:t xml:space="preserve">Becky collects data monthly on individuals sheltered. </w:t>
      </w:r>
      <w:r w:rsidR="00281C56">
        <w:rPr>
          <w:szCs w:val="22"/>
        </w:rPr>
        <w:t>When people refer to the PIT count, they often talk about the street count</w:t>
      </w:r>
      <w:r w:rsidR="00391812">
        <w:rPr>
          <w:szCs w:val="22"/>
        </w:rPr>
        <w:t>s that happen in</w:t>
      </w:r>
      <w:r w:rsidR="00281C56">
        <w:rPr>
          <w:szCs w:val="22"/>
        </w:rPr>
        <w:t xml:space="preserve"> January and July</w:t>
      </w:r>
      <w:r w:rsidR="00391812">
        <w:rPr>
          <w:szCs w:val="22"/>
        </w:rPr>
        <w:t>. Those</w:t>
      </w:r>
      <w:r w:rsidR="00281C56">
        <w:rPr>
          <w:szCs w:val="22"/>
        </w:rPr>
        <w:t xml:space="preserve"> are </w:t>
      </w:r>
      <w:r w:rsidR="00391812">
        <w:rPr>
          <w:szCs w:val="22"/>
        </w:rPr>
        <w:t xml:space="preserve">the </w:t>
      </w:r>
      <w:r w:rsidR="00281C56">
        <w:rPr>
          <w:szCs w:val="22"/>
        </w:rPr>
        <w:t xml:space="preserve">specific months that data is turned in, however each month there is a calculation of </w:t>
      </w:r>
      <w:r w:rsidR="00DC5F2A">
        <w:rPr>
          <w:szCs w:val="22"/>
        </w:rPr>
        <w:t>people using emergency shelter or housing projects. The 4</w:t>
      </w:r>
      <w:r w:rsidR="00DC5F2A" w:rsidRPr="00DC5F2A">
        <w:rPr>
          <w:szCs w:val="22"/>
          <w:vertAlign w:val="superscript"/>
        </w:rPr>
        <w:t>th</w:t>
      </w:r>
      <w:r w:rsidR="00DC5F2A">
        <w:rPr>
          <w:szCs w:val="22"/>
        </w:rPr>
        <w:t xml:space="preserve"> Wednesday of the month data is pulled for the HIC (Housing Inventory Chart). The PIT count includes the street count, data from homeless connect, </w:t>
      </w:r>
      <w:r w:rsidR="00391812">
        <w:rPr>
          <w:szCs w:val="22"/>
        </w:rPr>
        <w:t xml:space="preserve">and </w:t>
      </w:r>
      <w:r w:rsidR="001C27B0">
        <w:rPr>
          <w:szCs w:val="22"/>
        </w:rPr>
        <w:t xml:space="preserve">those in emergency shelters. All the organizations running those projects </w:t>
      </w:r>
      <w:proofErr w:type="gramStart"/>
      <w:r w:rsidR="00A46AE2">
        <w:rPr>
          <w:szCs w:val="22"/>
        </w:rPr>
        <w:t>have to</w:t>
      </w:r>
      <w:proofErr w:type="gramEnd"/>
      <w:r w:rsidR="00A46AE2">
        <w:rPr>
          <w:szCs w:val="22"/>
        </w:rPr>
        <w:t xml:space="preserve"> enter the data, then data is reviewed, and </w:t>
      </w:r>
      <w:r w:rsidR="00486C93">
        <w:rPr>
          <w:szCs w:val="22"/>
        </w:rPr>
        <w:t>fixes need to be made before numbers are reported.</w:t>
      </w:r>
    </w:p>
    <w:p w14:paraId="554315B7" w14:textId="77777777" w:rsidR="00486C93" w:rsidRDefault="00486C93" w:rsidP="008F098E">
      <w:pPr>
        <w:tabs>
          <w:tab w:val="left" w:pos="2744"/>
        </w:tabs>
        <w:spacing w:line="276" w:lineRule="auto"/>
        <w:rPr>
          <w:szCs w:val="22"/>
        </w:rPr>
      </w:pPr>
    </w:p>
    <w:p w14:paraId="14DB1704" w14:textId="223339C6" w:rsidR="00486C93" w:rsidRDefault="00486C93" w:rsidP="008F098E">
      <w:pPr>
        <w:tabs>
          <w:tab w:val="left" w:pos="2744"/>
        </w:tabs>
        <w:spacing w:line="276" w:lineRule="auto"/>
        <w:rPr>
          <w:szCs w:val="22"/>
        </w:rPr>
      </w:pPr>
      <w:r>
        <w:rPr>
          <w:szCs w:val="22"/>
        </w:rPr>
        <w:t xml:space="preserve">There may be differences in our dashboard data </w:t>
      </w:r>
      <w:r w:rsidR="00D30EC1">
        <w:rPr>
          <w:szCs w:val="22"/>
        </w:rPr>
        <w:t xml:space="preserve">and the housing inventory chart due to not all organizations </w:t>
      </w:r>
      <w:proofErr w:type="gramStart"/>
      <w:r w:rsidR="00D30EC1">
        <w:rPr>
          <w:szCs w:val="22"/>
        </w:rPr>
        <w:t>use</w:t>
      </w:r>
      <w:proofErr w:type="gramEnd"/>
      <w:r w:rsidR="00D30EC1">
        <w:rPr>
          <w:szCs w:val="22"/>
        </w:rPr>
        <w:t xml:space="preserve"> Clarity for their project management database. </w:t>
      </w:r>
      <w:r w:rsidR="00D001DA">
        <w:rPr>
          <w:szCs w:val="22"/>
        </w:rPr>
        <w:t xml:space="preserve">There is also the unsheltered </w:t>
      </w:r>
      <w:r w:rsidR="0041211F">
        <w:rPr>
          <w:szCs w:val="22"/>
        </w:rPr>
        <w:t xml:space="preserve">number </w:t>
      </w:r>
      <w:r w:rsidR="00D001DA">
        <w:rPr>
          <w:szCs w:val="22"/>
        </w:rPr>
        <w:t xml:space="preserve">to consider. Ideally you want Coordinated Entry to match the Point </w:t>
      </w:r>
      <w:proofErr w:type="gramStart"/>
      <w:r w:rsidR="00D001DA">
        <w:rPr>
          <w:szCs w:val="22"/>
        </w:rPr>
        <w:t>In</w:t>
      </w:r>
      <w:proofErr w:type="gramEnd"/>
      <w:r w:rsidR="00D001DA">
        <w:rPr>
          <w:szCs w:val="22"/>
        </w:rPr>
        <w:t xml:space="preserve"> Time to capture the data of those who are unsheltered, but it </w:t>
      </w:r>
      <w:r w:rsidR="00A63330">
        <w:rPr>
          <w:szCs w:val="22"/>
        </w:rPr>
        <w:t>will never be perfect. It’s important to see th</w:t>
      </w:r>
      <w:r w:rsidR="00D71673">
        <w:rPr>
          <w:szCs w:val="22"/>
        </w:rPr>
        <w:t xml:space="preserve">e number of people being served in projects – the agencies are doing good work. </w:t>
      </w:r>
    </w:p>
    <w:p w14:paraId="7C9CF7AC" w14:textId="77777777" w:rsidR="00284B72" w:rsidRDefault="00284B72" w:rsidP="008F098E">
      <w:pPr>
        <w:tabs>
          <w:tab w:val="left" w:pos="2744"/>
        </w:tabs>
        <w:spacing w:line="276" w:lineRule="auto"/>
        <w:rPr>
          <w:szCs w:val="22"/>
        </w:rPr>
      </w:pPr>
    </w:p>
    <w:p w14:paraId="5907C84C" w14:textId="3380D995" w:rsidR="00105B26" w:rsidRDefault="00105B26" w:rsidP="008F098E">
      <w:pPr>
        <w:tabs>
          <w:tab w:val="left" w:pos="2744"/>
        </w:tabs>
        <w:spacing w:line="276" w:lineRule="auto"/>
        <w:rPr>
          <w:szCs w:val="22"/>
        </w:rPr>
      </w:pPr>
      <w:r w:rsidRPr="00964520">
        <w:rPr>
          <w:szCs w:val="22"/>
        </w:rPr>
        <w:t>Action Plan Progress</w:t>
      </w:r>
      <w:r w:rsidR="0041211F">
        <w:rPr>
          <w:szCs w:val="22"/>
        </w:rPr>
        <w:t>:</w:t>
      </w:r>
      <w:r w:rsidRPr="00964520">
        <w:rPr>
          <w:szCs w:val="22"/>
        </w:rPr>
        <w:t xml:space="preserve"> </w:t>
      </w:r>
      <w:r w:rsidR="00BF3E39">
        <w:rPr>
          <w:szCs w:val="22"/>
        </w:rPr>
        <w:t xml:space="preserve">Brian Sampson provided an update on the Action Plan Subcommittee. </w:t>
      </w:r>
      <w:r w:rsidR="007A5EF3">
        <w:rPr>
          <w:szCs w:val="22"/>
        </w:rPr>
        <w:t>The</w:t>
      </w:r>
      <w:r w:rsidR="00BF3E39">
        <w:rPr>
          <w:szCs w:val="22"/>
        </w:rPr>
        <w:t xml:space="preserve"> DEI Goal </w:t>
      </w:r>
      <w:r w:rsidR="007A5EF3">
        <w:rPr>
          <w:szCs w:val="22"/>
        </w:rPr>
        <w:t>is</w:t>
      </w:r>
      <w:r w:rsidR="00BF3E39">
        <w:rPr>
          <w:szCs w:val="22"/>
        </w:rPr>
        <w:t xml:space="preserve"> </w:t>
      </w:r>
      <w:r w:rsidR="00C51C5F">
        <w:rPr>
          <w:szCs w:val="22"/>
        </w:rPr>
        <w:t xml:space="preserve">assessing disparities </w:t>
      </w:r>
      <w:r w:rsidR="00995F58">
        <w:rPr>
          <w:szCs w:val="22"/>
        </w:rPr>
        <w:t xml:space="preserve">identified in </w:t>
      </w:r>
      <w:r w:rsidR="00C51C5F">
        <w:rPr>
          <w:szCs w:val="22"/>
        </w:rPr>
        <w:t>Meredith</w:t>
      </w:r>
      <w:r w:rsidR="007A5EF3">
        <w:rPr>
          <w:szCs w:val="22"/>
        </w:rPr>
        <w:t>’s</w:t>
      </w:r>
      <w:r w:rsidR="00C51C5F">
        <w:rPr>
          <w:szCs w:val="22"/>
        </w:rPr>
        <w:t xml:space="preserve"> presentation and working on training to address disparities. The committee has been looking at different </w:t>
      </w:r>
      <w:proofErr w:type="gramStart"/>
      <w:r w:rsidR="00C51C5F">
        <w:rPr>
          <w:szCs w:val="22"/>
        </w:rPr>
        <w:t>trainings</w:t>
      </w:r>
      <w:proofErr w:type="gramEnd"/>
      <w:r w:rsidR="00C51C5F">
        <w:rPr>
          <w:szCs w:val="22"/>
        </w:rPr>
        <w:t xml:space="preserve"> available</w:t>
      </w:r>
      <w:r w:rsidR="003D35D4">
        <w:rPr>
          <w:szCs w:val="22"/>
        </w:rPr>
        <w:t xml:space="preserve"> and initiatives happening</w:t>
      </w:r>
      <w:r w:rsidR="00C51C5F">
        <w:rPr>
          <w:szCs w:val="22"/>
        </w:rPr>
        <w:t xml:space="preserve"> in the community</w:t>
      </w:r>
      <w:r w:rsidR="003D35D4">
        <w:rPr>
          <w:szCs w:val="22"/>
        </w:rPr>
        <w:t xml:space="preserve">. The committee will look at what they find and make a recommendation to the whole group in October for a vote. </w:t>
      </w:r>
      <w:r w:rsidR="0071035B">
        <w:rPr>
          <w:szCs w:val="22"/>
        </w:rPr>
        <w:t>Randall added</w:t>
      </w:r>
      <w:r w:rsidR="00FC2A2E">
        <w:rPr>
          <w:szCs w:val="22"/>
        </w:rPr>
        <w:t xml:space="preserve"> that</w:t>
      </w:r>
      <w:r w:rsidR="00E372BC">
        <w:rPr>
          <w:szCs w:val="22"/>
        </w:rPr>
        <w:t xml:space="preserve"> conversations have been around resources that make sense and are sustainable. The </w:t>
      </w:r>
      <w:r w:rsidR="00447473">
        <w:rPr>
          <w:szCs w:val="22"/>
        </w:rPr>
        <w:t xml:space="preserve">committee meets on October 2. Please submit input </w:t>
      </w:r>
      <w:r w:rsidR="003F4CFD">
        <w:rPr>
          <w:szCs w:val="22"/>
        </w:rPr>
        <w:t xml:space="preserve">on </w:t>
      </w:r>
      <w:proofErr w:type="gramStart"/>
      <w:r w:rsidR="003F4CFD">
        <w:rPr>
          <w:szCs w:val="22"/>
        </w:rPr>
        <w:t>trainings</w:t>
      </w:r>
      <w:proofErr w:type="gramEnd"/>
      <w:r w:rsidR="003F4CFD">
        <w:rPr>
          <w:szCs w:val="22"/>
        </w:rPr>
        <w:t xml:space="preserve"> </w:t>
      </w:r>
      <w:r w:rsidR="00447473">
        <w:rPr>
          <w:szCs w:val="22"/>
        </w:rPr>
        <w:t>for consideration prior to that meeting</w:t>
      </w:r>
      <w:r w:rsidR="009D6FB6">
        <w:rPr>
          <w:szCs w:val="22"/>
        </w:rPr>
        <w:t xml:space="preserve"> to any of the committee members: </w:t>
      </w:r>
      <w:r w:rsidR="003F4CFD">
        <w:rPr>
          <w:szCs w:val="22"/>
        </w:rPr>
        <w:t xml:space="preserve">Brian, Randall, Ebony, Lee, Becky, </w:t>
      </w:r>
      <w:r w:rsidR="009D6FB6">
        <w:rPr>
          <w:szCs w:val="22"/>
        </w:rPr>
        <w:t xml:space="preserve">or </w:t>
      </w:r>
      <w:r w:rsidR="003F4CFD">
        <w:rPr>
          <w:szCs w:val="22"/>
        </w:rPr>
        <w:t>Molly.</w:t>
      </w:r>
    </w:p>
    <w:p w14:paraId="2C278F19" w14:textId="77777777" w:rsidR="006E38BC" w:rsidRDefault="006E38BC" w:rsidP="008F098E">
      <w:pPr>
        <w:tabs>
          <w:tab w:val="left" w:pos="2744"/>
        </w:tabs>
        <w:spacing w:line="276" w:lineRule="auto"/>
        <w:rPr>
          <w:szCs w:val="22"/>
        </w:rPr>
      </w:pPr>
    </w:p>
    <w:p w14:paraId="77746152" w14:textId="04E9C67E" w:rsidR="00EB1BD5" w:rsidRDefault="00EB1BD5" w:rsidP="008F098E">
      <w:pPr>
        <w:tabs>
          <w:tab w:val="left" w:pos="2744"/>
        </w:tabs>
        <w:spacing w:line="276" w:lineRule="auto"/>
        <w:rPr>
          <w:szCs w:val="22"/>
        </w:rPr>
      </w:pPr>
      <w:r w:rsidRPr="00964520">
        <w:rPr>
          <w:szCs w:val="22"/>
        </w:rPr>
        <w:t>Karuna Update – Julie McDermid</w:t>
      </w:r>
      <w:r w:rsidR="0034253C">
        <w:rPr>
          <w:szCs w:val="22"/>
        </w:rPr>
        <w:t xml:space="preserve"> introduced</w:t>
      </w:r>
      <w:r w:rsidR="003F4CFD">
        <w:rPr>
          <w:szCs w:val="22"/>
        </w:rPr>
        <w:t xml:space="preserve"> </w:t>
      </w:r>
      <w:r w:rsidR="004178E5">
        <w:rPr>
          <w:szCs w:val="22"/>
        </w:rPr>
        <w:t>Barb Almond</w:t>
      </w:r>
      <w:r w:rsidR="0034253C">
        <w:rPr>
          <w:szCs w:val="22"/>
        </w:rPr>
        <w:t>,</w:t>
      </w:r>
      <w:r w:rsidR="004178E5">
        <w:rPr>
          <w:szCs w:val="22"/>
        </w:rPr>
        <w:t xml:space="preserve"> the</w:t>
      </w:r>
      <w:r w:rsidR="007A7EBB">
        <w:rPr>
          <w:szCs w:val="22"/>
        </w:rPr>
        <w:t xml:space="preserve"> Karuna </w:t>
      </w:r>
      <w:r w:rsidR="00E86CCB">
        <w:rPr>
          <w:szCs w:val="22"/>
        </w:rPr>
        <w:t xml:space="preserve">Supportive </w:t>
      </w:r>
      <w:r w:rsidR="007A7EBB">
        <w:rPr>
          <w:szCs w:val="22"/>
        </w:rPr>
        <w:t>Housing</w:t>
      </w:r>
      <w:r w:rsidR="004178E5">
        <w:rPr>
          <w:szCs w:val="22"/>
        </w:rPr>
        <w:t xml:space="preserve"> </w:t>
      </w:r>
      <w:r w:rsidR="00E86CCB">
        <w:rPr>
          <w:szCs w:val="22"/>
        </w:rPr>
        <w:t>P</w:t>
      </w:r>
      <w:r w:rsidR="004178E5">
        <w:rPr>
          <w:szCs w:val="22"/>
        </w:rPr>
        <w:t xml:space="preserve">rogram </w:t>
      </w:r>
      <w:r w:rsidR="00E86CCB">
        <w:rPr>
          <w:szCs w:val="22"/>
        </w:rPr>
        <w:t>Director</w:t>
      </w:r>
      <w:r w:rsidR="004178E5">
        <w:rPr>
          <w:szCs w:val="22"/>
        </w:rPr>
        <w:t xml:space="preserve">. </w:t>
      </w:r>
      <w:r w:rsidR="000556A5">
        <w:rPr>
          <w:szCs w:val="22"/>
        </w:rPr>
        <w:t>Karuna Housing</w:t>
      </w:r>
      <w:r w:rsidR="00255C8E">
        <w:rPr>
          <w:szCs w:val="22"/>
        </w:rPr>
        <w:t xml:space="preserve"> is accepting applications to fill</w:t>
      </w:r>
      <w:r w:rsidR="000556A5">
        <w:rPr>
          <w:szCs w:val="22"/>
        </w:rPr>
        <w:t xml:space="preserve"> </w:t>
      </w:r>
      <w:r w:rsidR="0056666F">
        <w:rPr>
          <w:szCs w:val="22"/>
        </w:rPr>
        <w:t>10 permanent supportive housing slots</w:t>
      </w:r>
      <w:r w:rsidR="004178E5">
        <w:rPr>
          <w:szCs w:val="22"/>
        </w:rPr>
        <w:t xml:space="preserve"> before </w:t>
      </w:r>
      <w:r w:rsidR="00226A27">
        <w:rPr>
          <w:szCs w:val="22"/>
        </w:rPr>
        <w:t xml:space="preserve">cold weather hits. </w:t>
      </w:r>
      <w:r w:rsidR="007A7EBB">
        <w:rPr>
          <w:szCs w:val="22"/>
        </w:rPr>
        <w:t>They have secured</w:t>
      </w:r>
      <w:r w:rsidR="00BB140F">
        <w:rPr>
          <w:szCs w:val="22"/>
        </w:rPr>
        <w:t xml:space="preserve"> two</w:t>
      </w:r>
      <w:r w:rsidR="00226A27">
        <w:rPr>
          <w:szCs w:val="22"/>
        </w:rPr>
        <w:t xml:space="preserve"> 6-bedroom </w:t>
      </w:r>
      <w:r w:rsidR="00BB140F">
        <w:rPr>
          <w:szCs w:val="22"/>
        </w:rPr>
        <w:t>2</w:t>
      </w:r>
      <w:r w:rsidR="000556A5">
        <w:rPr>
          <w:szCs w:val="22"/>
        </w:rPr>
        <w:t>-bathroom</w:t>
      </w:r>
      <w:r w:rsidR="00226A27">
        <w:rPr>
          <w:szCs w:val="22"/>
        </w:rPr>
        <w:t xml:space="preserve"> apartments</w:t>
      </w:r>
      <w:r w:rsidR="00BB140F">
        <w:rPr>
          <w:szCs w:val="22"/>
        </w:rPr>
        <w:t xml:space="preserve"> for rooming house </w:t>
      </w:r>
      <w:r w:rsidR="00255C8E">
        <w:rPr>
          <w:szCs w:val="22"/>
        </w:rPr>
        <w:t>style living with 24-hour onsite support</w:t>
      </w:r>
      <w:r w:rsidR="007540AB">
        <w:rPr>
          <w:szCs w:val="22"/>
        </w:rPr>
        <w:t xml:space="preserve">. </w:t>
      </w:r>
      <w:r w:rsidR="005F2058">
        <w:rPr>
          <w:szCs w:val="22"/>
        </w:rPr>
        <w:t>A</w:t>
      </w:r>
      <w:r w:rsidR="00092656">
        <w:rPr>
          <w:szCs w:val="22"/>
        </w:rPr>
        <w:t xml:space="preserve">pplications </w:t>
      </w:r>
      <w:r w:rsidR="005F2058">
        <w:rPr>
          <w:szCs w:val="22"/>
        </w:rPr>
        <w:t xml:space="preserve">are being accepted </w:t>
      </w:r>
      <w:r w:rsidR="00092656">
        <w:rPr>
          <w:szCs w:val="22"/>
        </w:rPr>
        <w:t xml:space="preserve">through Sept 29. Community </w:t>
      </w:r>
      <w:r w:rsidR="005F2058">
        <w:rPr>
          <w:szCs w:val="22"/>
        </w:rPr>
        <w:t>c</w:t>
      </w:r>
      <w:r w:rsidR="00092656">
        <w:rPr>
          <w:szCs w:val="22"/>
        </w:rPr>
        <w:t xml:space="preserve">onnection is </w:t>
      </w:r>
      <w:r w:rsidR="005F2058">
        <w:rPr>
          <w:szCs w:val="22"/>
        </w:rPr>
        <w:t xml:space="preserve">at the </w:t>
      </w:r>
      <w:r w:rsidR="00092656">
        <w:rPr>
          <w:szCs w:val="22"/>
        </w:rPr>
        <w:t>core</w:t>
      </w:r>
      <w:r w:rsidR="005F2058">
        <w:rPr>
          <w:szCs w:val="22"/>
        </w:rPr>
        <w:t xml:space="preserve"> of the program</w:t>
      </w:r>
      <w:r w:rsidR="00092656">
        <w:rPr>
          <w:szCs w:val="22"/>
        </w:rPr>
        <w:t xml:space="preserve">. </w:t>
      </w:r>
      <w:r w:rsidR="005F2058">
        <w:rPr>
          <w:szCs w:val="22"/>
        </w:rPr>
        <w:t>Residents are r</w:t>
      </w:r>
      <w:r w:rsidR="00092656">
        <w:rPr>
          <w:szCs w:val="22"/>
        </w:rPr>
        <w:t xml:space="preserve">equired </w:t>
      </w:r>
      <w:r w:rsidR="005F2058">
        <w:rPr>
          <w:szCs w:val="22"/>
        </w:rPr>
        <w:t xml:space="preserve">to provide </w:t>
      </w:r>
      <w:r w:rsidR="00092656">
        <w:rPr>
          <w:szCs w:val="22"/>
        </w:rPr>
        <w:t>20 hours of community service</w:t>
      </w:r>
      <w:r w:rsidR="005F2058">
        <w:rPr>
          <w:szCs w:val="22"/>
        </w:rPr>
        <w:t xml:space="preserve"> each month</w:t>
      </w:r>
      <w:r w:rsidR="00092656">
        <w:rPr>
          <w:szCs w:val="22"/>
        </w:rPr>
        <w:t xml:space="preserve">. </w:t>
      </w:r>
      <w:r w:rsidR="005F2058">
        <w:rPr>
          <w:szCs w:val="22"/>
        </w:rPr>
        <w:t>They c</w:t>
      </w:r>
      <w:r w:rsidR="00092656">
        <w:rPr>
          <w:szCs w:val="22"/>
        </w:rPr>
        <w:t xml:space="preserve">an do it on their own if they have a specific interest, but there are also other opportunities coordinated by Julie and Barb. </w:t>
      </w:r>
      <w:r w:rsidR="00D118F4">
        <w:rPr>
          <w:szCs w:val="22"/>
        </w:rPr>
        <w:t xml:space="preserve">Being part of the community </w:t>
      </w:r>
      <w:proofErr w:type="gramStart"/>
      <w:r w:rsidR="00D118F4">
        <w:rPr>
          <w:szCs w:val="22"/>
        </w:rPr>
        <w:t>as a whole is</w:t>
      </w:r>
      <w:proofErr w:type="gramEnd"/>
      <w:r w:rsidR="00D118F4">
        <w:rPr>
          <w:szCs w:val="22"/>
        </w:rPr>
        <w:t xml:space="preserve"> key to being successful. </w:t>
      </w:r>
      <w:r w:rsidR="00874593">
        <w:rPr>
          <w:szCs w:val="22"/>
        </w:rPr>
        <w:t>The</w:t>
      </w:r>
      <w:r w:rsidR="00D118F4">
        <w:rPr>
          <w:szCs w:val="22"/>
        </w:rPr>
        <w:t xml:space="preserve"> minimum rent payment </w:t>
      </w:r>
      <w:r w:rsidR="00874593">
        <w:rPr>
          <w:szCs w:val="22"/>
        </w:rPr>
        <w:t>is</w:t>
      </w:r>
      <w:r w:rsidR="00D118F4">
        <w:rPr>
          <w:szCs w:val="22"/>
        </w:rPr>
        <w:t xml:space="preserve"> $50 per month</w:t>
      </w:r>
      <w:r w:rsidR="00874593">
        <w:rPr>
          <w:szCs w:val="22"/>
        </w:rPr>
        <w:t xml:space="preserve"> or</w:t>
      </w:r>
      <w:r w:rsidR="00D118F4">
        <w:rPr>
          <w:szCs w:val="22"/>
        </w:rPr>
        <w:t xml:space="preserve"> 30% of adjusted gross income. </w:t>
      </w:r>
      <w:r w:rsidR="00874593">
        <w:rPr>
          <w:szCs w:val="22"/>
        </w:rPr>
        <w:t>Having n</w:t>
      </w:r>
      <w:r w:rsidR="00D118F4">
        <w:rPr>
          <w:szCs w:val="22"/>
        </w:rPr>
        <w:t xml:space="preserve">o income will </w:t>
      </w:r>
      <w:r w:rsidR="00874593">
        <w:rPr>
          <w:szCs w:val="22"/>
        </w:rPr>
        <w:t xml:space="preserve">not </w:t>
      </w:r>
      <w:r w:rsidR="00D118F4">
        <w:rPr>
          <w:szCs w:val="22"/>
        </w:rPr>
        <w:t>bar someone from coming in</w:t>
      </w:r>
      <w:r w:rsidR="00874593">
        <w:rPr>
          <w:szCs w:val="22"/>
        </w:rPr>
        <w:t xml:space="preserve">. Folks will be </w:t>
      </w:r>
      <w:proofErr w:type="gramStart"/>
      <w:r w:rsidR="00874593">
        <w:rPr>
          <w:szCs w:val="22"/>
        </w:rPr>
        <w:t>provided</w:t>
      </w:r>
      <w:r w:rsidR="0027758F">
        <w:rPr>
          <w:szCs w:val="22"/>
        </w:rPr>
        <w:t xml:space="preserve"> assistance</w:t>
      </w:r>
      <w:proofErr w:type="gramEnd"/>
      <w:r w:rsidR="0027758F">
        <w:rPr>
          <w:szCs w:val="22"/>
        </w:rPr>
        <w:t xml:space="preserve"> </w:t>
      </w:r>
      <w:r w:rsidR="0053614E">
        <w:rPr>
          <w:szCs w:val="22"/>
        </w:rPr>
        <w:t>in</w:t>
      </w:r>
      <w:r w:rsidR="0027758F">
        <w:rPr>
          <w:szCs w:val="22"/>
        </w:rPr>
        <w:t xml:space="preserve"> finding income </w:t>
      </w:r>
      <w:r w:rsidR="0053614E">
        <w:rPr>
          <w:szCs w:val="22"/>
        </w:rPr>
        <w:t>or they would consider</w:t>
      </w:r>
      <w:r w:rsidR="00964AD6">
        <w:rPr>
          <w:szCs w:val="22"/>
        </w:rPr>
        <w:t xml:space="preserve"> providing additional</w:t>
      </w:r>
      <w:r w:rsidR="0027758F">
        <w:rPr>
          <w:szCs w:val="22"/>
        </w:rPr>
        <w:t xml:space="preserve"> community service. </w:t>
      </w:r>
      <w:r w:rsidR="00964AD6">
        <w:rPr>
          <w:szCs w:val="22"/>
        </w:rPr>
        <w:t>The t</w:t>
      </w:r>
      <w:r w:rsidR="0027758F">
        <w:rPr>
          <w:szCs w:val="22"/>
        </w:rPr>
        <w:t xml:space="preserve">arget population is </w:t>
      </w:r>
      <w:r w:rsidR="00964AD6">
        <w:rPr>
          <w:szCs w:val="22"/>
        </w:rPr>
        <w:t xml:space="preserve">the </w:t>
      </w:r>
      <w:r w:rsidR="0027758F">
        <w:rPr>
          <w:szCs w:val="22"/>
        </w:rPr>
        <w:t xml:space="preserve">chronically homeless population which has been growing. </w:t>
      </w:r>
      <w:r w:rsidR="0060337D">
        <w:rPr>
          <w:szCs w:val="22"/>
        </w:rPr>
        <w:t xml:space="preserve">It is for single adults – no children are allowed on site. </w:t>
      </w:r>
      <w:r w:rsidR="0027758F">
        <w:rPr>
          <w:szCs w:val="22"/>
        </w:rPr>
        <w:lastRenderedPageBreak/>
        <w:t xml:space="preserve">Those who have been through programming </w:t>
      </w:r>
      <w:proofErr w:type="gramStart"/>
      <w:r w:rsidR="0027758F">
        <w:rPr>
          <w:szCs w:val="22"/>
        </w:rPr>
        <w:t>before</w:t>
      </w:r>
      <w:proofErr w:type="gramEnd"/>
      <w:r w:rsidR="0027758F">
        <w:rPr>
          <w:szCs w:val="22"/>
        </w:rPr>
        <w:t xml:space="preserve"> and it didn’t work out for them </w:t>
      </w:r>
      <w:r w:rsidR="008A1865">
        <w:rPr>
          <w:szCs w:val="22"/>
        </w:rPr>
        <w:t xml:space="preserve">may find success in this program. They would have personal space and community. The first three months are rent-free and </w:t>
      </w:r>
      <w:r w:rsidR="00A12AF2">
        <w:rPr>
          <w:szCs w:val="22"/>
        </w:rPr>
        <w:t xml:space="preserve">is considered </w:t>
      </w:r>
      <w:r w:rsidR="008A1865">
        <w:rPr>
          <w:szCs w:val="22"/>
        </w:rPr>
        <w:t xml:space="preserve">guest occupancy to ensure fit in the house. </w:t>
      </w:r>
      <w:r w:rsidR="00A12AF2">
        <w:rPr>
          <w:szCs w:val="22"/>
        </w:rPr>
        <w:t xml:space="preserve">After three months, they </w:t>
      </w:r>
      <w:proofErr w:type="gramStart"/>
      <w:r w:rsidR="00A12AF2">
        <w:rPr>
          <w:szCs w:val="22"/>
        </w:rPr>
        <w:t>sign</w:t>
      </w:r>
      <w:proofErr w:type="gramEnd"/>
      <w:r w:rsidR="00A12AF2">
        <w:rPr>
          <w:szCs w:val="22"/>
        </w:rPr>
        <w:t xml:space="preserve"> a</w:t>
      </w:r>
      <w:r w:rsidR="00B82DCA">
        <w:rPr>
          <w:szCs w:val="22"/>
        </w:rPr>
        <w:t xml:space="preserve"> lease. </w:t>
      </w:r>
      <w:r w:rsidR="008A1865">
        <w:rPr>
          <w:szCs w:val="22"/>
        </w:rPr>
        <w:t xml:space="preserve">There is no time limit to their stay. </w:t>
      </w:r>
      <w:r w:rsidR="00EB125D">
        <w:rPr>
          <w:szCs w:val="22"/>
        </w:rPr>
        <w:t>While there, residents c</w:t>
      </w:r>
      <w:r w:rsidR="008A1865">
        <w:rPr>
          <w:szCs w:val="22"/>
        </w:rPr>
        <w:t>an earn good rental history</w:t>
      </w:r>
      <w:r w:rsidR="00B82DCA">
        <w:rPr>
          <w:szCs w:val="22"/>
        </w:rPr>
        <w:t>.</w:t>
      </w:r>
      <w:r w:rsidR="00EB125D">
        <w:rPr>
          <w:szCs w:val="22"/>
        </w:rPr>
        <w:t xml:space="preserve"> The</w:t>
      </w:r>
      <w:r w:rsidR="008A1865">
        <w:rPr>
          <w:szCs w:val="22"/>
        </w:rPr>
        <w:t xml:space="preserve"> </w:t>
      </w:r>
      <w:hyperlink r:id="rId6" w:history="1">
        <w:r w:rsidR="008A1865" w:rsidRPr="00B82DCA">
          <w:rPr>
            <w:rStyle w:val="Hyperlink"/>
            <w:szCs w:val="22"/>
          </w:rPr>
          <w:t>Application</w:t>
        </w:r>
      </w:hyperlink>
      <w:r w:rsidR="008A1865">
        <w:rPr>
          <w:szCs w:val="22"/>
        </w:rPr>
        <w:t xml:space="preserve"> </w:t>
      </w:r>
      <w:r w:rsidR="00EB125D">
        <w:rPr>
          <w:szCs w:val="22"/>
        </w:rPr>
        <w:t xml:space="preserve">is </w:t>
      </w:r>
      <w:r w:rsidR="008A1865">
        <w:rPr>
          <w:szCs w:val="22"/>
        </w:rPr>
        <w:t xml:space="preserve">on </w:t>
      </w:r>
      <w:r w:rsidR="00EB125D">
        <w:rPr>
          <w:szCs w:val="22"/>
        </w:rPr>
        <w:t xml:space="preserve">the </w:t>
      </w:r>
      <w:r w:rsidR="008A1865">
        <w:rPr>
          <w:szCs w:val="22"/>
        </w:rPr>
        <w:t>website</w:t>
      </w:r>
      <w:r w:rsidR="00EB125D">
        <w:rPr>
          <w:szCs w:val="22"/>
        </w:rPr>
        <w:t xml:space="preserve"> and is</w:t>
      </w:r>
      <w:r w:rsidR="008A1865">
        <w:rPr>
          <w:szCs w:val="22"/>
        </w:rPr>
        <w:t xml:space="preserve"> </w:t>
      </w:r>
      <w:r w:rsidR="00EB125D">
        <w:rPr>
          <w:szCs w:val="22"/>
        </w:rPr>
        <w:t>e</w:t>
      </w:r>
      <w:r w:rsidR="00756DF0">
        <w:rPr>
          <w:szCs w:val="22"/>
        </w:rPr>
        <w:t xml:space="preserve">asy to </w:t>
      </w:r>
      <w:r w:rsidR="00EB125D">
        <w:rPr>
          <w:szCs w:val="22"/>
        </w:rPr>
        <w:t>fill out</w:t>
      </w:r>
      <w:r w:rsidR="00756DF0">
        <w:rPr>
          <w:szCs w:val="22"/>
        </w:rPr>
        <w:t xml:space="preserve"> on </w:t>
      </w:r>
      <w:r w:rsidR="00731D5C">
        <w:rPr>
          <w:szCs w:val="22"/>
        </w:rPr>
        <w:t xml:space="preserve">a </w:t>
      </w:r>
      <w:r w:rsidR="00756DF0">
        <w:rPr>
          <w:szCs w:val="22"/>
        </w:rPr>
        <w:t xml:space="preserve">phone. </w:t>
      </w:r>
      <w:proofErr w:type="gramStart"/>
      <w:r w:rsidR="00731D5C">
        <w:rPr>
          <w:szCs w:val="22"/>
        </w:rPr>
        <w:t>Submitting an a</w:t>
      </w:r>
      <w:r w:rsidR="00756DF0">
        <w:rPr>
          <w:szCs w:val="22"/>
        </w:rPr>
        <w:t>pplication</w:t>
      </w:r>
      <w:proofErr w:type="gramEnd"/>
      <w:r w:rsidR="00756DF0">
        <w:rPr>
          <w:szCs w:val="22"/>
        </w:rPr>
        <w:t xml:space="preserve"> is </w:t>
      </w:r>
      <w:proofErr w:type="gramStart"/>
      <w:r w:rsidR="00756DF0">
        <w:rPr>
          <w:szCs w:val="22"/>
        </w:rPr>
        <w:t>first</w:t>
      </w:r>
      <w:proofErr w:type="gramEnd"/>
      <w:r w:rsidR="00756DF0">
        <w:rPr>
          <w:szCs w:val="22"/>
        </w:rPr>
        <w:t xml:space="preserve"> step, then there is an interview </w:t>
      </w:r>
      <w:r w:rsidR="004C02C8">
        <w:rPr>
          <w:szCs w:val="22"/>
        </w:rPr>
        <w:t xml:space="preserve">to discuss what the house is like. </w:t>
      </w:r>
      <w:hyperlink r:id="rId7" w:history="1">
        <w:r w:rsidR="004C02C8" w:rsidRPr="00284BA2">
          <w:rPr>
            <w:rStyle w:val="Hyperlink"/>
            <w:szCs w:val="22"/>
          </w:rPr>
          <w:t>Karunahousing.org</w:t>
        </w:r>
      </w:hyperlink>
      <w:r w:rsidR="004C02C8">
        <w:rPr>
          <w:szCs w:val="22"/>
        </w:rPr>
        <w:t xml:space="preserve"> </w:t>
      </w:r>
      <w:r w:rsidR="009849ED">
        <w:rPr>
          <w:szCs w:val="22"/>
        </w:rPr>
        <w:t xml:space="preserve">Each resident will have their own room. No roommates, just housemates. </w:t>
      </w:r>
      <w:r w:rsidR="00FB14EC">
        <w:rPr>
          <w:szCs w:val="22"/>
        </w:rPr>
        <w:t xml:space="preserve">Applications will be evaluated </w:t>
      </w:r>
      <w:r w:rsidR="00412A02">
        <w:rPr>
          <w:szCs w:val="22"/>
        </w:rPr>
        <w:t>for good fit in the program</w:t>
      </w:r>
      <w:r w:rsidR="0060337D">
        <w:rPr>
          <w:szCs w:val="22"/>
        </w:rPr>
        <w:t>.</w:t>
      </w:r>
      <w:r w:rsidR="00412A02">
        <w:rPr>
          <w:szCs w:val="22"/>
        </w:rPr>
        <w:t xml:space="preserve"> </w:t>
      </w:r>
      <w:r w:rsidR="0060337D">
        <w:rPr>
          <w:szCs w:val="22"/>
        </w:rPr>
        <w:t>They</w:t>
      </w:r>
      <w:r w:rsidR="00412A02">
        <w:rPr>
          <w:szCs w:val="22"/>
        </w:rPr>
        <w:t xml:space="preserve"> hope to have residents move in withing the first couple weeks of October. </w:t>
      </w:r>
      <w:r w:rsidR="00A4792C">
        <w:rPr>
          <w:szCs w:val="22"/>
        </w:rPr>
        <w:t>The a</w:t>
      </w:r>
      <w:r w:rsidR="00300217">
        <w:rPr>
          <w:szCs w:val="22"/>
        </w:rPr>
        <w:t xml:space="preserve">pplication asks about criminal background, but that doesn’t disqualify a person. </w:t>
      </w:r>
      <w:r w:rsidR="00996035">
        <w:rPr>
          <w:szCs w:val="22"/>
        </w:rPr>
        <w:t xml:space="preserve">Residents are given information about their basic rights along with the lease. </w:t>
      </w:r>
      <w:r w:rsidR="00A4792C">
        <w:rPr>
          <w:szCs w:val="22"/>
        </w:rPr>
        <w:t>Karuna</w:t>
      </w:r>
      <w:r w:rsidR="003E1388">
        <w:rPr>
          <w:szCs w:val="22"/>
        </w:rPr>
        <w:t xml:space="preserve"> already ha</w:t>
      </w:r>
      <w:r w:rsidR="00A4792C">
        <w:rPr>
          <w:szCs w:val="22"/>
        </w:rPr>
        <w:t>s</w:t>
      </w:r>
      <w:r w:rsidR="003E1388">
        <w:rPr>
          <w:szCs w:val="22"/>
        </w:rPr>
        <w:t xml:space="preserve"> 25 applications. Don’t let that deter people from applying. </w:t>
      </w:r>
      <w:r w:rsidR="00A4792C">
        <w:rPr>
          <w:szCs w:val="22"/>
        </w:rPr>
        <w:t>They are w</w:t>
      </w:r>
      <w:r w:rsidR="0066092E">
        <w:rPr>
          <w:szCs w:val="22"/>
        </w:rPr>
        <w:t>illing to consider sober living environment</w:t>
      </w:r>
      <w:r w:rsidR="009475C0">
        <w:rPr>
          <w:szCs w:val="22"/>
        </w:rPr>
        <w:t xml:space="preserve"> or </w:t>
      </w:r>
      <w:proofErr w:type="gramStart"/>
      <w:r w:rsidR="009475C0">
        <w:rPr>
          <w:szCs w:val="22"/>
        </w:rPr>
        <w:t>single-gender</w:t>
      </w:r>
      <w:proofErr w:type="gramEnd"/>
      <w:r w:rsidR="009475C0">
        <w:rPr>
          <w:szCs w:val="22"/>
        </w:rPr>
        <w:t xml:space="preserve"> in each </w:t>
      </w:r>
      <w:r w:rsidR="0097421A">
        <w:rPr>
          <w:szCs w:val="22"/>
        </w:rPr>
        <w:t>apartment</w:t>
      </w:r>
      <w:r w:rsidR="009475C0">
        <w:rPr>
          <w:szCs w:val="22"/>
        </w:rPr>
        <w:t xml:space="preserve"> depending on what applicants are looking for. </w:t>
      </w:r>
      <w:r w:rsidR="00397E43">
        <w:rPr>
          <w:szCs w:val="22"/>
        </w:rPr>
        <w:t xml:space="preserve">Data will go into Clarity. They have been working with ICA on building their </w:t>
      </w:r>
      <w:r w:rsidR="00766C36">
        <w:rPr>
          <w:szCs w:val="22"/>
        </w:rPr>
        <w:t>data collection and reporting system</w:t>
      </w:r>
      <w:r w:rsidR="00397E43">
        <w:rPr>
          <w:szCs w:val="22"/>
        </w:rPr>
        <w:t>.</w:t>
      </w:r>
      <w:r w:rsidR="00495675">
        <w:rPr>
          <w:szCs w:val="22"/>
        </w:rPr>
        <w:t xml:space="preserve"> </w:t>
      </w:r>
    </w:p>
    <w:p w14:paraId="4BED234B" w14:textId="77777777" w:rsidR="004C02C8" w:rsidRDefault="004C02C8" w:rsidP="008F098E">
      <w:pPr>
        <w:tabs>
          <w:tab w:val="left" w:pos="2744"/>
        </w:tabs>
        <w:spacing w:line="276" w:lineRule="auto"/>
        <w:rPr>
          <w:szCs w:val="22"/>
        </w:rPr>
      </w:pPr>
    </w:p>
    <w:p w14:paraId="60103917" w14:textId="4CAF996F" w:rsidR="00550BB1" w:rsidRDefault="00BB034D" w:rsidP="008F098E">
      <w:pPr>
        <w:tabs>
          <w:tab w:val="left" w:pos="2744"/>
        </w:tabs>
        <w:spacing w:line="276" w:lineRule="auto"/>
        <w:rPr>
          <w:szCs w:val="22"/>
        </w:rPr>
      </w:pPr>
      <w:r w:rsidRPr="00964520">
        <w:rPr>
          <w:szCs w:val="22"/>
        </w:rPr>
        <w:t xml:space="preserve">Homeless Person’s Memorial </w:t>
      </w:r>
      <w:r w:rsidR="001A02D3" w:rsidRPr="00964520">
        <w:rPr>
          <w:szCs w:val="22"/>
        </w:rPr>
        <w:t>Update</w:t>
      </w:r>
      <w:r w:rsidR="00495675">
        <w:rPr>
          <w:szCs w:val="22"/>
        </w:rPr>
        <w:t xml:space="preserve">: Reach out to Abbi Jeffers </w:t>
      </w:r>
      <w:r w:rsidR="000F70FE">
        <w:rPr>
          <w:szCs w:val="22"/>
        </w:rPr>
        <w:t xml:space="preserve">by </w:t>
      </w:r>
      <w:r w:rsidR="00EF00B0">
        <w:rPr>
          <w:szCs w:val="22"/>
        </w:rPr>
        <w:t xml:space="preserve">Friday, Sept. 22 </w:t>
      </w:r>
      <w:r w:rsidR="00495675">
        <w:rPr>
          <w:szCs w:val="22"/>
        </w:rPr>
        <w:t>if you wish to be part of that team</w:t>
      </w:r>
      <w:r w:rsidR="00381D15">
        <w:rPr>
          <w:szCs w:val="22"/>
        </w:rPr>
        <w:t xml:space="preserve">: </w:t>
      </w:r>
      <w:r w:rsidR="00381D15" w:rsidRPr="00381D15">
        <w:rPr>
          <w:szCs w:val="22"/>
        </w:rPr>
        <w:t>abagail.jeffers@couleecap.org</w:t>
      </w:r>
      <w:r w:rsidR="00381D15">
        <w:rPr>
          <w:szCs w:val="22"/>
        </w:rPr>
        <w:t>.</w:t>
      </w:r>
    </w:p>
    <w:p w14:paraId="29B444E1" w14:textId="77777777" w:rsidR="0071035B" w:rsidRPr="00964520" w:rsidRDefault="0071035B" w:rsidP="008F098E">
      <w:pPr>
        <w:tabs>
          <w:tab w:val="left" w:pos="2744"/>
        </w:tabs>
        <w:spacing w:line="276" w:lineRule="auto"/>
        <w:rPr>
          <w:szCs w:val="22"/>
        </w:rPr>
      </w:pPr>
    </w:p>
    <w:p w14:paraId="43D276ED" w14:textId="2CADB6A1" w:rsidR="00C53964" w:rsidRDefault="000761D5" w:rsidP="008F098E">
      <w:pPr>
        <w:tabs>
          <w:tab w:val="left" w:pos="2744"/>
        </w:tabs>
        <w:spacing w:line="276" w:lineRule="auto"/>
        <w:rPr>
          <w:szCs w:val="22"/>
        </w:rPr>
      </w:pPr>
      <w:r w:rsidRPr="00964520">
        <w:rPr>
          <w:szCs w:val="22"/>
        </w:rPr>
        <w:t xml:space="preserve">City/County Plan Update – </w:t>
      </w:r>
      <w:r w:rsidR="008D36F9">
        <w:rPr>
          <w:szCs w:val="22"/>
        </w:rPr>
        <w:t xml:space="preserve">Isaac Hoffman shared an update on the process. </w:t>
      </w:r>
      <w:r w:rsidR="00611EAE">
        <w:rPr>
          <w:szCs w:val="22"/>
        </w:rPr>
        <w:t xml:space="preserve">Hopefully most folks have received email communication on the process and next steps. </w:t>
      </w:r>
      <w:r w:rsidR="0097421A">
        <w:rPr>
          <w:szCs w:val="22"/>
        </w:rPr>
        <w:t>They have been w</w:t>
      </w:r>
      <w:r w:rsidR="00E3428A">
        <w:rPr>
          <w:szCs w:val="22"/>
        </w:rPr>
        <w:t>orking on</w:t>
      </w:r>
      <w:r w:rsidR="0097421A">
        <w:rPr>
          <w:szCs w:val="22"/>
        </w:rPr>
        <w:t xml:space="preserve"> a</w:t>
      </w:r>
      <w:r w:rsidR="00E3428A">
        <w:rPr>
          <w:szCs w:val="22"/>
        </w:rPr>
        <w:t xml:space="preserve"> facilitation plan</w:t>
      </w:r>
      <w:r w:rsidR="0097421A">
        <w:rPr>
          <w:szCs w:val="22"/>
        </w:rPr>
        <w:t xml:space="preserve"> and</w:t>
      </w:r>
      <w:r w:rsidR="00E3428A">
        <w:rPr>
          <w:szCs w:val="22"/>
        </w:rPr>
        <w:t xml:space="preserve"> identifying </w:t>
      </w:r>
      <w:r w:rsidR="00B131BE">
        <w:rPr>
          <w:szCs w:val="22"/>
        </w:rPr>
        <w:t>a process</w:t>
      </w:r>
      <w:r w:rsidR="0097421A">
        <w:rPr>
          <w:szCs w:val="22"/>
        </w:rPr>
        <w:t xml:space="preserve"> for gathering input and </w:t>
      </w:r>
      <w:r w:rsidR="00C656A4">
        <w:rPr>
          <w:szCs w:val="22"/>
        </w:rPr>
        <w:t>compiling a plan</w:t>
      </w:r>
      <w:r w:rsidR="00B131BE">
        <w:rPr>
          <w:szCs w:val="22"/>
        </w:rPr>
        <w:t xml:space="preserve">. No actual planning has happened yet. </w:t>
      </w:r>
      <w:r w:rsidR="00C656A4">
        <w:rPr>
          <w:szCs w:val="22"/>
        </w:rPr>
        <w:t>They are p</w:t>
      </w:r>
      <w:r w:rsidR="00B131BE">
        <w:rPr>
          <w:szCs w:val="22"/>
        </w:rPr>
        <w:t xml:space="preserve">utting some </w:t>
      </w:r>
      <w:r w:rsidR="00F1121F">
        <w:rPr>
          <w:szCs w:val="22"/>
        </w:rPr>
        <w:t xml:space="preserve">core work </w:t>
      </w:r>
      <w:r w:rsidR="00B131BE">
        <w:rPr>
          <w:szCs w:val="22"/>
        </w:rPr>
        <w:t>groups together</w:t>
      </w:r>
      <w:r w:rsidR="00F1121F">
        <w:rPr>
          <w:szCs w:val="22"/>
        </w:rPr>
        <w:t xml:space="preserve">. Getting an idea of who wants to be involved: </w:t>
      </w:r>
      <w:r w:rsidR="00B131BE">
        <w:rPr>
          <w:szCs w:val="22"/>
        </w:rPr>
        <w:t xml:space="preserve">those who want to provide information, who want to be part of planning, who wants to </w:t>
      </w:r>
      <w:r w:rsidR="00F1121F">
        <w:rPr>
          <w:szCs w:val="22"/>
        </w:rPr>
        <w:t xml:space="preserve">just be kept in the loop. </w:t>
      </w:r>
      <w:r w:rsidR="00A6789A">
        <w:rPr>
          <w:szCs w:val="22"/>
        </w:rPr>
        <w:t xml:space="preserve">Let </w:t>
      </w:r>
      <w:hyperlink r:id="rId8" w:history="1">
        <w:r w:rsidR="00A6789A" w:rsidRPr="007F66D4">
          <w:rPr>
            <w:rStyle w:val="Hyperlink"/>
            <w:szCs w:val="22"/>
          </w:rPr>
          <w:t>Brian</w:t>
        </w:r>
      </w:hyperlink>
      <w:r w:rsidR="00A6789A">
        <w:rPr>
          <w:szCs w:val="22"/>
        </w:rPr>
        <w:t xml:space="preserve"> or </w:t>
      </w:r>
      <w:hyperlink r:id="rId9" w:history="1">
        <w:r w:rsidR="00A6789A" w:rsidRPr="007F66D4">
          <w:rPr>
            <w:rStyle w:val="Hyperlink"/>
            <w:szCs w:val="22"/>
          </w:rPr>
          <w:t>Isaac</w:t>
        </w:r>
      </w:hyperlink>
      <w:r w:rsidR="00A6789A">
        <w:rPr>
          <w:szCs w:val="22"/>
        </w:rPr>
        <w:t xml:space="preserve"> know if you want to be kept informed. They are trying to provide multiple ways for folks to participate and give input.</w:t>
      </w:r>
      <w:r w:rsidR="00FF515F">
        <w:rPr>
          <w:szCs w:val="22"/>
        </w:rPr>
        <w:t xml:space="preserve"> This process is for long-term planning, not for addressing immediate needs.</w:t>
      </w:r>
    </w:p>
    <w:p w14:paraId="3460A28A" w14:textId="77777777" w:rsidR="00C53964" w:rsidRDefault="00C53964" w:rsidP="008F098E">
      <w:pPr>
        <w:tabs>
          <w:tab w:val="left" w:pos="2744"/>
        </w:tabs>
        <w:spacing w:line="276" w:lineRule="auto"/>
        <w:rPr>
          <w:szCs w:val="22"/>
        </w:rPr>
      </w:pPr>
    </w:p>
    <w:p w14:paraId="6F889A89" w14:textId="656F8758" w:rsidR="00C64ECC" w:rsidRDefault="00FF515F" w:rsidP="008F098E">
      <w:pPr>
        <w:tabs>
          <w:tab w:val="left" w:pos="2744"/>
        </w:tabs>
        <w:spacing w:line="276" w:lineRule="auto"/>
        <w:rPr>
          <w:szCs w:val="22"/>
        </w:rPr>
      </w:pPr>
      <w:r>
        <w:rPr>
          <w:szCs w:val="22"/>
        </w:rPr>
        <w:t xml:space="preserve">The </w:t>
      </w:r>
      <w:r w:rsidR="00C64ECC" w:rsidRPr="00964520">
        <w:rPr>
          <w:szCs w:val="22"/>
        </w:rPr>
        <w:t>Total Navigation Team</w:t>
      </w:r>
      <w:r>
        <w:rPr>
          <w:szCs w:val="22"/>
        </w:rPr>
        <w:t xml:space="preserve"> (TNT) is</w:t>
      </w:r>
      <w:r w:rsidR="00A6789A">
        <w:rPr>
          <w:szCs w:val="22"/>
        </w:rPr>
        <w:t xml:space="preserve"> at</w:t>
      </w:r>
      <w:r>
        <w:rPr>
          <w:szCs w:val="22"/>
        </w:rPr>
        <w:t xml:space="preserve"> the</w:t>
      </w:r>
      <w:r w:rsidR="00A6789A">
        <w:rPr>
          <w:szCs w:val="22"/>
        </w:rPr>
        <w:t xml:space="preserve"> REACH Center every Tuesday from 10am-2pm. </w:t>
      </w:r>
      <w:r w:rsidR="00D95A34">
        <w:rPr>
          <w:szCs w:val="22"/>
        </w:rPr>
        <w:t xml:space="preserve">Nancy Parcher is on the team. Several families </w:t>
      </w:r>
      <w:proofErr w:type="gramStart"/>
      <w:r w:rsidR="00D95A34">
        <w:rPr>
          <w:szCs w:val="22"/>
        </w:rPr>
        <w:t xml:space="preserve">have </w:t>
      </w:r>
      <w:r>
        <w:rPr>
          <w:szCs w:val="22"/>
        </w:rPr>
        <w:t>come</w:t>
      </w:r>
      <w:proofErr w:type="gramEnd"/>
      <w:r>
        <w:rPr>
          <w:szCs w:val="22"/>
        </w:rPr>
        <w:t xml:space="preserve"> in</w:t>
      </w:r>
      <w:r w:rsidR="00D95A34">
        <w:rPr>
          <w:szCs w:val="22"/>
        </w:rPr>
        <w:t xml:space="preserve"> each week. Singles can get help too. </w:t>
      </w:r>
      <w:r>
        <w:rPr>
          <w:szCs w:val="22"/>
        </w:rPr>
        <w:t xml:space="preserve">Mostly, folks </w:t>
      </w:r>
      <w:r w:rsidR="00D95A34">
        <w:rPr>
          <w:szCs w:val="22"/>
        </w:rPr>
        <w:t>are getting connected to case managers</w:t>
      </w:r>
      <w:r w:rsidR="00C22F2C">
        <w:rPr>
          <w:szCs w:val="22"/>
        </w:rPr>
        <w:t xml:space="preserve">. </w:t>
      </w:r>
      <w:r>
        <w:rPr>
          <w:szCs w:val="22"/>
        </w:rPr>
        <w:t>Folks</w:t>
      </w:r>
      <w:r w:rsidR="00C22F2C">
        <w:rPr>
          <w:szCs w:val="22"/>
        </w:rPr>
        <w:t xml:space="preserve"> are</w:t>
      </w:r>
      <w:r>
        <w:rPr>
          <w:szCs w:val="22"/>
        </w:rPr>
        <w:t xml:space="preserve"> also</w:t>
      </w:r>
      <w:r w:rsidR="00C22F2C">
        <w:rPr>
          <w:szCs w:val="22"/>
        </w:rPr>
        <w:t xml:space="preserve"> offer</w:t>
      </w:r>
      <w:r>
        <w:rPr>
          <w:szCs w:val="22"/>
        </w:rPr>
        <w:t>ed</w:t>
      </w:r>
      <w:r w:rsidR="00C22F2C">
        <w:rPr>
          <w:szCs w:val="22"/>
        </w:rPr>
        <w:t xml:space="preserve"> </w:t>
      </w:r>
      <w:r w:rsidR="0014798B">
        <w:rPr>
          <w:szCs w:val="22"/>
        </w:rPr>
        <w:t>food resources and connect</w:t>
      </w:r>
      <w:r>
        <w:rPr>
          <w:szCs w:val="22"/>
        </w:rPr>
        <w:t>ion</w:t>
      </w:r>
      <w:r w:rsidR="0014798B">
        <w:rPr>
          <w:szCs w:val="22"/>
        </w:rPr>
        <w:t xml:space="preserve"> to other resources. They </w:t>
      </w:r>
      <w:proofErr w:type="gramStart"/>
      <w:r w:rsidR="0014798B">
        <w:rPr>
          <w:szCs w:val="22"/>
        </w:rPr>
        <w:t>are</w:t>
      </w:r>
      <w:proofErr w:type="gramEnd"/>
      <w:r w:rsidR="0014798B">
        <w:rPr>
          <w:szCs w:val="22"/>
        </w:rPr>
        <w:t xml:space="preserve"> trying the</w:t>
      </w:r>
      <w:r>
        <w:rPr>
          <w:szCs w:val="22"/>
        </w:rPr>
        <w:t xml:space="preserve"> current schedule </w:t>
      </w:r>
      <w:r w:rsidR="0014798B">
        <w:rPr>
          <w:szCs w:val="22"/>
        </w:rPr>
        <w:t>for a month</w:t>
      </w:r>
      <w:r>
        <w:rPr>
          <w:szCs w:val="22"/>
        </w:rPr>
        <w:t>.</w:t>
      </w:r>
      <w:r w:rsidR="0014798B">
        <w:rPr>
          <w:szCs w:val="22"/>
        </w:rPr>
        <w:t xml:space="preserve"> </w:t>
      </w:r>
      <w:r w:rsidR="006F3DDB">
        <w:rPr>
          <w:szCs w:val="22"/>
        </w:rPr>
        <w:t>I</w:t>
      </w:r>
      <w:r w:rsidR="0014798B">
        <w:rPr>
          <w:szCs w:val="22"/>
        </w:rPr>
        <w:t xml:space="preserve">t is a large time </w:t>
      </w:r>
      <w:proofErr w:type="gramStart"/>
      <w:r w:rsidR="0014798B">
        <w:rPr>
          <w:szCs w:val="22"/>
        </w:rPr>
        <w:t>commitment</w:t>
      </w:r>
      <w:proofErr w:type="gramEnd"/>
      <w:r w:rsidR="006F3DDB">
        <w:rPr>
          <w:szCs w:val="22"/>
        </w:rPr>
        <w:t xml:space="preserve"> and they will reassess team availability at the end of the month</w:t>
      </w:r>
      <w:r w:rsidR="0014798B">
        <w:rPr>
          <w:szCs w:val="22"/>
        </w:rPr>
        <w:t>.</w:t>
      </w:r>
    </w:p>
    <w:p w14:paraId="599F8D4F" w14:textId="77777777" w:rsidR="00495675" w:rsidRPr="00964520" w:rsidRDefault="00495675" w:rsidP="008F098E">
      <w:pPr>
        <w:tabs>
          <w:tab w:val="left" w:pos="2744"/>
        </w:tabs>
        <w:spacing w:line="276" w:lineRule="auto"/>
        <w:rPr>
          <w:szCs w:val="22"/>
        </w:rPr>
      </w:pPr>
    </w:p>
    <w:p w14:paraId="1DFB121D" w14:textId="213530B7" w:rsidR="00550BB1" w:rsidRDefault="006D73DC" w:rsidP="008F098E">
      <w:pPr>
        <w:tabs>
          <w:tab w:val="left" w:pos="2744"/>
        </w:tabs>
        <w:spacing w:line="276" w:lineRule="auto"/>
        <w:rPr>
          <w:szCs w:val="22"/>
        </w:rPr>
      </w:pPr>
      <w:r w:rsidRPr="00964520">
        <w:rPr>
          <w:szCs w:val="22"/>
        </w:rPr>
        <w:t>Emergency</w:t>
      </w:r>
      <w:r w:rsidR="00C80D1C" w:rsidRPr="00964520">
        <w:rPr>
          <w:szCs w:val="22"/>
        </w:rPr>
        <w:t xml:space="preserve"> Event Sheltering</w:t>
      </w:r>
      <w:r w:rsidR="005B4311" w:rsidRPr="00964520">
        <w:rPr>
          <w:szCs w:val="22"/>
        </w:rPr>
        <w:t xml:space="preserve"> </w:t>
      </w:r>
      <w:r w:rsidR="009A473B" w:rsidRPr="00964520">
        <w:rPr>
          <w:szCs w:val="22"/>
        </w:rPr>
        <w:t>–</w:t>
      </w:r>
      <w:r w:rsidR="005B4311" w:rsidRPr="00964520">
        <w:rPr>
          <w:szCs w:val="22"/>
        </w:rPr>
        <w:t xml:space="preserve"> </w:t>
      </w:r>
      <w:r w:rsidR="009A473B" w:rsidRPr="00964520">
        <w:rPr>
          <w:szCs w:val="22"/>
        </w:rPr>
        <w:t>Brian Sampson</w:t>
      </w:r>
      <w:r w:rsidR="001D2B29">
        <w:rPr>
          <w:szCs w:val="22"/>
        </w:rPr>
        <w:t xml:space="preserve"> met with the Emergency Managers for the City of La Crosse and County of La Crosse on plans for spaces where people can stay warm when the weather gets </w:t>
      </w:r>
      <w:proofErr w:type="gramStart"/>
      <w:r w:rsidR="001D2B29">
        <w:rPr>
          <w:szCs w:val="22"/>
        </w:rPr>
        <w:t>really cold</w:t>
      </w:r>
      <w:proofErr w:type="gramEnd"/>
      <w:r w:rsidR="001D2B29">
        <w:rPr>
          <w:szCs w:val="22"/>
        </w:rPr>
        <w:t xml:space="preserve">. </w:t>
      </w:r>
      <w:r w:rsidR="002755DA">
        <w:rPr>
          <w:szCs w:val="22"/>
        </w:rPr>
        <w:t xml:space="preserve">Brian is working on a plan for spaces and operations of indoor places for people to stay warm. </w:t>
      </w:r>
      <w:r w:rsidR="00ED1B55">
        <w:rPr>
          <w:szCs w:val="22"/>
        </w:rPr>
        <w:t>Brian expects it to look a lot like last year’s plan – just not at the Southside Community Center.</w:t>
      </w:r>
    </w:p>
    <w:p w14:paraId="730B83AA" w14:textId="77777777" w:rsidR="00952EA5" w:rsidRPr="00964520" w:rsidRDefault="00952EA5" w:rsidP="008F098E">
      <w:pPr>
        <w:tabs>
          <w:tab w:val="left" w:pos="2744"/>
        </w:tabs>
        <w:spacing w:line="276" w:lineRule="auto"/>
        <w:rPr>
          <w:szCs w:val="22"/>
        </w:rPr>
      </w:pPr>
    </w:p>
    <w:p w14:paraId="2B616A11" w14:textId="25A8E7BD" w:rsidR="005F1AE9" w:rsidRDefault="00EE7399" w:rsidP="008F098E">
      <w:pPr>
        <w:tabs>
          <w:tab w:val="left" w:pos="2744"/>
        </w:tabs>
        <w:spacing w:line="276" w:lineRule="auto"/>
        <w:rPr>
          <w:szCs w:val="22"/>
        </w:rPr>
      </w:pPr>
      <w:hyperlink r:id="rId10" w:history="1">
        <w:r w:rsidR="005F1AE9" w:rsidRPr="006A69A4">
          <w:rPr>
            <w:rStyle w:val="Hyperlink"/>
            <w:szCs w:val="22"/>
          </w:rPr>
          <w:t>Poverty Matters Conference</w:t>
        </w:r>
      </w:hyperlink>
      <w:r w:rsidR="005361DB">
        <w:rPr>
          <w:szCs w:val="22"/>
        </w:rPr>
        <w:t xml:space="preserve"> </w:t>
      </w:r>
      <w:r w:rsidR="007F2CF6">
        <w:rPr>
          <w:szCs w:val="22"/>
        </w:rPr>
        <w:t>is n</w:t>
      </w:r>
      <w:r w:rsidR="005361DB">
        <w:rPr>
          <w:szCs w:val="22"/>
        </w:rPr>
        <w:t>ext week</w:t>
      </w:r>
      <w:r w:rsidR="00607ABC">
        <w:rPr>
          <w:szCs w:val="22"/>
        </w:rPr>
        <w:t xml:space="preserve">, Wednesday and Thursday. </w:t>
      </w:r>
      <w:proofErr w:type="spellStart"/>
      <w:r w:rsidR="00607ABC">
        <w:rPr>
          <w:szCs w:val="22"/>
        </w:rPr>
        <w:t>Wiscap</w:t>
      </w:r>
      <w:proofErr w:type="spellEnd"/>
      <w:r w:rsidR="002D7AAE">
        <w:rPr>
          <w:szCs w:val="22"/>
        </w:rPr>
        <w:t xml:space="preserve"> website has information. </w:t>
      </w:r>
      <w:r w:rsidR="00A539AD">
        <w:rPr>
          <w:szCs w:val="22"/>
        </w:rPr>
        <w:t>Registration is still on the site.</w:t>
      </w:r>
      <w:r w:rsidR="007F2CF6">
        <w:rPr>
          <w:szCs w:val="22"/>
        </w:rPr>
        <w:t xml:space="preserve"> </w:t>
      </w:r>
    </w:p>
    <w:p w14:paraId="1A9CC2A2" w14:textId="77777777" w:rsidR="00ED1B55" w:rsidRPr="00964520" w:rsidRDefault="00ED1B55" w:rsidP="008F098E">
      <w:pPr>
        <w:tabs>
          <w:tab w:val="left" w:pos="2744"/>
        </w:tabs>
        <w:spacing w:line="276" w:lineRule="auto"/>
        <w:rPr>
          <w:szCs w:val="22"/>
        </w:rPr>
      </w:pPr>
    </w:p>
    <w:p w14:paraId="3080B54C" w14:textId="77777777" w:rsidR="006A69A4" w:rsidRDefault="006A69A4">
      <w:pPr>
        <w:spacing w:after="160" w:line="259" w:lineRule="auto"/>
        <w:rPr>
          <w:szCs w:val="22"/>
        </w:rPr>
      </w:pPr>
      <w:r>
        <w:rPr>
          <w:szCs w:val="22"/>
        </w:rPr>
        <w:br w:type="page"/>
      </w:r>
    </w:p>
    <w:p w14:paraId="236448DD" w14:textId="5BCF085D" w:rsidR="00BE21C4" w:rsidRDefault="00593E3E" w:rsidP="008F098E">
      <w:pPr>
        <w:tabs>
          <w:tab w:val="left" w:pos="2744"/>
        </w:tabs>
        <w:spacing w:line="276" w:lineRule="auto"/>
        <w:rPr>
          <w:szCs w:val="22"/>
        </w:rPr>
      </w:pPr>
      <w:r w:rsidRPr="00964520">
        <w:rPr>
          <w:szCs w:val="22"/>
        </w:rPr>
        <w:lastRenderedPageBreak/>
        <w:t>Agency Updates</w:t>
      </w:r>
      <w:r w:rsidR="00607ABC">
        <w:rPr>
          <w:szCs w:val="22"/>
        </w:rPr>
        <w:t xml:space="preserve">: </w:t>
      </w:r>
    </w:p>
    <w:p w14:paraId="6EBA30B7" w14:textId="77777777" w:rsidR="00A539AD" w:rsidRDefault="00A539AD" w:rsidP="008F098E">
      <w:pPr>
        <w:tabs>
          <w:tab w:val="left" w:pos="2744"/>
        </w:tabs>
        <w:spacing w:line="276" w:lineRule="auto"/>
        <w:rPr>
          <w:szCs w:val="22"/>
        </w:rPr>
      </w:pPr>
    </w:p>
    <w:p w14:paraId="2D9801AB" w14:textId="769D11F2" w:rsidR="00A539AD" w:rsidRDefault="000E2869" w:rsidP="008F098E">
      <w:pPr>
        <w:tabs>
          <w:tab w:val="left" w:pos="2744"/>
        </w:tabs>
        <w:spacing w:line="276" w:lineRule="auto"/>
        <w:rPr>
          <w:szCs w:val="22"/>
        </w:rPr>
      </w:pPr>
      <w:r>
        <w:rPr>
          <w:szCs w:val="22"/>
        </w:rPr>
        <w:t>Kim Cable: Chan</w:t>
      </w:r>
      <w:r w:rsidR="00731913">
        <w:rPr>
          <w:szCs w:val="22"/>
        </w:rPr>
        <w:t>i</w:t>
      </w:r>
      <w:r>
        <w:rPr>
          <w:szCs w:val="22"/>
        </w:rPr>
        <w:t>n Kelly</w:t>
      </w:r>
      <w:r w:rsidR="002E04D2">
        <w:rPr>
          <w:szCs w:val="22"/>
        </w:rPr>
        <w:t>-</w:t>
      </w:r>
      <w:r>
        <w:rPr>
          <w:szCs w:val="22"/>
        </w:rPr>
        <w:t>Ra</w:t>
      </w:r>
      <w:r w:rsidR="002E04D2">
        <w:rPr>
          <w:szCs w:val="22"/>
        </w:rPr>
        <w:t>e</w:t>
      </w:r>
      <w:r>
        <w:rPr>
          <w:szCs w:val="22"/>
        </w:rPr>
        <w:t xml:space="preserve"> is a consultant hired by La Crosse County to evaluate and provide consultation to </w:t>
      </w:r>
      <w:r w:rsidR="002E04D2">
        <w:rPr>
          <w:szCs w:val="22"/>
        </w:rPr>
        <w:t xml:space="preserve">the </w:t>
      </w:r>
      <w:r>
        <w:rPr>
          <w:szCs w:val="22"/>
        </w:rPr>
        <w:t>county o</w:t>
      </w:r>
      <w:r w:rsidR="007B3143">
        <w:rPr>
          <w:szCs w:val="22"/>
        </w:rPr>
        <w:t>n</w:t>
      </w:r>
      <w:r>
        <w:rPr>
          <w:szCs w:val="22"/>
        </w:rPr>
        <w:t xml:space="preserve"> D</w:t>
      </w:r>
      <w:r w:rsidR="002E04D2">
        <w:rPr>
          <w:szCs w:val="22"/>
        </w:rPr>
        <w:t xml:space="preserve">iversity </w:t>
      </w:r>
      <w:r>
        <w:rPr>
          <w:szCs w:val="22"/>
        </w:rPr>
        <w:t>E</w:t>
      </w:r>
      <w:r w:rsidR="002E04D2">
        <w:rPr>
          <w:szCs w:val="22"/>
        </w:rPr>
        <w:t xml:space="preserve">quity and </w:t>
      </w:r>
      <w:r>
        <w:rPr>
          <w:szCs w:val="22"/>
        </w:rPr>
        <w:t>I</w:t>
      </w:r>
      <w:r w:rsidR="002E04D2">
        <w:rPr>
          <w:szCs w:val="22"/>
        </w:rPr>
        <w:t>nclusion</w:t>
      </w:r>
      <w:r>
        <w:rPr>
          <w:szCs w:val="22"/>
        </w:rPr>
        <w:t xml:space="preserve">. She has been setting up listening sessions around the community to get feedback. </w:t>
      </w:r>
      <w:r w:rsidR="002E04D2">
        <w:rPr>
          <w:szCs w:val="22"/>
        </w:rPr>
        <w:t>There will be a listening session n</w:t>
      </w:r>
      <w:r>
        <w:rPr>
          <w:szCs w:val="22"/>
        </w:rPr>
        <w:t>ext Wednesday</w:t>
      </w:r>
      <w:r w:rsidR="002E04D2">
        <w:rPr>
          <w:szCs w:val="22"/>
        </w:rPr>
        <w:t>,</w:t>
      </w:r>
      <w:r>
        <w:rPr>
          <w:szCs w:val="22"/>
        </w:rPr>
        <w:t xml:space="preserve"> 5-7pm at REACH. Would really like to hear from folks experiencing homelessness. </w:t>
      </w:r>
      <w:r w:rsidR="004455F7">
        <w:rPr>
          <w:szCs w:val="22"/>
        </w:rPr>
        <w:t>Kim sent fliers to case managers last week. Need to register to attend – limited to 25, but only 3 are signed up as of now. For those who complete the full session, will receive $10 gift card. Pizza and beverages will be provided. Can email Kim with questions.</w:t>
      </w:r>
      <w:r w:rsidR="00235E7B">
        <w:rPr>
          <w:szCs w:val="22"/>
        </w:rPr>
        <w:t xml:space="preserve"> Kim.cable@couleecap.org</w:t>
      </w:r>
    </w:p>
    <w:p w14:paraId="75E4A031" w14:textId="77777777" w:rsidR="004455F7" w:rsidRDefault="004455F7" w:rsidP="008F098E">
      <w:pPr>
        <w:tabs>
          <w:tab w:val="left" w:pos="2744"/>
        </w:tabs>
        <w:spacing w:line="276" w:lineRule="auto"/>
        <w:rPr>
          <w:szCs w:val="22"/>
        </w:rPr>
      </w:pPr>
    </w:p>
    <w:p w14:paraId="2E0933CE" w14:textId="11907A22" w:rsidR="004455F7" w:rsidRDefault="00E31826" w:rsidP="008F098E">
      <w:pPr>
        <w:tabs>
          <w:tab w:val="left" w:pos="2744"/>
        </w:tabs>
        <w:spacing w:line="276" w:lineRule="auto"/>
        <w:rPr>
          <w:szCs w:val="22"/>
        </w:rPr>
      </w:pPr>
      <w:r w:rsidRPr="00E31826">
        <w:rPr>
          <w:szCs w:val="22"/>
        </w:rPr>
        <w:t>New Horizons/YWCA</w:t>
      </w:r>
      <w:r w:rsidR="008A2B9A">
        <w:rPr>
          <w:szCs w:val="22"/>
        </w:rPr>
        <w:t>:</w:t>
      </w:r>
      <w:r>
        <w:rPr>
          <w:szCs w:val="22"/>
        </w:rPr>
        <w:t xml:space="preserve"> </w:t>
      </w:r>
      <w:hyperlink r:id="rId11" w:history="1">
        <w:r w:rsidRPr="008A2B9A">
          <w:rPr>
            <w:rStyle w:val="Hyperlink"/>
            <w:szCs w:val="22"/>
          </w:rPr>
          <w:t xml:space="preserve">Dare to </w:t>
        </w:r>
        <w:proofErr w:type="spellStart"/>
        <w:r w:rsidRPr="008A2B9A">
          <w:rPr>
            <w:rStyle w:val="Hyperlink"/>
            <w:szCs w:val="22"/>
          </w:rPr>
          <w:t>Self Care</w:t>
        </w:r>
        <w:proofErr w:type="spellEnd"/>
      </w:hyperlink>
      <w:r w:rsidRPr="00E31826">
        <w:rPr>
          <w:szCs w:val="22"/>
        </w:rPr>
        <w:t xml:space="preserve"> Event</w:t>
      </w:r>
      <w:r>
        <w:rPr>
          <w:szCs w:val="22"/>
        </w:rPr>
        <w:t xml:space="preserve"> </w:t>
      </w:r>
      <w:r w:rsidR="008A2B9A">
        <w:rPr>
          <w:szCs w:val="22"/>
        </w:rPr>
        <w:t xml:space="preserve">is </w:t>
      </w:r>
      <w:r w:rsidRPr="00E31826">
        <w:rPr>
          <w:szCs w:val="22"/>
        </w:rPr>
        <w:t>Sunday, Oct. 15th, noon - 5 pm</w:t>
      </w:r>
      <w:r>
        <w:rPr>
          <w:szCs w:val="22"/>
        </w:rPr>
        <w:t xml:space="preserve"> </w:t>
      </w:r>
      <w:r w:rsidR="008A2B9A">
        <w:rPr>
          <w:szCs w:val="22"/>
        </w:rPr>
        <w:t xml:space="preserve">at </w:t>
      </w:r>
      <w:r w:rsidRPr="00E31826">
        <w:rPr>
          <w:szCs w:val="22"/>
        </w:rPr>
        <w:t>The Main</w:t>
      </w:r>
      <w:r w:rsidR="008A2B9A">
        <w:rPr>
          <w:szCs w:val="22"/>
        </w:rPr>
        <w:t>.</w:t>
      </w:r>
      <w:r w:rsidR="004E2CF1">
        <w:rPr>
          <w:szCs w:val="22"/>
        </w:rPr>
        <w:t xml:space="preserve"> Free. Focus is DV Awareness and </w:t>
      </w:r>
      <w:proofErr w:type="gramStart"/>
      <w:r w:rsidR="004E2CF1">
        <w:rPr>
          <w:szCs w:val="22"/>
        </w:rPr>
        <w:t>lifting up</w:t>
      </w:r>
      <w:proofErr w:type="gramEnd"/>
      <w:r w:rsidR="004E2CF1">
        <w:rPr>
          <w:szCs w:val="22"/>
        </w:rPr>
        <w:t xml:space="preserve"> women- BIPOC- and LGBTQ-owned businesses. </w:t>
      </w:r>
    </w:p>
    <w:p w14:paraId="5DAB725B" w14:textId="77777777" w:rsidR="00E31826" w:rsidRDefault="00E31826" w:rsidP="008F098E">
      <w:pPr>
        <w:tabs>
          <w:tab w:val="left" w:pos="2744"/>
        </w:tabs>
        <w:spacing w:line="276" w:lineRule="auto"/>
        <w:rPr>
          <w:szCs w:val="22"/>
        </w:rPr>
      </w:pPr>
    </w:p>
    <w:p w14:paraId="12836E9F" w14:textId="4417B01E" w:rsidR="00E31826" w:rsidRDefault="00E31826" w:rsidP="008F098E">
      <w:pPr>
        <w:tabs>
          <w:tab w:val="left" w:pos="2744"/>
        </w:tabs>
        <w:spacing w:line="276" w:lineRule="auto"/>
        <w:rPr>
          <w:szCs w:val="22"/>
        </w:rPr>
      </w:pPr>
      <w:proofErr w:type="spellStart"/>
      <w:r>
        <w:rPr>
          <w:szCs w:val="22"/>
        </w:rPr>
        <w:t>Maurella</w:t>
      </w:r>
      <w:proofErr w:type="spellEnd"/>
      <w:r>
        <w:rPr>
          <w:szCs w:val="22"/>
        </w:rPr>
        <w:t xml:space="preserve"> is the new executive director of RHYMES. They have moved to a new location in La Crosse. The phone number is the same. They are currently serving in drop-in capacity. </w:t>
      </w:r>
      <w:r w:rsidR="00574CEB" w:rsidRPr="00574CEB">
        <w:rPr>
          <w:szCs w:val="22"/>
        </w:rPr>
        <w:t>RHYMES 608-406-2992               Crisis Phone/Text: 608-406-2993</w:t>
      </w:r>
      <w:r w:rsidR="008547EB">
        <w:rPr>
          <w:szCs w:val="22"/>
        </w:rPr>
        <w:t>.</w:t>
      </w:r>
    </w:p>
    <w:p w14:paraId="7A0D5907" w14:textId="77777777" w:rsidR="004E2CF1" w:rsidRDefault="004E2CF1" w:rsidP="008F098E">
      <w:pPr>
        <w:tabs>
          <w:tab w:val="left" w:pos="2744"/>
        </w:tabs>
        <w:spacing w:line="276" w:lineRule="auto"/>
        <w:rPr>
          <w:szCs w:val="22"/>
        </w:rPr>
      </w:pPr>
    </w:p>
    <w:p w14:paraId="1CE51AFF" w14:textId="061E844B" w:rsidR="004E2CF1" w:rsidRDefault="00574CEB" w:rsidP="008F098E">
      <w:pPr>
        <w:tabs>
          <w:tab w:val="left" w:pos="2744"/>
        </w:tabs>
        <w:spacing w:line="276" w:lineRule="auto"/>
        <w:rPr>
          <w:szCs w:val="22"/>
        </w:rPr>
      </w:pPr>
      <w:r>
        <w:rPr>
          <w:szCs w:val="22"/>
        </w:rPr>
        <w:t xml:space="preserve">Mike Basford: State of WI </w:t>
      </w:r>
      <w:r w:rsidR="000D6F9B">
        <w:rPr>
          <w:szCs w:val="22"/>
        </w:rPr>
        <w:t>Interagency Council on Homelessness: DHS hard at work applying for 1915i Medicaid waiver that will allow agencies to bill Medicaid for housing supportive services for those experiencing homelessness with s</w:t>
      </w:r>
      <w:r w:rsidR="008547EB">
        <w:rPr>
          <w:szCs w:val="22"/>
        </w:rPr>
        <w:t xml:space="preserve">ubstance </w:t>
      </w:r>
      <w:r w:rsidR="000D6F9B">
        <w:rPr>
          <w:szCs w:val="22"/>
        </w:rPr>
        <w:t>u</w:t>
      </w:r>
      <w:r w:rsidR="008547EB">
        <w:rPr>
          <w:szCs w:val="22"/>
        </w:rPr>
        <w:t xml:space="preserve">se </w:t>
      </w:r>
      <w:r w:rsidR="000D6F9B">
        <w:rPr>
          <w:szCs w:val="22"/>
        </w:rPr>
        <w:t>d</w:t>
      </w:r>
      <w:r w:rsidR="008547EB">
        <w:rPr>
          <w:szCs w:val="22"/>
        </w:rPr>
        <w:t>isorder</w:t>
      </w:r>
      <w:r w:rsidR="000D6F9B">
        <w:rPr>
          <w:szCs w:val="22"/>
        </w:rPr>
        <w:t xml:space="preserve"> and mental illness. </w:t>
      </w:r>
      <w:r w:rsidR="008547EB">
        <w:rPr>
          <w:szCs w:val="22"/>
        </w:rPr>
        <w:t>The application has been</w:t>
      </w:r>
      <w:r w:rsidR="000D6F9B">
        <w:rPr>
          <w:szCs w:val="22"/>
        </w:rPr>
        <w:t xml:space="preserve"> sent </w:t>
      </w:r>
      <w:proofErr w:type="gramStart"/>
      <w:r w:rsidR="000D6F9B">
        <w:rPr>
          <w:szCs w:val="22"/>
        </w:rPr>
        <w:t>in to</w:t>
      </w:r>
      <w:proofErr w:type="gramEnd"/>
      <w:r w:rsidR="000D6F9B">
        <w:rPr>
          <w:szCs w:val="22"/>
        </w:rPr>
        <w:t xml:space="preserve"> </w:t>
      </w:r>
      <w:r w:rsidR="00936643">
        <w:rPr>
          <w:szCs w:val="22"/>
        </w:rPr>
        <w:t xml:space="preserve">the </w:t>
      </w:r>
      <w:r w:rsidR="000D6F9B">
        <w:rPr>
          <w:szCs w:val="22"/>
        </w:rPr>
        <w:t>federal government and</w:t>
      </w:r>
      <w:r w:rsidR="00936643">
        <w:rPr>
          <w:szCs w:val="22"/>
        </w:rPr>
        <w:t xml:space="preserve"> they</w:t>
      </w:r>
      <w:r w:rsidR="000D6F9B">
        <w:rPr>
          <w:szCs w:val="22"/>
        </w:rPr>
        <w:t xml:space="preserve"> expect approval by the end of the year. </w:t>
      </w:r>
      <w:r w:rsidR="00D55A69">
        <w:rPr>
          <w:szCs w:val="22"/>
        </w:rPr>
        <w:t>Expect to be able to bill</w:t>
      </w:r>
      <w:r w:rsidR="00936643">
        <w:rPr>
          <w:szCs w:val="22"/>
        </w:rPr>
        <w:t xml:space="preserve"> in</w:t>
      </w:r>
      <w:r w:rsidR="00D55A69">
        <w:rPr>
          <w:szCs w:val="22"/>
        </w:rPr>
        <w:t xml:space="preserve"> early 2024. DHS has a couple webinars this month for anyone interested in learning how to participate in this program and enroll. </w:t>
      </w:r>
      <w:r w:rsidR="00EF219F">
        <w:rPr>
          <w:szCs w:val="22"/>
        </w:rPr>
        <w:t xml:space="preserve">Tomorrow at 10a and Wednesday at 1pm. Discussion on launching HOME ARPA Program giving people the opportunity to develop low-income </w:t>
      </w:r>
      <w:r w:rsidR="00F64711">
        <w:rPr>
          <w:szCs w:val="22"/>
        </w:rPr>
        <w:t xml:space="preserve">housing. The City of La Crosse has </w:t>
      </w:r>
      <w:proofErr w:type="spellStart"/>
      <w:proofErr w:type="gramStart"/>
      <w:r w:rsidR="00F64711">
        <w:rPr>
          <w:szCs w:val="22"/>
        </w:rPr>
        <w:t>it’s</w:t>
      </w:r>
      <w:proofErr w:type="spellEnd"/>
      <w:proofErr w:type="gramEnd"/>
      <w:r w:rsidR="00F64711">
        <w:rPr>
          <w:szCs w:val="22"/>
        </w:rPr>
        <w:t xml:space="preserve"> own funding so won’t be eligible for that funding, but anything else outside of city boundaries should be eligible. </w:t>
      </w:r>
      <w:proofErr w:type="gramStart"/>
      <w:r w:rsidR="00F64711">
        <w:rPr>
          <w:szCs w:val="22"/>
        </w:rPr>
        <w:t>Application</w:t>
      </w:r>
      <w:proofErr w:type="gramEnd"/>
      <w:r w:rsidR="00F64711">
        <w:rPr>
          <w:szCs w:val="22"/>
        </w:rPr>
        <w:t xml:space="preserve"> will be available soon. </w:t>
      </w:r>
      <w:r w:rsidR="00840A3E">
        <w:rPr>
          <w:szCs w:val="22"/>
        </w:rPr>
        <w:t xml:space="preserve">Mike will be presenting at Poverty Matters on the Wi Data Project. </w:t>
      </w:r>
    </w:p>
    <w:p w14:paraId="43070C37" w14:textId="77777777" w:rsidR="00840A3E" w:rsidRDefault="00840A3E" w:rsidP="008F098E">
      <w:pPr>
        <w:tabs>
          <w:tab w:val="left" w:pos="2744"/>
        </w:tabs>
        <w:spacing w:line="276" w:lineRule="auto"/>
        <w:rPr>
          <w:szCs w:val="22"/>
        </w:rPr>
      </w:pPr>
    </w:p>
    <w:p w14:paraId="5DF9F60F" w14:textId="309EE397" w:rsidR="00840A3E" w:rsidRDefault="0015289C" w:rsidP="008F098E">
      <w:pPr>
        <w:tabs>
          <w:tab w:val="left" w:pos="2744"/>
        </w:tabs>
        <w:spacing w:line="276" w:lineRule="auto"/>
        <w:rPr>
          <w:szCs w:val="22"/>
        </w:rPr>
      </w:pPr>
      <w:r>
        <w:rPr>
          <w:szCs w:val="22"/>
        </w:rPr>
        <w:t xml:space="preserve">Le Anne Project Homeless Connect: Jennifer from the office at English Lutheran emailed. She was happy to have the event there. They were excited about all the vendors and </w:t>
      </w:r>
      <w:r w:rsidR="00111427">
        <w:rPr>
          <w:szCs w:val="22"/>
        </w:rPr>
        <w:t xml:space="preserve">what the event was about. Le Anne expressed how grateful and thankful the group was </w:t>
      </w:r>
      <w:r w:rsidR="00332E9F">
        <w:rPr>
          <w:szCs w:val="22"/>
        </w:rPr>
        <w:t>for the church hosting the event. Molly added that a representative from HUD</w:t>
      </w:r>
      <w:r w:rsidR="00C60AAF">
        <w:rPr>
          <w:szCs w:val="22"/>
        </w:rPr>
        <w:t xml:space="preserve"> attended and</w:t>
      </w:r>
      <w:r w:rsidR="00332E9F">
        <w:rPr>
          <w:szCs w:val="22"/>
        </w:rPr>
        <w:t xml:space="preserve"> was impressed by the </w:t>
      </w:r>
      <w:proofErr w:type="gramStart"/>
      <w:r w:rsidR="00332E9F">
        <w:rPr>
          <w:szCs w:val="22"/>
        </w:rPr>
        <w:t>event</w:t>
      </w:r>
      <w:proofErr w:type="gramEnd"/>
      <w:r w:rsidR="002F29F3">
        <w:rPr>
          <w:szCs w:val="22"/>
        </w:rPr>
        <w:t xml:space="preserve"> and everything offered</w:t>
      </w:r>
      <w:r w:rsidR="00332E9F">
        <w:rPr>
          <w:szCs w:val="22"/>
        </w:rPr>
        <w:t>.</w:t>
      </w:r>
      <w:r w:rsidR="002F29F3">
        <w:rPr>
          <w:szCs w:val="22"/>
        </w:rPr>
        <w:t xml:space="preserve"> </w:t>
      </w:r>
    </w:p>
    <w:p w14:paraId="63934353" w14:textId="77777777" w:rsidR="00332E9F" w:rsidRDefault="00332E9F" w:rsidP="008F098E">
      <w:pPr>
        <w:tabs>
          <w:tab w:val="left" w:pos="2744"/>
        </w:tabs>
        <w:spacing w:line="276" w:lineRule="auto"/>
        <w:rPr>
          <w:szCs w:val="22"/>
        </w:rPr>
      </w:pPr>
    </w:p>
    <w:p w14:paraId="19F86ECF" w14:textId="32416030" w:rsidR="00332E9F" w:rsidRDefault="0074027C" w:rsidP="008F098E">
      <w:pPr>
        <w:tabs>
          <w:tab w:val="left" w:pos="2744"/>
        </w:tabs>
        <w:spacing w:line="276" w:lineRule="auto"/>
        <w:rPr>
          <w:szCs w:val="22"/>
        </w:rPr>
      </w:pPr>
      <w:r>
        <w:rPr>
          <w:szCs w:val="22"/>
        </w:rPr>
        <w:t>Motion to adjourn: Randall, Second – Molly. Approved. Meeting adjourned 3:50pm.</w:t>
      </w:r>
    </w:p>
    <w:p w14:paraId="748BD443" w14:textId="77777777" w:rsidR="00607ABC" w:rsidRPr="00964520" w:rsidRDefault="00607ABC" w:rsidP="008F098E">
      <w:pPr>
        <w:tabs>
          <w:tab w:val="left" w:pos="2744"/>
        </w:tabs>
        <w:spacing w:line="276" w:lineRule="auto"/>
        <w:rPr>
          <w:szCs w:val="22"/>
        </w:rPr>
      </w:pPr>
    </w:p>
    <w:p w14:paraId="7FED4420" w14:textId="1965C1B1" w:rsidR="00AB4B08" w:rsidRDefault="00AB4B08" w:rsidP="000D1592">
      <w:pPr>
        <w:tabs>
          <w:tab w:val="left" w:pos="2744"/>
        </w:tabs>
        <w:spacing w:line="480" w:lineRule="auto"/>
      </w:pPr>
      <w:r w:rsidRPr="00ED58E3">
        <w:rPr>
          <w:szCs w:val="22"/>
        </w:rPr>
        <w:t xml:space="preserve">Next Meeting: </w:t>
      </w:r>
      <w:r w:rsidR="0002761F">
        <w:rPr>
          <w:szCs w:val="22"/>
        </w:rPr>
        <w:t>Octo</w:t>
      </w:r>
      <w:r w:rsidR="00F05B48">
        <w:rPr>
          <w:szCs w:val="22"/>
        </w:rPr>
        <w:t>ber</w:t>
      </w:r>
      <w:r>
        <w:rPr>
          <w:szCs w:val="22"/>
        </w:rPr>
        <w:t xml:space="preserve"> </w:t>
      </w:r>
      <w:r w:rsidR="00F05B48">
        <w:rPr>
          <w:szCs w:val="22"/>
        </w:rPr>
        <w:t>1</w:t>
      </w:r>
      <w:r w:rsidR="00780C37">
        <w:rPr>
          <w:szCs w:val="22"/>
        </w:rPr>
        <w:t>7</w:t>
      </w:r>
      <w:r>
        <w:rPr>
          <w:szCs w:val="22"/>
        </w:rPr>
        <w:t>, 202</w:t>
      </w:r>
      <w:r w:rsidR="008541D0">
        <w:rPr>
          <w:szCs w:val="22"/>
        </w:rPr>
        <w:t>3</w:t>
      </w:r>
    </w:p>
    <w:p w14:paraId="2D04E555" w14:textId="338AD0AD" w:rsidR="006C7DBE" w:rsidRDefault="003D0BAE">
      <w:pPr>
        <w:rPr>
          <w:szCs w:val="22"/>
        </w:rPr>
      </w:pPr>
      <w:r>
        <w:rPr>
          <w:szCs w:val="22"/>
        </w:rPr>
        <w:t xml:space="preserve">Minutes Submitted by Liz Evans </w:t>
      </w:r>
      <w:proofErr w:type="gramStart"/>
      <w:r>
        <w:rPr>
          <w:szCs w:val="22"/>
        </w:rPr>
        <w:t>9/20/2023</w:t>
      </w:r>
      <w:proofErr w:type="gramEnd"/>
    </w:p>
    <w:p w14:paraId="02347BCF" w14:textId="064D42F1" w:rsidR="001B1F91" w:rsidRPr="003D0BAE" w:rsidRDefault="00EE7399">
      <w:pPr>
        <w:rPr>
          <w:szCs w:val="22"/>
        </w:rPr>
      </w:pPr>
      <w:r>
        <w:rPr>
          <w:szCs w:val="22"/>
        </w:rPr>
        <w:t>*</w:t>
      </w:r>
      <w:r w:rsidR="001B1F91">
        <w:rPr>
          <w:szCs w:val="22"/>
        </w:rPr>
        <w:t>Minutes Amended to add Kevin Burch and Karla Hein</w:t>
      </w:r>
    </w:p>
    <w:sectPr w:rsidR="001B1F91" w:rsidRPr="003D0B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6508"/>
    <w:multiLevelType w:val="hybridMultilevel"/>
    <w:tmpl w:val="15B4F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C232CE"/>
    <w:multiLevelType w:val="hybridMultilevel"/>
    <w:tmpl w:val="579C7C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6B03958"/>
    <w:multiLevelType w:val="hybridMultilevel"/>
    <w:tmpl w:val="694AA7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45039115">
    <w:abstractNumId w:val="0"/>
  </w:num>
  <w:num w:numId="2" w16cid:durableId="570114204">
    <w:abstractNumId w:val="1"/>
  </w:num>
  <w:num w:numId="3" w16cid:durableId="5738987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B08"/>
    <w:rsid w:val="00003E76"/>
    <w:rsid w:val="0002761F"/>
    <w:rsid w:val="00033B83"/>
    <w:rsid w:val="00046E75"/>
    <w:rsid w:val="000556A5"/>
    <w:rsid w:val="000577C4"/>
    <w:rsid w:val="0007452E"/>
    <w:rsid w:val="000761D5"/>
    <w:rsid w:val="000829EC"/>
    <w:rsid w:val="00092656"/>
    <w:rsid w:val="000A3869"/>
    <w:rsid w:val="000B795B"/>
    <w:rsid w:val="000D1592"/>
    <w:rsid w:val="000D6F9B"/>
    <w:rsid w:val="000E2869"/>
    <w:rsid w:val="000F70FE"/>
    <w:rsid w:val="001028A2"/>
    <w:rsid w:val="00105B26"/>
    <w:rsid w:val="00111427"/>
    <w:rsid w:val="00116A0C"/>
    <w:rsid w:val="00121A62"/>
    <w:rsid w:val="00131D43"/>
    <w:rsid w:val="0014798B"/>
    <w:rsid w:val="00152805"/>
    <w:rsid w:val="0015289C"/>
    <w:rsid w:val="001A02D3"/>
    <w:rsid w:val="001A31A3"/>
    <w:rsid w:val="001B1F91"/>
    <w:rsid w:val="001C247F"/>
    <w:rsid w:val="001C27B0"/>
    <w:rsid w:val="001C7487"/>
    <w:rsid w:val="001D2B29"/>
    <w:rsid w:val="001E22D7"/>
    <w:rsid w:val="00202850"/>
    <w:rsid w:val="00216933"/>
    <w:rsid w:val="00217F2B"/>
    <w:rsid w:val="00226A27"/>
    <w:rsid w:val="00227724"/>
    <w:rsid w:val="00235E7B"/>
    <w:rsid w:val="00255C8E"/>
    <w:rsid w:val="0027532E"/>
    <w:rsid w:val="002755DA"/>
    <w:rsid w:val="0027758F"/>
    <w:rsid w:val="00281C56"/>
    <w:rsid w:val="00284B72"/>
    <w:rsid w:val="00284BA2"/>
    <w:rsid w:val="002B7946"/>
    <w:rsid w:val="002C2A86"/>
    <w:rsid w:val="002D7AAE"/>
    <w:rsid w:val="002E04D2"/>
    <w:rsid w:val="002F29F3"/>
    <w:rsid w:val="00300217"/>
    <w:rsid w:val="0031520A"/>
    <w:rsid w:val="00315598"/>
    <w:rsid w:val="00317C7D"/>
    <w:rsid w:val="00332E9F"/>
    <w:rsid w:val="00336212"/>
    <w:rsid w:val="0034253C"/>
    <w:rsid w:val="00360FE1"/>
    <w:rsid w:val="00366FE0"/>
    <w:rsid w:val="00381D15"/>
    <w:rsid w:val="00391812"/>
    <w:rsid w:val="00397E43"/>
    <w:rsid w:val="003B36F4"/>
    <w:rsid w:val="003D0BAE"/>
    <w:rsid w:val="003D35D4"/>
    <w:rsid w:val="003E1388"/>
    <w:rsid w:val="003E176A"/>
    <w:rsid w:val="003F4070"/>
    <w:rsid w:val="003F4CFD"/>
    <w:rsid w:val="0041211F"/>
    <w:rsid w:val="00412A02"/>
    <w:rsid w:val="004178E5"/>
    <w:rsid w:val="00440F7D"/>
    <w:rsid w:val="004455F7"/>
    <w:rsid w:val="00447473"/>
    <w:rsid w:val="00461809"/>
    <w:rsid w:val="0046715F"/>
    <w:rsid w:val="00486C93"/>
    <w:rsid w:val="00490839"/>
    <w:rsid w:val="004947F0"/>
    <w:rsid w:val="00495675"/>
    <w:rsid w:val="00495D6F"/>
    <w:rsid w:val="004A4CC1"/>
    <w:rsid w:val="004A5D5A"/>
    <w:rsid w:val="004C02C8"/>
    <w:rsid w:val="004E2CF1"/>
    <w:rsid w:val="004E4D64"/>
    <w:rsid w:val="004E64C2"/>
    <w:rsid w:val="0050378D"/>
    <w:rsid w:val="0053614E"/>
    <w:rsid w:val="005361DB"/>
    <w:rsid w:val="0053725A"/>
    <w:rsid w:val="00542AF3"/>
    <w:rsid w:val="00550BB1"/>
    <w:rsid w:val="0056666F"/>
    <w:rsid w:val="00574CEB"/>
    <w:rsid w:val="00576974"/>
    <w:rsid w:val="00582594"/>
    <w:rsid w:val="00593E3E"/>
    <w:rsid w:val="005B27A4"/>
    <w:rsid w:val="005B4311"/>
    <w:rsid w:val="005F1AE9"/>
    <w:rsid w:val="005F2058"/>
    <w:rsid w:val="005F3679"/>
    <w:rsid w:val="0060337D"/>
    <w:rsid w:val="00607ABC"/>
    <w:rsid w:val="00611EAE"/>
    <w:rsid w:val="006143F7"/>
    <w:rsid w:val="00652A0E"/>
    <w:rsid w:val="0066092E"/>
    <w:rsid w:val="006A5D30"/>
    <w:rsid w:val="006A69A4"/>
    <w:rsid w:val="006A6FB9"/>
    <w:rsid w:val="006C1A3D"/>
    <w:rsid w:val="006C7DBE"/>
    <w:rsid w:val="006D73DC"/>
    <w:rsid w:val="006E0FBF"/>
    <w:rsid w:val="006E38BC"/>
    <w:rsid w:val="006F3DDB"/>
    <w:rsid w:val="006F4312"/>
    <w:rsid w:val="006F4D7A"/>
    <w:rsid w:val="006F7DC9"/>
    <w:rsid w:val="00702360"/>
    <w:rsid w:val="0071035B"/>
    <w:rsid w:val="007137A2"/>
    <w:rsid w:val="007314FF"/>
    <w:rsid w:val="00731913"/>
    <w:rsid w:val="00731D5C"/>
    <w:rsid w:val="0074027C"/>
    <w:rsid w:val="007540AB"/>
    <w:rsid w:val="007545E4"/>
    <w:rsid w:val="00756DF0"/>
    <w:rsid w:val="00766C36"/>
    <w:rsid w:val="00777A84"/>
    <w:rsid w:val="00780C37"/>
    <w:rsid w:val="007A4E30"/>
    <w:rsid w:val="007A5093"/>
    <w:rsid w:val="007A5EF3"/>
    <w:rsid w:val="007A7EBB"/>
    <w:rsid w:val="007B3143"/>
    <w:rsid w:val="007C090E"/>
    <w:rsid w:val="007C38AB"/>
    <w:rsid w:val="007D36A6"/>
    <w:rsid w:val="007F2CF6"/>
    <w:rsid w:val="007F3CD4"/>
    <w:rsid w:val="007F66D4"/>
    <w:rsid w:val="008012D3"/>
    <w:rsid w:val="00812DD6"/>
    <w:rsid w:val="00834068"/>
    <w:rsid w:val="00835747"/>
    <w:rsid w:val="00840A3E"/>
    <w:rsid w:val="008541D0"/>
    <w:rsid w:val="008547EB"/>
    <w:rsid w:val="008619D3"/>
    <w:rsid w:val="00870840"/>
    <w:rsid w:val="00874593"/>
    <w:rsid w:val="008772C3"/>
    <w:rsid w:val="008A1865"/>
    <w:rsid w:val="008A290B"/>
    <w:rsid w:val="008A2B9A"/>
    <w:rsid w:val="008B2A93"/>
    <w:rsid w:val="008D36F9"/>
    <w:rsid w:val="008E2041"/>
    <w:rsid w:val="008E4D88"/>
    <w:rsid w:val="008F098E"/>
    <w:rsid w:val="008F3B48"/>
    <w:rsid w:val="008F6143"/>
    <w:rsid w:val="009201A3"/>
    <w:rsid w:val="009305F2"/>
    <w:rsid w:val="00935B0B"/>
    <w:rsid w:val="00936643"/>
    <w:rsid w:val="009375DF"/>
    <w:rsid w:val="009475C0"/>
    <w:rsid w:val="00952EA5"/>
    <w:rsid w:val="00954B42"/>
    <w:rsid w:val="00964520"/>
    <w:rsid w:val="00964AD6"/>
    <w:rsid w:val="0097421A"/>
    <w:rsid w:val="009849ED"/>
    <w:rsid w:val="00995F58"/>
    <w:rsid w:val="00996035"/>
    <w:rsid w:val="009A1BB6"/>
    <w:rsid w:val="009A473B"/>
    <w:rsid w:val="009D6FB6"/>
    <w:rsid w:val="009E5F55"/>
    <w:rsid w:val="00A10907"/>
    <w:rsid w:val="00A12AF2"/>
    <w:rsid w:val="00A36446"/>
    <w:rsid w:val="00A46AE2"/>
    <w:rsid w:val="00A46BF5"/>
    <w:rsid w:val="00A4792C"/>
    <w:rsid w:val="00A539AD"/>
    <w:rsid w:val="00A63330"/>
    <w:rsid w:val="00A6789A"/>
    <w:rsid w:val="00A711A9"/>
    <w:rsid w:val="00AA1144"/>
    <w:rsid w:val="00AA24AB"/>
    <w:rsid w:val="00AB4B08"/>
    <w:rsid w:val="00AE1AA1"/>
    <w:rsid w:val="00AE33CE"/>
    <w:rsid w:val="00AF060C"/>
    <w:rsid w:val="00AF61DE"/>
    <w:rsid w:val="00B131BE"/>
    <w:rsid w:val="00B25602"/>
    <w:rsid w:val="00B311A2"/>
    <w:rsid w:val="00B56D46"/>
    <w:rsid w:val="00B576B0"/>
    <w:rsid w:val="00B82246"/>
    <w:rsid w:val="00B82DCA"/>
    <w:rsid w:val="00BB034D"/>
    <w:rsid w:val="00BB140F"/>
    <w:rsid w:val="00BE21C4"/>
    <w:rsid w:val="00BF3E39"/>
    <w:rsid w:val="00C16483"/>
    <w:rsid w:val="00C22EEC"/>
    <w:rsid w:val="00C22F2C"/>
    <w:rsid w:val="00C47FAA"/>
    <w:rsid w:val="00C51C5F"/>
    <w:rsid w:val="00C53964"/>
    <w:rsid w:val="00C5553A"/>
    <w:rsid w:val="00C57929"/>
    <w:rsid w:val="00C60AAF"/>
    <w:rsid w:val="00C6484A"/>
    <w:rsid w:val="00C64ECC"/>
    <w:rsid w:val="00C656A4"/>
    <w:rsid w:val="00C67AD5"/>
    <w:rsid w:val="00C7720F"/>
    <w:rsid w:val="00C80D1C"/>
    <w:rsid w:val="00CB05A4"/>
    <w:rsid w:val="00CD559E"/>
    <w:rsid w:val="00CE23DB"/>
    <w:rsid w:val="00CF3843"/>
    <w:rsid w:val="00D001DA"/>
    <w:rsid w:val="00D118F4"/>
    <w:rsid w:val="00D30EC1"/>
    <w:rsid w:val="00D55A69"/>
    <w:rsid w:val="00D71673"/>
    <w:rsid w:val="00D76B57"/>
    <w:rsid w:val="00D77742"/>
    <w:rsid w:val="00D83CF2"/>
    <w:rsid w:val="00D86C94"/>
    <w:rsid w:val="00D95A34"/>
    <w:rsid w:val="00DB3EC9"/>
    <w:rsid w:val="00DC5F2A"/>
    <w:rsid w:val="00DD33C9"/>
    <w:rsid w:val="00DD5B73"/>
    <w:rsid w:val="00DE2B8B"/>
    <w:rsid w:val="00DE4322"/>
    <w:rsid w:val="00DF72E6"/>
    <w:rsid w:val="00E31826"/>
    <w:rsid w:val="00E3428A"/>
    <w:rsid w:val="00E34D28"/>
    <w:rsid w:val="00E36EC3"/>
    <w:rsid w:val="00E372BC"/>
    <w:rsid w:val="00E57BC4"/>
    <w:rsid w:val="00E8235E"/>
    <w:rsid w:val="00E84DB5"/>
    <w:rsid w:val="00E86CCB"/>
    <w:rsid w:val="00E87F36"/>
    <w:rsid w:val="00E92551"/>
    <w:rsid w:val="00EA1CA5"/>
    <w:rsid w:val="00EB125D"/>
    <w:rsid w:val="00EB1BD5"/>
    <w:rsid w:val="00EC5587"/>
    <w:rsid w:val="00EC6872"/>
    <w:rsid w:val="00ED1B55"/>
    <w:rsid w:val="00EE7399"/>
    <w:rsid w:val="00EF00B0"/>
    <w:rsid w:val="00EF219F"/>
    <w:rsid w:val="00F0550B"/>
    <w:rsid w:val="00F05B48"/>
    <w:rsid w:val="00F1088C"/>
    <w:rsid w:val="00F110EE"/>
    <w:rsid w:val="00F1121F"/>
    <w:rsid w:val="00F154A4"/>
    <w:rsid w:val="00F228B5"/>
    <w:rsid w:val="00F31494"/>
    <w:rsid w:val="00F344AF"/>
    <w:rsid w:val="00F54875"/>
    <w:rsid w:val="00F54C1F"/>
    <w:rsid w:val="00F55BA4"/>
    <w:rsid w:val="00F64711"/>
    <w:rsid w:val="00F977B1"/>
    <w:rsid w:val="00FA40AB"/>
    <w:rsid w:val="00FB14EC"/>
    <w:rsid w:val="00FC2A2E"/>
    <w:rsid w:val="00FC39D1"/>
    <w:rsid w:val="00FF5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0FC23"/>
  <w15:chartTrackingRefBased/>
  <w15:docId w15:val="{283F4CFE-0DFF-449A-B5BE-7A3FCDCC7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BAE"/>
    <w:pPr>
      <w:spacing w:after="0" w:line="240" w:lineRule="auto"/>
    </w:pPr>
    <w:rPr>
      <w:rFonts w:eastAsia="Times New Roman" w:cs="Times New Roman"/>
      <w:szCs w:val="24"/>
    </w:rPr>
  </w:style>
  <w:style w:type="paragraph" w:styleId="Heading1">
    <w:name w:val="heading 1"/>
    <w:basedOn w:val="Normal"/>
    <w:next w:val="Normal"/>
    <w:link w:val="Heading1Char"/>
    <w:qFormat/>
    <w:rsid w:val="00AB4B08"/>
    <w:pPr>
      <w:spacing w:before="200"/>
      <w:jc w:val="center"/>
      <w:outlineLvl w:val="0"/>
    </w:pPr>
    <w:rPr>
      <w:rFonts w:asciiTheme="majorHAnsi" w:hAnsiTheme="majorHAnsi"/>
      <w:b/>
      <w:caps/>
      <w:color w:val="404040" w:themeColor="text1" w:themeTint="BF"/>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4B08"/>
    <w:rPr>
      <w:rFonts w:asciiTheme="majorHAnsi" w:eastAsia="Times New Roman" w:hAnsiTheme="majorHAnsi" w:cs="Times New Roman"/>
      <w:b/>
      <w:caps/>
      <w:color w:val="404040" w:themeColor="text1" w:themeTint="BF"/>
      <w:sz w:val="44"/>
      <w:szCs w:val="32"/>
    </w:rPr>
  </w:style>
  <w:style w:type="character" w:customStyle="1" w:styleId="textexposedshow">
    <w:name w:val="text_exposed_show"/>
    <w:basedOn w:val="DefaultParagraphFont"/>
    <w:rsid w:val="00AB4B08"/>
  </w:style>
  <w:style w:type="paragraph" w:styleId="ListParagraph">
    <w:name w:val="List Paragraph"/>
    <w:basedOn w:val="Normal"/>
    <w:uiPriority w:val="34"/>
    <w:qFormat/>
    <w:rsid w:val="00AB4B08"/>
    <w:pPr>
      <w:spacing w:after="200" w:line="276" w:lineRule="auto"/>
      <w:ind w:left="720"/>
      <w:contextualSpacing/>
    </w:pPr>
    <w:rPr>
      <w:rFonts w:eastAsiaTheme="minorHAnsi" w:cstheme="minorBidi"/>
      <w:szCs w:val="22"/>
    </w:rPr>
  </w:style>
  <w:style w:type="character" w:styleId="Hyperlink">
    <w:name w:val="Hyperlink"/>
    <w:basedOn w:val="DefaultParagraphFont"/>
    <w:uiPriority w:val="99"/>
    <w:unhideWhenUsed/>
    <w:rsid w:val="00B25602"/>
    <w:rPr>
      <w:color w:val="0563C1"/>
      <w:u w:val="single"/>
    </w:rPr>
  </w:style>
  <w:style w:type="character" w:styleId="UnresolvedMention">
    <w:name w:val="Unresolved Mention"/>
    <w:basedOn w:val="DefaultParagraphFont"/>
    <w:uiPriority w:val="99"/>
    <w:semiHidden/>
    <w:unhideWhenUsed/>
    <w:rsid w:val="00440F7D"/>
    <w:rPr>
      <w:color w:val="605E5C"/>
      <w:shd w:val="clear" w:color="auto" w:fill="E1DFDD"/>
    </w:rPr>
  </w:style>
  <w:style w:type="table" w:styleId="TableGrid">
    <w:name w:val="Table Grid"/>
    <w:basedOn w:val="TableNormal"/>
    <w:uiPriority w:val="39"/>
    <w:rsid w:val="003F4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16A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09719">
      <w:bodyDiv w:val="1"/>
      <w:marLeft w:val="0"/>
      <w:marRight w:val="0"/>
      <w:marTop w:val="0"/>
      <w:marBottom w:val="0"/>
      <w:divBdr>
        <w:top w:val="none" w:sz="0" w:space="0" w:color="auto"/>
        <w:left w:val="none" w:sz="0" w:space="0" w:color="auto"/>
        <w:bottom w:val="none" w:sz="0" w:space="0" w:color="auto"/>
        <w:right w:val="none" w:sz="0" w:space="0" w:color="auto"/>
      </w:divBdr>
    </w:div>
    <w:div w:id="181325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psonb@cityoflacrosse.org?subject=City/County%20Pla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karunahousing.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arunahousing.org/general-4" TargetMode="External"/><Relationship Id="rId11" Type="http://schemas.openxmlformats.org/officeDocument/2006/relationships/hyperlink" Target="https://www.facebook.com/events/798911481938380" TargetMode="External"/><Relationship Id="rId5" Type="http://schemas.openxmlformats.org/officeDocument/2006/relationships/hyperlink" Target="https://public.tableau.com/views/August2023CouleeCOCHomelessDataDetails/Story1?:language=en-US&amp;publish=yes&amp;:display_count=n&amp;:origin=viz_share_link" TargetMode="External"/><Relationship Id="rId10" Type="http://schemas.openxmlformats.org/officeDocument/2006/relationships/hyperlink" Target="https://povertymatters.events/" TargetMode="External"/><Relationship Id="rId4" Type="http://schemas.openxmlformats.org/officeDocument/2006/relationships/webSettings" Target="webSettings.xml"/><Relationship Id="rId9" Type="http://schemas.openxmlformats.org/officeDocument/2006/relationships/hyperlink" Target="mailto:ihoffman@lacrossecounty.org?subject=City/County%20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1487</TotalTime>
  <Pages>5</Pages>
  <Words>2094</Words>
  <Characters>11941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Byland</dc:creator>
  <cp:keywords/>
  <dc:description/>
  <cp:lastModifiedBy>Liz Evans</cp:lastModifiedBy>
  <cp:revision>206</cp:revision>
  <dcterms:created xsi:type="dcterms:W3CDTF">2023-09-19T19:31:00Z</dcterms:created>
  <dcterms:modified xsi:type="dcterms:W3CDTF">2023-09-20T21:03:00Z</dcterms:modified>
</cp:coreProperties>
</file>